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C6" w:rsidRDefault="006444C6" w:rsidP="00AF192D">
      <w:pPr>
        <w:pStyle w:val="Style1"/>
        <w:widowControl/>
        <w:spacing w:line="360" w:lineRule="auto"/>
        <w:ind w:firstLine="709"/>
        <w:jc w:val="center"/>
        <w:rPr>
          <w:rStyle w:val="FontStyle21"/>
          <w:b/>
          <w:color w:val="000000" w:themeColor="text1"/>
          <w:spacing w:val="0"/>
          <w:sz w:val="28"/>
          <w:szCs w:val="28"/>
        </w:rPr>
      </w:pPr>
    </w:p>
    <w:p w:rsidR="006444C6" w:rsidRDefault="006444C6" w:rsidP="00AF192D">
      <w:pPr>
        <w:pStyle w:val="Style1"/>
        <w:widowControl/>
        <w:spacing w:line="360" w:lineRule="auto"/>
        <w:ind w:firstLine="709"/>
        <w:jc w:val="center"/>
        <w:rPr>
          <w:rStyle w:val="FontStyle21"/>
          <w:b/>
          <w:color w:val="000000" w:themeColor="text1"/>
          <w:spacing w:val="0"/>
          <w:sz w:val="28"/>
          <w:szCs w:val="28"/>
        </w:rPr>
      </w:pPr>
    </w:p>
    <w:p w:rsidR="006444C6" w:rsidRDefault="006444C6" w:rsidP="00AF192D">
      <w:pPr>
        <w:pStyle w:val="Style1"/>
        <w:widowControl/>
        <w:spacing w:line="360" w:lineRule="auto"/>
        <w:ind w:firstLine="709"/>
        <w:jc w:val="center"/>
        <w:rPr>
          <w:rStyle w:val="FontStyle21"/>
          <w:b/>
          <w:color w:val="000000" w:themeColor="text1"/>
          <w:spacing w:val="0"/>
          <w:sz w:val="28"/>
          <w:szCs w:val="28"/>
        </w:rPr>
      </w:pPr>
    </w:p>
    <w:p w:rsidR="006444C6" w:rsidRDefault="006444C6" w:rsidP="006444C6">
      <w:pPr>
        <w:pStyle w:val="Style1"/>
        <w:widowControl/>
        <w:spacing w:line="360" w:lineRule="auto"/>
        <w:jc w:val="center"/>
        <w:rPr>
          <w:rStyle w:val="FontStyle21"/>
          <w:b/>
          <w:color w:val="000000"/>
          <w:spacing w:val="0"/>
          <w:sz w:val="28"/>
          <w:szCs w:val="28"/>
        </w:rPr>
      </w:pPr>
      <w:r w:rsidRPr="006444C6">
        <w:rPr>
          <w:rStyle w:val="FontStyle21"/>
          <w:b/>
          <w:color w:val="000000"/>
          <w:spacing w:val="0"/>
          <w:sz w:val="28"/>
          <w:szCs w:val="28"/>
        </w:rPr>
        <w:t>Комплексный теоретико-правовой анализ договоров кредита и займа</w:t>
      </w:r>
    </w:p>
    <w:p w:rsidR="006444C6" w:rsidRDefault="006444C6" w:rsidP="006444C6">
      <w:pPr>
        <w:pStyle w:val="Style1"/>
        <w:widowControl/>
        <w:spacing w:line="360" w:lineRule="auto"/>
        <w:jc w:val="center"/>
        <w:rPr>
          <w:rStyle w:val="FontStyle21"/>
          <w:b/>
          <w:color w:val="000000"/>
          <w:spacing w:val="0"/>
          <w:sz w:val="28"/>
          <w:szCs w:val="28"/>
        </w:rPr>
      </w:pPr>
      <w:r>
        <w:rPr>
          <w:rStyle w:val="FontStyle21"/>
          <w:b/>
          <w:color w:val="000000"/>
          <w:spacing w:val="0"/>
          <w:sz w:val="28"/>
          <w:szCs w:val="28"/>
        </w:rPr>
        <w:t>Диплом</w:t>
      </w:r>
    </w:p>
    <w:p w:rsidR="006444C6" w:rsidRDefault="006444C6" w:rsidP="006444C6">
      <w:pPr>
        <w:pStyle w:val="Style1"/>
        <w:widowControl/>
        <w:spacing w:line="360" w:lineRule="auto"/>
        <w:jc w:val="center"/>
        <w:rPr>
          <w:rStyle w:val="FontStyle21"/>
          <w:b/>
          <w:color w:val="000000" w:themeColor="text1"/>
          <w:spacing w:val="0"/>
          <w:sz w:val="28"/>
          <w:szCs w:val="28"/>
        </w:rPr>
      </w:pPr>
      <w:r>
        <w:rPr>
          <w:rStyle w:val="FontStyle21"/>
          <w:b/>
          <w:color w:val="000000"/>
          <w:spacing w:val="0"/>
          <w:sz w:val="28"/>
          <w:szCs w:val="28"/>
        </w:rPr>
        <w:t>2007</w:t>
      </w:r>
    </w:p>
    <w:p w:rsidR="001D0E3F" w:rsidRPr="001D0E3F" w:rsidRDefault="001D0E3F" w:rsidP="001D0E3F">
      <w:pPr>
        <w:jc w:val="center"/>
        <w:rPr>
          <w:rFonts w:ascii="Times New Roman CYR" w:hAnsi="Times New Roman CYR" w:cs="Times New Roman CYR"/>
          <w:b/>
          <w:sz w:val="28"/>
          <w:szCs w:val="28"/>
        </w:rPr>
      </w:pPr>
      <w:r w:rsidRPr="001D0E3F">
        <w:rPr>
          <w:rFonts w:ascii="Times New Roman CYR" w:hAnsi="Times New Roman CYR" w:cs="Times New Roman CYR"/>
          <w:b/>
          <w:sz w:val="28"/>
          <w:szCs w:val="28"/>
        </w:rPr>
        <w:t>Вернуться в каталог готовых дипломов и магистерских диссертаций –</w:t>
      </w:r>
    </w:p>
    <w:p w:rsidR="001D0E3F" w:rsidRPr="001D0E3F" w:rsidRDefault="00556100" w:rsidP="001D0E3F">
      <w:pPr>
        <w:jc w:val="center"/>
        <w:rPr>
          <w:rFonts w:ascii="Times New Roman CYR" w:hAnsi="Times New Roman CYR" w:cs="Times New Roman CYR"/>
          <w:b/>
          <w:sz w:val="28"/>
          <w:szCs w:val="28"/>
        </w:rPr>
      </w:pPr>
      <w:hyperlink r:id="rId9" w:history="1">
        <w:r w:rsidR="001D0E3F" w:rsidRPr="001D0E3F">
          <w:rPr>
            <w:rFonts w:ascii="Times New Roman CYR" w:hAnsi="Times New Roman CYR" w:cs="Times New Roman CYR"/>
            <w:b/>
            <w:color w:val="0000FF"/>
            <w:sz w:val="28"/>
            <w:szCs w:val="28"/>
            <w:u w:val="single"/>
            <w:lang w:val="en-US"/>
          </w:rPr>
          <w:t>http</w:t>
        </w:r>
        <w:r w:rsidR="001D0E3F" w:rsidRPr="001D0E3F">
          <w:rPr>
            <w:rFonts w:ascii="Times New Roman CYR" w:hAnsi="Times New Roman CYR" w:cs="Times New Roman CYR"/>
            <w:b/>
            <w:color w:val="0000FF"/>
            <w:sz w:val="28"/>
            <w:szCs w:val="28"/>
            <w:u w:val="single"/>
          </w:rPr>
          <w:t>://учебники.информ2000.рф/</w:t>
        </w:r>
        <w:proofErr w:type="spellStart"/>
        <w:r w:rsidR="001D0E3F" w:rsidRPr="001D0E3F">
          <w:rPr>
            <w:rFonts w:ascii="Times New Roman CYR" w:hAnsi="Times New Roman CYR" w:cs="Times New Roman CYR"/>
            <w:b/>
            <w:color w:val="0000FF"/>
            <w:sz w:val="28"/>
            <w:szCs w:val="28"/>
            <w:u w:val="single"/>
            <w:lang w:val="en-US"/>
          </w:rPr>
          <w:t>diplom</w:t>
        </w:r>
        <w:proofErr w:type="spellEnd"/>
        <w:r w:rsidR="001D0E3F" w:rsidRPr="001D0E3F">
          <w:rPr>
            <w:rFonts w:ascii="Times New Roman CYR" w:hAnsi="Times New Roman CYR" w:cs="Times New Roman CYR"/>
            <w:b/>
            <w:color w:val="0000FF"/>
            <w:sz w:val="28"/>
            <w:szCs w:val="28"/>
            <w:u w:val="single"/>
          </w:rPr>
          <w:t>.</w:t>
        </w:r>
        <w:proofErr w:type="spellStart"/>
        <w:r w:rsidR="001D0E3F" w:rsidRPr="001D0E3F">
          <w:rPr>
            <w:rFonts w:ascii="Times New Roman CYR" w:hAnsi="Times New Roman CYR" w:cs="Times New Roman CYR"/>
            <w:b/>
            <w:color w:val="0000FF"/>
            <w:sz w:val="28"/>
            <w:szCs w:val="28"/>
            <w:u w:val="single"/>
            <w:lang w:val="en-US"/>
          </w:rPr>
          <w:t>shtml</w:t>
        </w:r>
        <w:proofErr w:type="spellEnd"/>
      </w:hyperlink>
    </w:p>
    <w:p w:rsidR="006444C6" w:rsidRDefault="006444C6" w:rsidP="00AF192D">
      <w:pPr>
        <w:pStyle w:val="Style1"/>
        <w:widowControl/>
        <w:spacing w:line="360" w:lineRule="auto"/>
        <w:ind w:firstLine="709"/>
        <w:jc w:val="center"/>
        <w:rPr>
          <w:rStyle w:val="FontStyle21"/>
          <w:b/>
          <w:color w:val="000000" w:themeColor="text1"/>
          <w:spacing w:val="0"/>
          <w:sz w:val="28"/>
          <w:szCs w:val="28"/>
        </w:rPr>
      </w:pPr>
    </w:p>
    <w:p w:rsidR="00E3159E" w:rsidRPr="004C1973" w:rsidRDefault="00E3159E" w:rsidP="00AF192D">
      <w:pPr>
        <w:pStyle w:val="Style1"/>
        <w:widowControl/>
        <w:spacing w:line="360" w:lineRule="auto"/>
        <w:ind w:firstLine="709"/>
        <w:jc w:val="center"/>
        <w:rPr>
          <w:rStyle w:val="FontStyle21"/>
          <w:b/>
          <w:color w:val="000000" w:themeColor="text1"/>
          <w:spacing w:val="0"/>
          <w:sz w:val="28"/>
          <w:szCs w:val="28"/>
        </w:rPr>
      </w:pPr>
      <w:r w:rsidRPr="004C1973">
        <w:rPr>
          <w:rStyle w:val="FontStyle21"/>
          <w:b/>
          <w:color w:val="000000" w:themeColor="text1"/>
          <w:spacing w:val="0"/>
          <w:sz w:val="28"/>
          <w:szCs w:val="28"/>
        </w:rPr>
        <w:t>СОДЕРЖАНИЕ</w:t>
      </w:r>
    </w:p>
    <w:p w:rsidR="00E3159E" w:rsidRPr="004C1973" w:rsidRDefault="00E3159E" w:rsidP="004C1973">
      <w:pPr>
        <w:pStyle w:val="Style1"/>
        <w:widowControl/>
        <w:spacing w:line="360" w:lineRule="auto"/>
        <w:ind w:firstLine="709"/>
        <w:rPr>
          <w:rStyle w:val="FontStyle21"/>
          <w:b/>
          <w:color w:val="000000" w:themeColor="text1"/>
          <w:spacing w:val="0"/>
          <w:sz w:val="28"/>
          <w:szCs w:val="28"/>
        </w:rPr>
      </w:pPr>
    </w:p>
    <w:p w:rsidR="00AF192D" w:rsidRPr="00AF192D" w:rsidRDefault="00AF192D" w:rsidP="00AF192D">
      <w:pPr>
        <w:pStyle w:val="Style1"/>
        <w:widowControl/>
        <w:suppressAutoHyphens/>
        <w:spacing w:line="360" w:lineRule="auto"/>
        <w:jc w:val="left"/>
        <w:rPr>
          <w:rStyle w:val="FontStyle21"/>
          <w:color w:val="000000" w:themeColor="text1"/>
          <w:spacing w:val="0"/>
          <w:sz w:val="28"/>
          <w:szCs w:val="28"/>
        </w:rPr>
      </w:pPr>
      <w:r w:rsidRPr="00AF192D">
        <w:rPr>
          <w:rStyle w:val="FontStyle21"/>
          <w:color w:val="000000" w:themeColor="text1"/>
          <w:spacing w:val="0"/>
          <w:sz w:val="28"/>
          <w:szCs w:val="28"/>
        </w:rPr>
        <w:t>ВВЕДЕНИЕ</w:t>
      </w:r>
    </w:p>
    <w:p w:rsidR="00AF192D" w:rsidRPr="00AF192D" w:rsidRDefault="00AF192D" w:rsidP="00AF192D">
      <w:pPr>
        <w:pStyle w:val="Style1"/>
        <w:widowControl/>
        <w:suppressAutoHyphens/>
        <w:spacing w:line="360" w:lineRule="auto"/>
        <w:jc w:val="left"/>
        <w:rPr>
          <w:rStyle w:val="FontStyle21"/>
          <w:color w:val="000000" w:themeColor="text1"/>
          <w:spacing w:val="0"/>
          <w:sz w:val="28"/>
          <w:szCs w:val="28"/>
        </w:rPr>
      </w:pPr>
      <w:r w:rsidRPr="00AF192D">
        <w:rPr>
          <w:rStyle w:val="FontStyle21"/>
          <w:color w:val="000000" w:themeColor="text1"/>
          <w:spacing w:val="0"/>
          <w:sz w:val="28"/>
          <w:szCs w:val="28"/>
        </w:rPr>
        <w:t>ГЛАВА I. КРЕДИТНЫЙ ДОГОВОР И ДОГОВОР ЗАЙМА: ПОНЯТИЕ И СООТНОШЕНИЕ</w:t>
      </w:r>
    </w:p>
    <w:p w:rsidR="00AF192D" w:rsidRPr="00AF192D" w:rsidRDefault="00AF192D" w:rsidP="00AF192D">
      <w:pPr>
        <w:pStyle w:val="Style1"/>
        <w:widowControl/>
        <w:suppressAutoHyphens/>
        <w:spacing w:line="360" w:lineRule="auto"/>
        <w:jc w:val="left"/>
        <w:rPr>
          <w:rStyle w:val="FontStyle21"/>
          <w:color w:val="000000" w:themeColor="text1"/>
          <w:spacing w:val="0"/>
          <w:sz w:val="28"/>
          <w:szCs w:val="28"/>
        </w:rPr>
      </w:pPr>
      <w:r w:rsidRPr="00AF192D">
        <w:rPr>
          <w:rStyle w:val="FontStyle21"/>
          <w:color w:val="000000" w:themeColor="text1"/>
          <w:spacing w:val="0"/>
          <w:sz w:val="28"/>
          <w:szCs w:val="28"/>
        </w:rPr>
        <w:t>§1. Понятие и виды договора займа</w:t>
      </w:r>
    </w:p>
    <w:p w:rsidR="00AF192D" w:rsidRPr="00AF192D" w:rsidRDefault="00AF192D" w:rsidP="00AF192D">
      <w:pPr>
        <w:pStyle w:val="Style1"/>
        <w:widowControl/>
        <w:suppressAutoHyphens/>
        <w:spacing w:line="360" w:lineRule="auto"/>
        <w:jc w:val="left"/>
        <w:rPr>
          <w:rStyle w:val="FontStyle21"/>
          <w:color w:val="000000" w:themeColor="text1"/>
          <w:spacing w:val="0"/>
          <w:sz w:val="28"/>
          <w:szCs w:val="28"/>
        </w:rPr>
      </w:pPr>
      <w:r w:rsidRPr="00AF192D">
        <w:rPr>
          <w:rStyle w:val="FontStyle21"/>
          <w:color w:val="000000" w:themeColor="text1"/>
          <w:spacing w:val="0"/>
          <w:sz w:val="28"/>
          <w:szCs w:val="28"/>
        </w:rPr>
        <w:t>§2. Кредитный договор: понятие, виды и соотношение с договором займа</w:t>
      </w:r>
    </w:p>
    <w:p w:rsidR="00AF192D" w:rsidRPr="00AF192D" w:rsidRDefault="00AF192D" w:rsidP="00AF192D">
      <w:pPr>
        <w:pStyle w:val="Style1"/>
        <w:widowControl/>
        <w:suppressAutoHyphens/>
        <w:spacing w:line="360" w:lineRule="auto"/>
        <w:jc w:val="left"/>
        <w:rPr>
          <w:rStyle w:val="FontStyle21"/>
          <w:color w:val="000000" w:themeColor="text1"/>
          <w:spacing w:val="0"/>
          <w:sz w:val="28"/>
          <w:szCs w:val="28"/>
        </w:rPr>
      </w:pPr>
      <w:r w:rsidRPr="00AF192D">
        <w:rPr>
          <w:rStyle w:val="FontStyle21"/>
          <w:color w:val="000000" w:themeColor="text1"/>
          <w:spacing w:val="0"/>
          <w:sz w:val="28"/>
          <w:szCs w:val="28"/>
        </w:rPr>
        <w:t>ГЛАВА II. КРЕДИТНЫЙ ДОГОВОР: УСЛОВИЯ, ПРАВА И ОБЯЗАННОСТИ, ОТВЕТСТВЕННОСТЬ СТОРОН, ОБЕСПЕЧЕНИЕ</w:t>
      </w:r>
    </w:p>
    <w:p w:rsidR="00AF192D" w:rsidRDefault="00AF192D" w:rsidP="00AF192D">
      <w:pPr>
        <w:pStyle w:val="Style1"/>
        <w:widowControl/>
        <w:suppressAutoHyphens/>
        <w:spacing w:line="360" w:lineRule="auto"/>
        <w:jc w:val="left"/>
        <w:rPr>
          <w:rStyle w:val="FontStyle21"/>
          <w:color w:val="000000" w:themeColor="text1"/>
          <w:spacing w:val="0"/>
          <w:sz w:val="28"/>
          <w:szCs w:val="28"/>
        </w:rPr>
      </w:pPr>
      <w:r w:rsidRPr="00AF192D">
        <w:rPr>
          <w:rStyle w:val="FontStyle21"/>
          <w:color w:val="000000" w:themeColor="text1"/>
          <w:spacing w:val="0"/>
          <w:sz w:val="28"/>
          <w:szCs w:val="28"/>
        </w:rPr>
        <w:t xml:space="preserve">§1. Права и обязанности сторон. Контроль кредитора и право на </w:t>
      </w:r>
      <w:proofErr w:type="spellStart"/>
      <w:r w:rsidRPr="00AF192D">
        <w:rPr>
          <w:rStyle w:val="FontStyle21"/>
          <w:color w:val="000000" w:themeColor="text1"/>
          <w:spacing w:val="0"/>
          <w:sz w:val="28"/>
          <w:szCs w:val="28"/>
        </w:rPr>
        <w:t>безакцептное</w:t>
      </w:r>
      <w:proofErr w:type="spellEnd"/>
      <w:r w:rsidRPr="00AF192D">
        <w:rPr>
          <w:rStyle w:val="FontStyle21"/>
          <w:color w:val="000000" w:themeColor="text1"/>
          <w:spacing w:val="0"/>
          <w:sz w:val="28"/>
          <w:szCs w:val="28"/>
        </w:rPr>
        <w:t xml:space="preserve"> списание</w:t>
      </w:r>
    </w:p>
    <w:p w:rsidR="00AF192D" w:rsidRPr="00AF192D" w:rsidRDefault="00AF192D" w:rsidP="00AF192D">
      <w:pPr>
        <w:pStyle w:val="Style1"/>
        <w:widowControl/>
        <w:suppressAutoHyphens/>
        <w:spacing w:line="360" w:lineRule="auto"/>
        <w:jc w:val="left"/>
        <w:rPr>
          <w:rStyle w:val="FontStyle21"/>
          <w:color w:val="000000" w:themeColor="text1"/>
          <w:spacing w:val="0"/>
          <w:sz w:val="28"/>
          <w:szCs w:val="28"/>
        </w:rPr>
      </w:pPr>
      <w:r w:rsidRPr="00AF192D">
        <w:rPr>
          <w:rStyle w:val="FontStyle21"/>
          <w:color w:val="000000" w:themeColor="text1"/>
          <w:spacing w:val="0"/>
          <w:sz w:val="28"/>
          <w:szCs w:val="28"/>
        </w:rPr>
        <w:t>§2. Обеспечение кредита. Дополнительные условия и договоренности сторон. Разрешение споров</w:t>
      </w:r>
    </w:p>
    <w:p w:rsidR="00AF192D" w:rsidRPr="00AF192D" w:rsidRDefault="00AF192D" w:rsidP="00AF192D">
      <w:pPr>
        <w:pStyle w:val="Style1"/>
        <w:widowControl/>
        <w:suppressAutoHyphens/>
        <w:spacing w:line="360" w:lineRule="auto"/>
        <w:jc w:val="left"/>
        <w:rPr>
          <w:rStyle w:val="FontStyle21"/>
          <w:color w:val="000000" w:themeColor="text1"/>
          <w:spacing w:val="0"/>
          <w:sz w:val="28"/>
          <w:szCs w:val="28"/>
        </w:rPr>
      </w:pPr>
      <w:r w:rsidRPr="00AF192D">
        <w:rPr>
          <w:rStyle w:val="FontStyle21"/>
          <w:color w:val="000000" w:themeColor="text1"/>
          <w:spacing w:val="0"/>
          <w:sz w:val="28"/>
          <w:szCs w:val="28"/>
        </w:rPr>
        <w:t>§3. Ответственность сторон</w:t>
      </w:r>
    </w:p>
    <w:p w:rsidR="00213B0D" w:rsidRPr="004C1973" w:rsidRDefault="00AF192D" w:rsidP="00AF192D">
      <w:pPr>
        <w:pStyle w:val="Style1"/>
        <w:widowControl/>
        <w:suppressAutoHyphens/>
        <w:spacing w:line="360" w:lineRule="auto"/>
        <w:jc w:val="left"/>
        <w:rPr>
          <w:rStyle w:val="FontStyle21"/>
          <w:color w:val="000000" w:themeColor="text1"/>
          <w:spacing w:val="0"/>
          <w:sz w:val="28"/>
          <w:szCs w:val="28"/>
        </w:rPr>
      </w:pPr>
      <w:r w:rsidRPr="00AF192D">
        <w:rPr>
          <w:rStyle w:val="FontStyle21"/>
          <w:color w:val="000000" w:themeColor="text1"/>
          <w:spacing w:val="0"/>
          <w:sz w:val="28"/>
          <w:szCs w:val="28"/>
        </w:rPr>
        <w:t>ЗАКЛЮЧЕНИЕ</w:t>
      </w:r>
    </w:p>
    <w:p w:rsidR="00213B0D" w:rsidRPr="004C1973" w:rsidRDefault="00213B0D" w:rsidP="004C1973">
      <w:pPr>
        <w:pStyle w:val="Style1"/>
        <w:widowControl/>
        <w:spacing w:line="360" w:lineRule="auto"/>
        <w:ind w:firstLine="709"/>
        <w:rPr>
          <w:rStyle w:val="FontStyle21"/>
          <w:color w:val="000000" w:themeColor="text1"/>
          <w:spacing w:val="0"/>
          <w:sz w:val="28"/>
          <w:szCs w:val="28"/>
        </w:rPr>
      </w:pPr>
    </w:p>
    <w:p w:rsidR="00EE2343" w:rsidRPr="004C1973" w:rsidRDefault="0009308C" w:rsidP="004179A3">
      <w:pPr>
        <w:pStyle w:val="Style1"/>
        <w:widowControl/>
        <w:spacing w:line="360" w:lineRule="auto"/>
        <w:ind w:firstLine="709"/>
        <w:jc w:val="center"/>
        <w:rPr>
          <w:rStyle w:val="FontStyle21"/>
          <w:b/>
          <w:color w:val="000000" w:themeColor="text1"/>
          <w:spacing w:val="0"/>
          <w:sz w:val="28"/>
          <w:szCs w:val="28"/>
        </w:rPr>
      </w:pPr>
      <w:r w:rsidRPr="004C1973">
        <w:rPr>
          <w:rStyle w:val="FontStyle21"/>
          <w:b/>
          <w:color w:val="000000" w:themeColor="text1"/>
          <w:spacing w:val="0"/>
          <w:sz w:val="28"/>
          <w:szCs w:val="28"/>
        </w:rPr>
        <w:br w:type="page"/>
      </w:r>
      <w:r w:rsidR="00EE2343" w:rsidRPr="004C1973">
        <w:rPr>
          <w:rStyle w:val="FontStyle21"/>
          <w:b/>
          <w:color w:val="000000" w:themeColor="text1"/>
          <w:spacing w:val="0"/>
          <w:sz w:val="28"/>
          <w:szCs w:val="28"/>
        </w:rPr>
        <w:lastRenderedPageBreak/>
        <w:t>В</w:t>
      </w:r>
      <w:r w:rsidR="00213B0D" w:rsidRPr="004C1973">
        <w:rPr>
          <w:rStyle w:val="FontStyle21"/>
          <w:b/>
          <w:color w:val="000000" w:themeColor="text1"/>
          <w:spacing w:val="0"/>
          <w:sz w:val="28"/>
          <w:szCs w:val="28"/>
        </w:rPr>
        <w:t>ВЕДЕНИЕ</w:t>
      </w:r>
    </w:p>
    <w:p w:rsidR="00EE2343" w:rsidRPr="004C1973" w:rsidRDefault="00EE2343" w:rsidP="004C1973">
      <w:pPr>
        <w:pStyle w:val="Style2"/>
        <w:widowControl/>
        <w:spacing w:line="360" w:lineRule="auto"/>
        <w:ind w:firstLine="709"/>
        <w:rPr>
          <w:color w:val="000000" w:themeColor="text1"/>
          <w:sz w:val="28"/>
          <w:szCs w:val="28"/>
        </w:rPr>
      </w:pPr>
    </w:p>
    <w:p w:rsid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b/>
          <w:color w:val="000000" w:themeColor="text1"/>
          <w:spacing w:val="0"/>
          <w:sz w:val="28"/>
          <w:szCs w:val="28"/>
        </w:rPr>
        <w:t>Актуальность темы</w:t>
      </w:r>
      <w:r w:rsidR="00021F31" w:rsidRPr="004C1973">
        <w:rPr>
          <w:rStyle w:val="FontStyle21"/>
          <w:b/>
          <w:color w:val="000000" w:themeColor="text1"/>
          <w:spacing w:val="0"/>
          <w:sz w:val="28"/>
          <w:szCs w:val="28"/>
        </w:rPr>
        <w:t xml:space="preserve"> исследования</w:t>
      </w:r>
      <w:r w:rsidRPr="004C1973">
        <w:rPr>
          <w:rStyle w:val="FontStyle21"/>
          <w:color w:val="000000" w:themeColor="text1"/>
          <w:spacing w:val="0"/>
          <w:sz w:val="28"/>
          <w:szCs w:val="28"/>
        </w:rPr>
        <w:t>.</w:t>
      </w:r>
    </w:p>
    <w:p w:rsidR="009829BD" w:rsidRPr="004C1973" w:rsidRDefault="009829B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Практически все предприниматели в своей повседневной хозяйственной деятельности сталкиваются с одной из самых распространенных форм договоров - договорами займа и кредита, выступая в них в качестве либо кредиторов, либо заемщиками.</w:t>
      </w:r>
    </w:p>
    <w:p w:rsidR="004C1973" w:rsidRDefault="009829B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Гражданский оборот немыслим без </w:t>
      </w:r>
      <w:proofErr w:type="spellStart"/>
      <w:r w:rsidRPr="004C1973">
        <w:rPr>
          <w:rStyle w:val="FontStyle21"/>
          <w:color w:val="000000" w:themeColor="text1"/>
          <w:spacing w:val="0"/>
          <w:sz w:val="28"/>
          <w:szCs w:val="28"/>
        </w:rPr>
        <w:t>заемно</w:t>
      </w:r>
      <w:proofErr w:type="spellEnd"/>
      <w:r w:rsidRPr="004C1973">
        <w:rPr>
          <w:rStyle w:val="FontStyle21"/>
          <w:color w:val="000000" w:themeColor="text1"/>
          <w:spacing w:val="0"/>
          <w:sz w:val="28"/>
          <w:szCs w:val="28"/>
        </w:rPr>
        <w:t>-кредитных отношений, а регулятивные возможности, которые содержатся в заемном обязательстве, используются многими гражданско-правовыми институтами, оформляющими денежное обязательство. Это такие институты, как кредитный договор, вексель, облигация, банковская гарантия, банковский вклад, поручительство.</w:t>
      </w:r>
    </w:p>
    <w:p w:rsidR="009829BD" w:rsidRPr="004C1973" w:rsidRDefault="009829B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Вместе с тем, суды постоянно дают разъяснения по вопросам применения норм о договорах кредита и займа в российском законодательстве. Отечественное законодательство, регулирующее арендные правоотношения, </w:t>
      </w:r>
      <w:r w:rsidR="00BA5B73" w:rsidRPr="004C1973">
        <w:rPr>
          <w:rStyle w:val="FontStyle21"/>
          <w:color w:val="000000" w:themeColor="text1"/>
          <w:spacing w:val="0"/>
          <w:sz w:val="28"/>
          <w:szCs w:val="28"/>
        </w:rPr>
        <w:t>несовершенно</w:t>
      </w:r>
      <w:r w:rsidRPr="004C1973">
        <w:rPr>
          <w:rStyle w:val="FontStyle21"/>
          <w:color w:val="000000" w:themeColor="text1"/>
          <w:spacing w:val="0"/>
          <w:sz w:val="28"/>
          <w:szCs w:val="28"/>
        </w:rPr>
        <w:t>.</w:t>
      </w:r>
    </w:p>
    <w:p w:rsid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Являясь одним из ключевых элементов рыночного механизма, банковское кредитование играет значител</w:t>
      </w:r>
      <w:r w:rsidR="00EF3BE7" w:rsidRPr="004C1973">
        <w:rPr>
          <w:rStyle w:val="FontStyle21"/>
          <w:color w:val="000000" w:themeColor="text1"/>
          <w:spacing w:val="0"/>
          <w:sz w:val="28"/>
          <w:szCs w:val="28"/>
        </w:rPr>
        <w:t>ьн</w:t>
      </w:r>
      <w:r w:rsidRPr="004C1973">
        <w:rPr>
          <w:rStyle w:val="FontStyle21"/>
          <w:color w:val="000000" w:themeColor="text1"/>
          <w:spacing w:val="0"/>
          <w:sz w:val="28"/>
          <w:szCs w:val="28"/>
        </w:rPr>
        <w:t>ую роль в обеспечении устойчиво</w:t>
      </w:r>
      <w:r w:rsidR="00EF3BE7" w:rsidRPr="004C1973">
        <w:rPr>
          <w:rStyle w:val="FontStyle21"/>
          <w:color w:val="000000" w:themeColor="text1"/>
          <w:spacing w:val="0"/>
          <w:sz w:val="28"/>
          <w:szCs w:val="28"/>
        </w:rPr>
        <w:t xml:space="preserve">сти </w:t>
      </w:r>
      <w:r w:rsidRPr="004C1973">
        <w:rPr>
          <w:rStyle w:val="FontStyle21"/>
          <w:color w:val="000000" w:themeColor="text1"/>
          <w:spacing w:val="0"/>
          <w:sz w:val="28"/>
          <w:szCs w:val="28"/>
        </w:rPr>
        <w:t xml:space="preserve">экономики любой страны. </w:t>
      </w:r>
      <w:r w:rsidR="00EF3BE7" w:rsidRPr="004C1973">
        <w:rPr>
          <w:rStyle w:val="FontStyle21"/>
          <w:color w:val="000000" w:themeColor="text1"/>
          <w:spacing w:val="0"/>
          <w:sz w:val="28"/>
          <w:szCs w:val="28"/>
        </w:rPr>
        <w:t>Особую актуальность данная проблематика приобретает в условиях глобального финансового и экономического кризиса.</w:t>
      </w:r>
      <w:r w:rsidRPr="004C1973">
        <w:rPr>
          <w:rStyle w:val="FontStyle21"/>
          <w:color w:val="000000" w:themeColor="text1"/>
          <w:spacing w:val="0"/>
          <w:sz w:val="28"/>
          <w:szCs w:val="28"/>
        </w:rPr>
        <w:t xml:space="preserve"> На сегодняшний день </w:t>
      </w:r>
      <w:r w:rsidR="009829BD" w:rsidRPr="004C1973">
        <w:rPr>
          <w:rStyle w:val="FontStyle21"/>
          <w:color w:val="000000" w:themeColor="text1"/>
          <w:spacing w:val="0"/>
          <w:sz w:val="28"/>
          <w:szCs w:val="28"/>
        </w:rPr>
        <w:t>рост</w:t>
      </w:r>
      <w:r w:rsidRPr="004C1973">
        <w:rPr>
          <w:rStyle w:val="FontStyle21"/>
          <w:color w:val="000000" w:themeColor="text1"/>
          <w:spacing w:val="0"/>
          <w:sz w:val="28"/>
          <w:szCs w:val="28"/>
        </w:rPr>
        <w:t xml:space="preserve"> непогашения кредитов является одной из основных проблем, с которыми сталкиваются коммерческие банки. Она относится </w:t>
      </w:r>
      <w:proofErr w:type="gramStart"/>
      <w:r w:rsidRPr="004C1973">
        <w:rPr>
          <w:rStyle w:val="FontStyle21"/>
          <w:color w:val="000000" w:themeColor="text1"/>
          <w:spacing w:val="0"/>
          <w:sz w:val="28"/>
          <w:szCs w:val="28"/>
        </w:rPr>
        <w:t>к</w:t>
      </w:r>
      <w:proofErr w:type="gramEnd"/>
      <w:r w:rsidRPr="004C1973">
        <w:rPr>
          <w:rStyle w:val="FontStyle21"/>
          <w:color w:val="000000" w:themeColor="text1"/>
          <w:spacing w:val="0"/>
          <w:sz w:val="28"/>
          <w:szCs w:val="28"/>
        </w:rPr>
        <w:t xml:space="preserve"> наиболее обсуждаемым, как за рубежом, так и в России.</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Кредитному договору принадлежит важная роль в обеспечении возврата в</w:t>
      </w:r>
      <w:r w:rsidR="009829BD" w:rsidRPr="004C1973">
        <w:rPr>
          <w:rStyle w:val="FontStyle21"/>
          <w:color w:val="000000" w:themeColor="text1"/>
          <w:spacing w:val="0"/>
          <w:sz w:val="28"/>
          <w:szCs w:val="28"/>
        </w:rPr>
        <w:t>ыд</w:t>
      </w:r>
      <w:r w:rsidRPr="004C1973">
        <w:rPr>
          <w:rStyle w:val="FontStyle21"/>
          <w:color w:val="000000" w:themeColor="text1"/>
          <w:spacing w:val="0"/>
          <w:sz w:val="28"/>
          <w:szCs w:val="28"/>
        </w:rPr>
        <w:t>анных денежных средств. Однако его эффективность зависит от ряда факторов</w:t>
      </w:r>
      <w:r w:rsidR="00BA5B73"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w:t>
      </w:r>
      <w:r w:rsidR="00BA5B73" w:rsidRPr="004C1973">
        <w:rPr>
          <w:rStyle w:val="FontStyle21"/>
          <w:color w:val="000000" w:themeColor="text1"/>
          <w:spacing w:val="0"/>
          <w:sz w:val="28"/>
          <w:szCs w:val="28"/>
        </w:rPr>
        <w:t>В</w:t>
      </w:r>
      <w:r w:rsidRPr="004C1973">
        <w:rPr>
          <w:rStyle w:val="FontStyle21"/>
          <w:color w:val="000000" w:themeColor="text1"/>
          <w:spacing w:val="0"/>
          <w:sz w:val="28"/>
          <w:szCs w:val="28"/>
        </w:rPr>
        <w:t>о-первых, от содержания мер, предусмотренных в кредитном договоре по обеспечению возврата кредита</w:t>
      </w:r>
      <w:r w:rsidR="00BA5B73"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w:t>
      </w:r>
      <w:r w:rsidR="00BA5B73" w:rsidRPr="004C1973">
        <w:rPr>
          <w:rStyle w:val="FontStyle21"/>
          <w:color w:val="000000" w:themeColor="text1"/>
          <w:spacing w:val="0"/>
          <w:sz w:val="28"/>
          <w:szCs w:val="28"/>
        </w:rPr>
        <w:t>В</w:t>
      </w:r>
      <w:r w:rsidRPr="004C1973">
        <w:rPr>
          <w:rStyle w:val="FontStyle21"/>
          <w:color w:val="000000" w:themeColor="text1"/>
          <w:spacing w:val="0"/>
          <w:sz w:val="28"/>
          <w:szCs w:val="28"/>
        </w:rPr>
        <w:t xml:space="preserve">о-вторых, от </w:t>
      </w:r>
      <w:r w:rsidRPr="004C1973">
        <w:rPr>
          <w:rStyle w:val="FontStyle21"/>
          <w:color w:val="000000" w:themeColor="text1"/>
          <w:spacing w:val="0"/>
          <w:sz w:val="28"/>
          <w:szCs w:val="28"/>
        </w:rPr>
        <w:lastRenderedPageBreak/>
        <w:t>организации работы банка по реализации зафиксированных в кредитном договоре мер</w:t>
      </w:r>
      <w:r w:rsidR="00BA5B73"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w:t>
      </w:r>
      <w:r w:rsidR="00BA5B73" w:rsidRPr="004C1973">
        <w:rPr>
          <w:rStyle w:val="FontStyle21"/>
          <w:color w:val="000000" w:themeColor="text1"/>
          <w:spacing w:val="0"/>
          <w:sz w:val="28"/>
          <w:szCs w:val="28"/>
        </w:rPr>
        <w:t>В</w:t>
      </w:r>
      <w:r w:rsidRPr="004C1973">
        <w:rPr>
          <w:rStyle w:val="FontStyle21"/>
          <w:color w:val="000000" w:themeColor="text1"/>
          <w:spacing w:val="0"/>
          <w:sz w:val="28"/>
          <w:szCs w:val="28"/>
        </w:rPr>
        <w:t xml:space="preserve">-третьих, от адекватности этих мер реальному положению дел. Последние обстоятельства повлияли на сделанный автором выбор темы </w:t>
      </w:r>
      <w:r w:rsidR="009829BD" w:rsidRPr="004C1973">
        <w:rPr>
          <w:rStyle w:val="FontStyle21"/>
          <w:color w:val="000000" w:themeColor="text1"/>
          <w:spacing w:val="0"/>
          <w:sz w:val="28"/>
          <w:szCs w:val="28"/>
        </w:rPr>
        <w:t>дипломного</w:t>
      </w:r>
      <w:r w:rsidRPr="004C1973">
        <w:rPr>
          <w:rStyle w:val="FontStyle21"/>
          <w:color w:val="000000" w:themeColor="text1"/>
          <w:spacing w:val="0"/>
          <w:sz w:val="28"/>
          <w:szCs w:val="28"/>
        </w:rPr>
        <w:t xml:space="preserve"> исследования.</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Очевидно, что российское законодательство существенно отстает в области регулирования кредитных отношений. </w:t>
      </w:r>
      <w:proofErr w:type="gramStart"/>
      <w:r w:rsidRPr="004C1973">
        <w:rPr>
          <w:rStyle w:val="FontStyle21"/>
          <w:color w:val="000000" w:themeColor="text1"/>
          <w:spacing w:val="0"/>
          <w:sz w:val="28"/>
          <w:szCs w:val="28"/>
        </w:rPr>
        <w:t>До сих пор неразрешенными остаются ряд вопросов, в том числе относительно ответстве</w:t>
      </w:r>
      <w:r w:rsidR="009829BD" w:rsidRPr="004C1973">
        <w:rPr>
          <w:rStyle w:val="FontStyle21"/>
          <w:color w:val="000000" w:themeColor="text1"/>
          <w:spacing w:val="0"/>
          <w:sz w:val="28"/>
          <w:szCs w:val="28"/>
        </w:rPr>
        <w:t>нн</w:t>
      </w:r>
      <w:r w:rsidRPr="004C1973">
        <w:rPr>
          <w:rStyle w:val="FontStyle21"/>
          <w:color w:val="000000" w:themeColor="text1"/>
          <w:spacing w:val="0"/>
          <w:sz w:val="28"/>
          <w:szCs w:val="28"/>
        </w:rPr>
        <w:t>ости сторон за неисполнение обязательств по кредитному договору, неясно, что понимать под обстоятельствами, очевидно свидетельствующими о том, что кредит не будет возвращен в срок, и являющимися основанием для отказа банка от выдачи кредита, неопределенность формулировки «причитающиеся проценты», используемой в случае предъявле</w:t>
      </w:r>
      <w:r w:rsidR="009829BD" w:rsidRPr="004C1973">
        <w:rPr>
          <w:rStyle w:val="FontStyle21"/>
          <w:color w:val="000000" w:themeColor="text1"/>
          <w:spacing w:val="0"/>
          <w:sz w:val="28"/>
          <w:szCs w:val="28"/>
        </w:rPr>
        <w:t>ния</w:t>
      </w:r>
      <w:r w:rsidRPr="004C1973">
        <w:rPr>
          <w:rStyle w:val="FontStyle21"/>
          <w:color w:val="000000" w:themeColor="text1"/>
          <w:spacing w:val="0"/>
          <w:sz w:val="28"/>
          <w:szCs w:val="28"/>
        </w:rPr>
        <w:t xml:space="preserve"> кредитором требования о досрочном исполнении заемщиком обязательств по</w:t>
      </w:r>
      <w:proofErr w:type="gramEnd"/>
      <w:r w:rsidRPr="004C1973">
        <w:rPr>
          <w:rStyle w:val="FontStyle21"/>
          <w:color w:val="000000" w:themeColor="text1"/>
          <w:spacing w:val="0"/>
          <w:sz w:val="28"/>
          <w:szCs w:val="28"/>
        </w:rPr>
        <w:t xml:space="preserve"> кредитному договору и т.д.</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Таким образом, экономическая и правовая значимость кредитного договора, его недостаточная теоретическая и практическая разработка, дискуссионность ряда вопросов, необходимость анализа положений современного гражданского законодательства, изучения и обобщения судебно-арбитражной практики по спорам из кредитных правоотношений обосновывают актуальность выбранной темы и предопределили цель и задачи исследования.</w:t>
      </w:r>
    </w:p>
    <w:p w:rsid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b/>
          <w:color w:val="000000" w:themeColor="text1"/>
          <w:spacing w:val="0"/>
          <w:sz w:val="28"/>
          <w:szCs w:val="28"/>
        </w:rPr>
        <w:t>Цель и задачи исследования</w:t>
      </w:r>
      <w:r w:rsidRPr="004C1973">
        <w:rPr>
          <w:rStyle w:val="FontStyle21"/>
          <w:color w:val="000000" w:themeColor="text1"/>
          <w:spacing w:val="0"/>
          <w:sz w:val="28"/>
          <w:szCs w:val="28"/>
        </w:rPr>
        <w:t xml:space="preserve">. </w:t>
      </w:r>
      <w:r w:rsidR="007059D9" w:rsidRPr="004C1973">
        <w:rPr>
          <w:rStyle w:val="FontStyle21"/>
          <w:color w:val="000000" w:themeColor="text1"/>
          <w:spacing w:val="0"/>
          <w:sz w:val="28"/>
          <w:szCs w:val="28"/>
        </w:rPr>
        <w:t>Целью представленной работы выступает комплексный теоретико-правовой анализ договоров кредита и займа.</w:t>
      </w:r>
    </w:p>
    <w:p w:rsidR="005C221C" w:rsidRPr="004C1973" w:rsidRDefault="005C221C" w:rsidP="004C1973">
      <w:pPr>
        <w:widowControl/>
        <w:shd w:val="clear" w:color="auto" w:fill="FFFFFF"/>
        <w:spacing w:line="360" w:lineRule="auto"/>
        <w:ind w:firstLine="709"/>
        <w:jc w:val="both"/>
        <w:rPr>
          <w:color w:val="000000" w:themeColor="text1"/>
          <w:sz w:val="28"/>
          <w:szCs w:val="28"/>
        </w:rPr>
      </w:pPr>
      <w:r w:rsidRPr="004C1973">
        <w:rPr>
          <w:color w:val="000000" w:themeColor="text1"/>
          <w:sz w:val="28"/>
          <w:szCs w:val="28"/>
        </w:rPr>
        <w:t xml:space="preserve">Целью дипломной работы обусловлена постановка и решение следующих конкретных </w:t>
      </w:r>
      <w:r w:rsidRPr="004C1973">
        <w:rPr>
          <w:b/>
          <w:bCs/>
          <w:color w:val="000000" w:themeColor="text1"/>
          <w:sz w:val="28"/>
          <w:szCs w:val="28"/>
        </w:rPr>
        <w:t>задач</w:t>
      </w:r>
      <w:r w:rsidRPr="004C1973">
        <w:rPr>
          <w:color w:val="000000" w:themeColor="text1"/>
          <w:sz w:val="28"/>
          <w:szCs w:val="28"/>
        </w:rPr>
        <w:t>:</w:t>
      </w:r>
    </w:p>
    <w:p w:rsidR="005C221C" w:rsidRPr="004C1973" w:rsidRDefault="005C221C" w:rsidP="004C1973">
      <w:pPr>
        <w:pStyle w:val="Style2"/>
        <w:widowControl/>
        <w:spacing w:line="360" w:lineRule="auto"/>
        <w:ind w:firstLine="709"/>
        <w:rPr>
          <w:color w:val="000000" w:themeColor="text1"/>
          <w:sz w:val="28"/>
          <w:szCs w:val="28"/>
        </w:rPr>
      </w:pPr>
      <w:r w:rsidRPr="004C1973">
        <w:rPr>
          <w:color w:val="000000" w:themeColor="text1"/>
          <w:sz w:val="28"/>
          <w:szCs w:val="28"/>
        </w:rPr>
        <w:t xml:space="preserve">— </w:t>
      </w:r>
      <w:r w:rsidR="00BA5B73" w:rsidRPr="004C1973">
        <w:rPr>
          <w:color w:val="000000" w:themeColor="text1"/>
          <w:sz w:val="28"/>
          <w:szCs w:val="28"/>
        </w:rPr>
        <w:t>опре</w:t>
      </w:r>
      <w:r w:rsidR="00462491" w:rsidRPr="004C1973">
        <w:rPr>
          <w:color w:val="000000" w:themeColor="text1"/>
          <w:sz w:val="28"/>
          <w:szCs w:val="28"/>
        </w:rPr>
        <w:t>делить понятие договора займа;</w:t>
      </w:r>
    </w:p>
    <w:p w:rsidR="00462491" w:rsidRPr="004C1973" w:rsidRDefault="00462491" w:rsidP="004C1973">
      <w:pPr>
        <w:pStyle w:val="Style2"/>
        <w:widowControl/>
        <w:spacing w:line="360" w:lineRule="auto"/>
        <w:ind w:firstLine="709"/>
        <w:rPr>
          <w:color w:val="000000" w:themeColor="text1"/>
          <w:sz w:val="28"/>
          <w:szCs w:val="28"/>
        </w:rPr>
      </w:pPr>
      <w:r w:rsidRPr="004C1973">
        <w:rPr>
          <w:color w:val="000000" w:themeColor="text1"/>
          <w:sz w:val="28"/>
          <w:szCs w:val="28"/>
        </w:rPr>
        <w:t>— осуществить классификацию договоров займа;</w:t>
      </w:r>
    </w:p>
    <w:p w:rsidR="00462491" w:rsidRPr="004C1973" w:rsidRDefault="00462491" w:rsidP="004C1973">
      <w:pPr>
        <w:pStyle w:val="Style2"/>
        <w:widowControl/>
        <w:spacing w:line="360" w:lineRule="auto"/>
        <w:ind w:firstLine="709"/>
        <w:rPr>
          <w:color w:val="000000" w:themeColor="text1"/>
          <w:sz w:val="28"/>
          <w:szCs w:val="28"/>
        </w:rPr>
      </w:pPr>
      <w:r w:rsidRPr="004C1973">
        <w:rPr>
          <w:color w:val="000000" w:themeColor="text1"/>
          <w:sz w:val="28"/>
          <w:szCs w:val="28"/>
        </w:rPr>
        <w:t>— определить понятие кредитного договора;</w:t>
      </w:r>
    </w:p>
    <w:p w:rsidR="00462491" w:rsidRPr="004C1973" w:rsidRDefault="00462491" w:rsidP="004C1973">
      <w:pPr>
        <w:pStyle w:val="Style2"/>
        <w:widowControl/>
        <w:spacing w:line="360" w:lineRule="auto"/>
        <w:ind w:firstLine="709"/>
        <w:rPr>
          <w:color w:val="000000" w:themeColor="text1"/>
          <w:sz w:val="28"/>
          <w:szCs w:val="28"/>
        </w:rPr>
      </w:pPr>
      <w:r w:rsidRPr="004C1973">
        <w:rPr>
          <w:color w:val="000000" w:themeColor="text1"/>
          <w:sz w:val="28"/>
          <w:szCs w:val="28"/>
        </w:rPr>
        <w:lastRenderedPageBreak/>
        <w:t>— осуществить классификацию кредитных договоров;</w:t>
      </w:r>
    </w:p>
    <w:p w:rsidR="00462491" w:rsidRPr="004C1973" w:rsidRDefault="00462491" w:rsidP="004C1973">
      <w:pPr>
        <w:pStyle w:val="Style2"/>
        <w:widowControl/>
        <w:spacing w:line="360" w:lineRule="auto"/>
        <w:ind w:firstLine="709"/>
        <w:rPr>
          <w:color w:val="000000" w:themeColor="text1"/>
          <w:sz w:val="28"/>
          <w:szCs w:val="28"/>
        </w:rPr>
      </w:pPr>
      <w:r w:rsidRPr="004C1973">
        <w:rPr>
          <w:color w:val="000000" w:themeColor="text1"/>
          <w:sz w:val="28"/>
          <w:szCs w:val="28"/>
        </w:rPr>
        <w:t>— определить</w:t>
      </w:r>
      <w:r w:rsidR="001A3DA8" w:rsidRPr="004C1973">
        <w:rPr>
          <w:color w:val="000000" w:themeColor="text1"/>
          <w:sz w:val="28"/>
          <w:szCs w:val="28"/>
        </w:rPr>
        <w:t xml:space="preserve"> соотношение понятий «договор займа» и «кредитный договор»;</w:t>
      </w:r>
    </w:p>
    <w:p w:rsidR="005C221C" w:rsidRPr="004C1973" w:rsidRDefault="001A3DA8" w:rsidP="004C1973">
      <w:pPr>
        <w:pStyle w:val="Style2"/>
        <w:widowControl/>
        <w:spacing w:line="360" w:lineRule="auto"/>
        <w:ind w:firstLine="709"/>
        <w:rPr>
          <w:color w:val="000000" w:themeColor="text1"/>
          <w:sz w:val="28"/>
          <w:szCs w:val="28"/>
        </w:rPr>
      </w:pPr>
      <w:r w:rsidRPr="004C1973">
        <w:rPr>
          <w:color w:val="000000" w:themeColor="text1"/>
          <w:sz w:val="28"/>
          <w:szCs w:val="28"/>
        </w:rPr>
        <w:t>— проанализировать права и обязанности сторон кредитного договора;</w:t>
      </w:r>
    </w:p>
    <w:p w:rsidR="001A3DA8" w:rsidRPr="004C1973" w:rsidRDefault="001A3DA8" w:rsidP="004C1973">
      <w:pPr>
        <w:pStyle w:val="Style2"/>
        <w:widowControl/>
        <w:spacing w:line="360" w:lineRule="auto"/>
        <w:ind w:firstLine="709"/>
        <w:rPr>
          <w:color w:val="000000" w:themeColor="text1"/>
          <w:sz w:val="28"/>
          <w:szCs w:val="28"/>
        </w:rPr>
      </w:pPr>
      <w:r w:rsidRPr="004C1973">
        <w:rPr>
          <w:color w:val="000000" w:themeColor="text1"/>
          <w:sz w:val="28"/>
          <w:szCs w:val="28"/>
        </w:rPr>
        <w:t>— проанализировать способы обеспечения кредита;</w:t>
      </w:r>
    </w:p>
    <w:p w:rsidR="001A3DA8" w:rsidRPr="004C1973" w:rsidRDefault="001A3DA8" w:rsidP="004C1973">
      <w:pPr>
        <w:pStyle w:val="Style2"/>
        <w:widowControl/>
        <w:spacing w:line="360" w:lineRule="auto"/>
        <w:ind w:firstLine="709"/>
        <w:rPr>
          <w:color w:val="000000" w:themeColor="text1"/>
          <w:sz w:val="28"/>
          <w:szCs w:val="28"/>
        </w:rPr>
      </w:pPr>
      <w:r w:rsidRPr="004C1973">
        <w:rPr>
          <w:color w:val="000000" w:themeColor="text1"/>
          <w:sz w:val="28"/>
          <w:szCs w:val="28"/>
        </w:rPr>
        <w:t>— проанализировать ответственность сторон кредитного договора.</w:t>
      </w:r>
    </w:p>
    <w:p w:rsidR="000C7491" w:rsidRPr="004C1973" w:rsidRDefault="000C7491" w:rsidP="004C1973">
      <w:pPr>
        <w:pStyle w:val="Style2"/>
        <w:widowControl/>
        <w:spacing w:line="360" w:lineRule="auto"/>
        <w:ind w:firstLine="709"/>
        <w:rPr>
          <w:color w:val="000000" w:themeColor="text1"/>
          <w:sz w:val="28"/>
          <w:szCs w:val="28"/>
        </w:rPr>
      </w:pPr>
      <w:r w:rsidRPr="004C1973">
        <w:rPr>
          <w:b/>
          <w:color w:val="000000" w:themeColor="text1"/>
          <w:sz w:val="28"/>
          <w:szCs w:val="28"/>
        </w:rPr>
        <w:t>Объект и предмет исследования</w:t>
      </w:r>
      <w:r w:rsidRPr="004C1973">
        <w:rPr>
          <w:color w:val="000000" w:themeColor="text1"/>
          <w:sz w:val="28"/>
          <w:szCs w:val="28"/>
        </w:rPr>
        <w:t xml:space="preserve">. Объектом настоящего исследования выступают </w:t>
      </w:r>
      <w:proofErr w:type="spellStart"/>
      <w:r w:rsidRPr="004C1973">
        <w:rPr>
          <w:color w:val="000000" w:themeColor="text1"/>
          <w:sz w:val="28"/>
          <w:szCs w:val="28"/>
        </w:rPr>
        <w:t>заемно</w:t>
      </w:r>
      <w:proofErr w:type="spellEnd"/>
      <w:r w:rsidRPr="004C1973">
        <w:rPr>
          <w:color w:val="000000" w:themeColor="text1"/>
          <w:sz w:val="28"/>
          <w:szCs w:val="28"/>
        </w:rPr>
        <w:t>-кредитные общественные отношения. Предметом исследования являются договор займа и кредитный договор.</w:t>
      </w:r>
    </w:p>
    <w:p w:rsidR="000C7491" w:rsidRPr="004C1973" w:rsidRDefault="000C7491" w:rsidP="004C1973">
      <w:pPr>
        <w:pStyle w:val="Style2"/>
        <w:widowControl/>
        <w:spacing w:line="360" w:lineRule="auto"/>
        <w:ind w:firstLine="709"/>
        <w:rPr>
          <w:color w:val="000000" w:themeColor="text1"/>
          <w:sz w:val="28"/>
          <w:szCs w:val="28"/>
        </w:rPr>
      </w:pPr>
    </w:p>
    <w:p w:rsidR="00213B0D" w:rsidRPr="004C1973" w:rsidRDefault="00213B0D" w:rsidP="00813592">
      <w:pPr>
        <w:pStyle w:val="Style2"/>
        <w:widowControl/>
        <w:spacing w:line="360" w:lineRule="auto"/>
        <w:ind w:firstLine="709"/>
        <w:jc w:val="center"/>
        <w:rPr>
          <w:color w:val="000000" w:themeColor="text1"/>
          <w:sz w:val="28"/>
          <w:szCs w:val="28"/>
        </w:rPr>
      </w:pPr>
      <w:r w:rsidRPr="004C1973">
        <w:rPr>
          <w:rStyle w:val="FontStyle18"/>
          <w:bCs/>
          <w:color w:val="000000" w:themeColor="text1"/>
          <w:szCs w:val="28"/>
        </w:rPr>
        <w:br w:type="page"/>
      </w:r>
      <w:bookmarkStart w:id="0" w:name="пар1"/>
      <w:r w:rsidRPr="004C1973">
        <w:rPr>
          <w:b/>
          <w:color w:val="000000" w:themeColor="text1"/>
          <w:sz w:val="28"/>
          <w:szCs w:val="28"/>
        </w:rPr>
        <w:lastRenderedPageBreak/>
        <w:t xml:space="preserve">ГЛАВА </w:t>
      </w:r>
      <w:r w:rsidRPr="004C1973">
        <w:rPr>
          <w:b/>
          <w:color w:val="000000" w:themeColor="text1"/>
          <w:sz w:val="28"/>
          <w:szCs w:val="28"/>
          <w:lang w:val="en-US"/>
        </w:rPr>
        <w:t>I</w:t>
      </w:r>
      <w:r w:rsidRPr="004C1973">
        <w:rPr>
          <w:b/>
          <w:color w:val="000000" w:themeColor="text1"/>
          <w:sz w:val="28"/>
          <w:szCs w:val="28"/>
        </w:rPr>
        <w:t>. КРЕДИТНЫЙ ДОГОВОР И ДОГОВОР ЗАЙМА: ПОНЯТИЕ И СООТНОШЕНИЕ</w:t>
      </w:r>
    </w:p>
    <w:p w:rsidR="0078785A" w:rsidRPr="004C1973" w:rsidRDefault="0078785A" w:rsidP="00813592">
      <w:pPr>
        <w:widowControl/>
        <w:spacing w:line="360" w:lineRule="auto"/>
        <w:ind w:firstLine="709"/>
        <w:jc w:val="center"/>
        <w:rPr>
          <w:b/>
          <w:color w:val="000000" w:themeColor="text1"/>
          <w:sz w:val="28"/>
          <w:szCs w:val="28"/>
        </w:rPr>
      </w:pPr>
    </w:p>
    <w:p w:rsidR="0078785A" w:rsidRPr="004C1973" w:rsidRDefault="0078785A" w:rsidP="00813592">
      <w:pPr>
        <w:widowControl/>
        <w:spacing w:line="360" w:lineRule="auto"/>
        <w:ind w:firstLine="709"/>
        <w:jc w:val="center"/>
        <w:rPr>
          <w:b/>
          <w:color w:val="000000" w:themeColor="text1"/>
          <w:sz w:val="28"/>
          <w:szCs w:val="28"/>
        </w:rPr>
      </w:pPr>
      <w:r w:rsidRPr="004C1973">
        <w:rPr>
          <w:b/>
          <w:color w:val="000000" w:themeColor="text1"/>
          <w:sz w:val="28"/>
          <w:szCs w:val="28"/>
        </w:rPr>
        <w:t>§1. Понятие и виды договора займа</w:t>
      </w:r>
    </w:p>
    <w:bookmarkEnd w:id="0"/>
    <w:p w:rsidR="0078785A" w:rsidRPr="004C1973" w:rsidRDefault="0078785A" w:rsidP="004C1973">
      <w:pPr>
        <w:widowControl/>
        <w:spacing w:line="360" w:lineRule="auto"/>
        <w:ind w:firstLine="709"/>
        <w:jc w:val="both"/>
        <w:rPr>
          <w:b/>
          <w:color w:val="000000" w:themeColor="text1"/>
          <w:sz w:val="28"/>
          <w:szCs w:val="28"/>
        </w:rPr>
      </w:pP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Как и любой другой договор, договор займа имеет ряд характеризующих его признаков. Выделение признаков любого договора в доктрине гражданского права вообще имеет очень </w:t>
      </w:r>
      <w:proofErr w:type="gramStart"/>
      <w:r w:rsidRPr="004C1973">
        <w:rPr>
          <w:rStyle w:val="FontStyle19"/>
          <w:i w:val="0"/>
          <w:iCs/>
          <w:color w:val="000000" w:themeColor="text1"/>
          <w:spacing w:val="0"/>
          <w:sz w:val="28"/>
          <w:szCs w:val="28"/>
        </w:rPr>
        <w:t>важное значение</w:t>
      </w:r>
      <w:proofErr w:type="gramEnd"/>
      <w:r w:rsidRPr="004C1973">
        <w:rPr>
          <w:rStyle w:val="FontStyle19"/>
          <w:i w:val="0"/>
          <w:iCs/>
          <w:color w:val="000000" w:themeColor="text1"/>
          <w:spacing w:val="0"/>
          <w:sz w:val="28"/>
          <w:szCs w:val="28"/>
        </w:rPr>
        <w:t>, поскольку они выступают инструментом квалификации договоров.</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Среди признаков договора займа следует, прежде всего, выделить главный квалифицирующий признак </w:t>
      </w:r>
      <w:r w:rsidR="000C7491"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предмет договора займа. </w:t>
      </w:r>
      <w:r w:rsidRPr="004C1973">
        <w:rPr>
          <w:rStyle w:val="FontStyle19"/>
          <w:iCs/>
          <w:color w:val="000000" w:themeColor="text1"/>
          <w:spacing w:val="0"/>
          <w:sz w:val="28"/>
          <w:szCs w:val="28"/>
        </w:rPr>
        <w:t>Предметом договора займа являются действия заемщика (должника) по возврату заимодавцу (кредитору) того же количества вещей определенных родовыми признаками или той же денежной суммы, что были получены взаймы при заключении договора займа.</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То есть само заемное правоотношение возникает по поводу, и развивае</w:t>
      </w:r>
      <w:r w:rsidR="00781D7B" w:rsidRPr="004C1973">
        <w:rPr>
          <w:rStyle w:val="FontStyle19"/>
          <w:i w:val="0"/>
          <w:iCs/>
          <w:color w:val="000000" w:themeColor="text1"/>
          <w:spacing w:val="0"/>
          <w:sz w:val="28"/>
          <w:szCs w:val="28"/>
        </w:rPr>
        <w:t>тся вокруг обязанности заемщика-должника по возврату заимодавцу-</w:t>
      </w:r>
      <w:r w:rsidRPr="004C1973">
        <w:rPr>
          <w:rStyle w:val="FontStyle19"/>
          <w:i w:val="0"/>
          <w:iCs/>
          <w:color w:val="000000" w:themeColor="text1"/>
          <w:spacing w:val="0"/>
          <w:sz w:val="28"/>
          <w:szCs w:val="28"/>
        </w:rPr>
        <w:t>кредитору позаимствованных у него денег или вещей, определенных родовыми признаками.</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При этом заемщик по договору займа несет обязанность по возврату заимодавцу вещей именно того же рода и качества, что и были позаимствованы. Это аналогичные вещи, но не те же самые. Он не вправе возвратить заимодавцу вещи другого рода</w:t>
      </w:r>
      <w:r w:rsidR="005C221C" w:rsidRPr="004C1973">
        <w:rPr>
          <w:rStyle w:val="FontStyle19"/>
          <w:i w:val="0"/>
          <w:iCs/>
          <w:color w:val="000000" w:themeColor="text1"/>
          <w:spacing w:val="0"/>
          <w:sz w:val="28"/>
          <w:szCs w:val="28"/>
        </w:rPr>
        <w:t>,</w:t>
      </w:r>
      <w:r w:rsidRPr="004C1973">
        <w:rPr>
          <w:rStyle w:val="FontStyle19"/>
          <w:i w:val="0"/>
          <w:iCs/>
          <w:color w:val="000000" w:themeColor="text1"/>
          <w:spacing w:val="0"/>
          <w:sz w:val="28"/>
          <w:szCs w:val="28"/>
        </w:rPr>
        <w:t xml:space="preserve"> или того же рода, но другого качества </w:t>
      </w:r>
      <w:r w:rsidR="00C241F1"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в этом суть займа. В случае если договоренность между сторонами предполагает, что заемщик вернет займодавцу другие вещи, чем были позаимствованы, либо такие же, но другого качества, либо стоимость позаимствованного имущества, данное правоотношение уже нельзя квалифицировать как договор займа.</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lastRenderedPageBreak/>
        <w:t>Как отмечается в юридической литературе, экономическая и юридическая цель этого договора заключается в предоставлении отсрочки встречного эквивалентного возмещения. Иной цели у сторон, заключающих договор, согласно которому одна сторона передает другой стороне имущество в собственность с условием возврата такого же количества имущества того же рода и качества, нет</w:t>
      </w:r>
      <w:r w:rsidR="005C221C" w:rsidRPr="004C1973">
        <w:rPr>
          <w:rStyle w:val="a6"/>
          <w:iCs/>
          <w:color w:val="000000" w:themeColor="text1"/>
          <w:sz w:val="28"/>
          <w:szCs w:val="28"/>
          <w:vertAlign w:val="baseline"/>
        </w:rPr>
        <w:footnoteReference w:id="1"/>
      </w:r>
      <w:r w:rsidRPr="004C1973">
        <w:rPr>
          <w:rStyle w:val="FontStyle19"/>
          <w:i w:val="0"/>
          <w:iCs/>
          <w:color w:val="000000" w:themeColor="text1"/>
          <w:spacing w:val="0"/>
          <w:sz w:val="28"/>
          <w:szCs w:val="28"/>
        </w:rPr>
        <w:t>.</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Здесь следует также отметить, что по вопросу о предмете договора займа в юридической литературе нет единого мнения. Многими авторами высказывается мнение, что предметом договора займа выступает само имущество, которое передается в заем.</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proofErr w:type="gramStart"/>
      <w:r w:rsidRPr="004C1973">
        <w:rPr>
          <w:rStyle w:val="FontStyle19"/>
          <w:i w:val="0"/>
          <w:iCs/>
          <w:color w:val="000000" w:themeColor="text1"/>
          <w:spacing w:val="0"/>
          <w:sz w:val="28"/>
          <w:szCs w:val="28"/>
        </w:rPr>
        <w:t>След</w:t>
      </w:r>
      <w:r w:rsidR="005C221C" w:rsidRPr="004C1973">
        <w:rPr>
          <w:rStyle w:val="FontStyle19"/>
          <w:i w:val="0"/>
          <w:iCs/>
          <w:color w:val="000000" w:themeColor="text1"/>
          <w:spacing w:val="0"/>
          <w:sz w:val="28"/>
          <w:szCs w:val="28"/>
        </w:rPr>
        <w:t>ует согласиться с замечанием В.</w:t>
      </w:r>
      <w:r w:rsidRPr="004C1973">
        <w:rPr>
          <w:rStyle w:val="FontStyle19"/>
          <w:i w:val="0"/>
          <w:iCs/>
          <w:color w:val="000000" w:themeColor="text1"/>
          <w:spacing w:val="0"/>
          <w:sz w:val="28"/>
          <w:szCs w:val="28"/>
        </w:rPr>
        <w:t xml:space="preserve">В. </w:t>
      </w:r>
      <w:proofErr w:type="spellStart"/>
      <w:r w:rsidRPr="004C1973">
        <w:rPr>
          <w:rStyle w:val="FontStyle19"/>
          <w:i w:val="0"/>
          <w:iCs/>
          <w:color w:val="000000" w:themeColor="text1"/>
          <w:spacing w:val="0"/>
          <w:sz w:val="28"/>
          <w:szCs w:val="28"/>
        </w:rPr>
        <w:t>Витрянского</w:t>
      </w:r>
      <w:proofErr w:type="spellEnd"/>
      <w:r w:rsidRPr="004C1973">
        <w:rPr>
          <w:rStyle w:val="FontStyle19"/>
          <w:i w:val="0"/>
          <w:iCs/>
          <w:color w:val="000000" w:themeColor="text1"/>
          <w:spacing w:val="0"/>
          <w:sz w:val="28"/>
          <w:szCs w:val="28"/>
        </w:rPr>
        <w:t xml:space="preserve"> о том, что бытующий в юридической литературе взгляд на предмет договора займа, в соответствии с которым под предметом договора займа понимаются деньги и вещи, определяемые родовыми признаками, которые переданы заемщику, не вполне корреспондирует учению и формально-юридическим правилам о предмете всякого гражданско-правового обязательства как о действиях обязанной стороны (ст.</w:t>
      </w:r>
      <w:r w:rsidR="00C241F1"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307 ГК</w:t>
      </w:r>
      <w:r w:rsidR="00C241F1" w:rsidRPr="004C1973">
        <w:rPr>
          <w:rStyle w:val="FontStyle19"/>
          <w:i w:val="0"/>
          <w:iCs/>
          <w:color w:val="000000" w:themeColor="text1"/>
          <w:spacing w:val="0"/>
          <w:sz w:val="28"/>
          <w:szCs w:val="28"/>
        </w:rPr>
        <w:t xml:space="preserve"> РФ</w:t>
      </w:r>
      <w:r w:rsidR="005D76B8" w:rsidRPr="004C1973">
        <w:rPr>
          <w:rStyle w:val="a6"/>
          <w:iCs/>
          <w:color w:val="000000" w:themeColor="text1"/>
          <w:sz w:val="28"/>
          <w:szCs w:val="28"/>
          <w:vertAlign w:val="baseline"/>
        </w:rPr>
        <w:footnoteReference w:id="2"/>
      </w:r>
      <w:r w:rsidRPr="004C1973">
        <w:rPr>
          <w:rStyle w:val="FontStyle19"/>
          <w:i w:val="0"/>
          <w:iCs/>
          <w:color w:val="000000" w:themeColor="text1"/>
          <w:spacing w:val="0"/>
          <w:sz w:val="28"/>
          <w:szCs w:val="28"/>
        </w:rPr>
        <w:t>)</w:t>
      </w:r>
      <w:r w:rsidR="005C221C" w:rsidRPr="004C1973">
        <w:rPr>
          <w:rStyle w:val="a6"/>
          <w:iCs/>
          <w:color w:val="000000" w:themeColor="text1"/>
          <w:sz w:val="28"/>
          <w:szCs w:val="28"/>
          <w:vertAlign w:val="baseline"/>
        </w:rPr>
        <w:footnoteReference w:id="3"/>
      </w:r>
      <w:r w:rsidRPr="004C1973">
        <w:rPr>
          <w:rStyle w:val="FontStyle19"/>
          <w:i w:val="0"/>
          <w:iCs/>
          <w:color w:val="000000" w:themeColor="text1"/>
          <w:spacing w:val="0"/>
          <w:sz w:val="28"/>
          <w:szCs w:val="28"/>
        </w:rPr>
        <w:t>.</w:t>
      </w:r>
      <w:proofErr w:type="gramEnd"/>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Другой отличительный признак займа, который также необходимо отметить </w:t>
      </w:r>
      <w:r w:rsidR="00C241F1"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это </w:t>
      </w:r>
      <w:r w:rsidRPr="004C1973">
        <w:rPr>
          <w:rStyle w:val="FontStyle19"/>
          <w:iCs/>
          <w:color w:val="000000" w:themeColor="text1"/>
          <w:spacing w:val="0"/>
          <w:sz w:val="28"/>
          <w:szCs w:val="28"/>
        </w:rPr>
        <w:t>реальный характер договора займа</w:t>
      </w:r>
      <w:r w:rsidRPr="004C1973">
        <w:rPr>
          <w:rStyle w:val="FontStyle19"/>
          <w:i w:val="0"/>
          <w:iCs/>
          <w:color w:val="000000" w:themeColor="text1"/>
          <w:spacing w:val="0"/>
          <w:sz w:val="28"/>
          <w:szCs w:val="28"/>
        </w:rPr>
        <w:t>. Законодатель связал момент заключения договора займа с моментом передачи заимодавцем соответствующей суммы займа или определенного количества вещей заемщику, тем самым, продолжив традицию займа, берущую свое начало еще со времен римского права.</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До того момента, пока имущество не перешло от заимодавца в собственность заемщика договор займа не может считаться заключенным, и стороны не связаны между собой какими-либо обязательствами, вытекающими из договора займа.</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lastRenderedPageBreak/>
        <w:t>Этот признак договора займа отграничивает его от всех консенсуальных договоров, включая договоры аренды (имущественного найма) и ссуды (безвозмездного пользования), и одновременно сближает его с иными реальными договорами: хранения, перевозки, доверительного управления имуществом. Вместе с тем названные договоры относятся к категории гражданско-правовых договоров об оказании услуг. В отличие от этого, по договору займа деньги и иное имущество, определяемое родовыми признаками, передаются в собственность заемщику и используются последним самостоятельно по своему усмотрению</w:t>
      </w:r>
      <w:r w:rsidR="00B531DB" w:rsidRPr="004C1973">
        <w:rPr>
          <w:rStyle w:val="a6"/>
          <w:iCs/>
          <w:color w:val="000000" w:themeColor="text1"/>
          <w:sz w:val="28"/>
          <w:szCs w:val="28"/>
          <w:vertAlign w:val="baseline"/>
        </w:rPr>
        <w:footnoteReference w:id="4"/>
      </w:r>
      <w:r w:rsidRPr="004C1973">
        <w:rPr>
          <w:rStyle w:val="FontStyle19"/>
          <w:i w:val="0"/>
          <w:iCs/>
          <w:color w:val="000000" w:themeColor="text1"/>
          <w:spacing w:val="0"/>
          <w:sz w:val="28"/>
          <w:szCs w:val="28"/>
        </w:rPr>
        <w:t>.</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Реальный характер договора займа означает, что в заемных правоотношениях заемщик лишен права требовать от заимодавца передачи ему имущества взаймы. Решение вопроса о передаче имущества заемщику и, следовательно, о заключении договора займа передано на усмотрение заимодавца, то есть до момента передачи имущества в заем только волеизъявление заимодавца </w:t>
      </w:r>
      <w:proofErr w:type="gramStart"/>
      <w:r w:rsidRPr="004C1973">
        <w:rPr>
          <w:rStyle w:val="FontStyle19"/>
          <w:i w:val="0"/>
          <w:iCs/>
          <w:color w:val="000000" w:themeColor="text1"/>
          <w:spacing w:val="0"/>
          <w:sz w:val="28"/>
          <w:szCs w:val="28"/>
        </w:rPr>
        <w:t>определяет</w:t>
      </w:r>
      <w:proofErr w:type="gramEnd"/>
      <w:r w:rsidRPr="004C1973">
        <w:rPr>
          <w:rStyle w:val="FontStyle19"/>
          <w:i w:val="0"/>
          <w:iCs/>
          <w:color w:val="000000" w:themeColor="text1"/>
          <w:spacing w:val="0"/>
          <w:sz w:val="28"/>
          <w:szCs w:val="28"/>
        </w:rPr>
        <w:t xml:space="preserve"> будет ли заключен договор займа. Одновременно действует правило о том, что обещание заимодавца о заключении договора займа в будущем не имеет никакой юридической силы и не связывает его обязательством о передаче имущества взаймы.</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В литературе, посвященной этому вопросу, отмечается, что </w:t>
      </w:r>
      <w:proofErr w:type="gramStart"/>
      <w:r w:rsidRPr="004C1973">
        <w:rPr>
          <w:rStyle w:val="FontStyle19"/>
          <w:i w:val="0"/>
          <w:iCs/>
          <w:color w:val="000000" w:themeColor="text1"/>
          <w:spacing w:val="0"/>
          <w:sz w:val="28"/>
          <w:szCs w:val="28"/>
        </w:rPr>
        <w:t>исходя из такого традиционного для российского права подхода к договору займа в его рамках исключается</w:t>
      </w:r>
      <w:proofErr w:type="gramEnd"/>
      <w:r w:rsidRPr="004C1973">
        <w:rPr>
          <w:rStyle w:val="FontStyle19"/>
          <w:i w:val="0"/>
          <w:iCs/>
          <w:color w:val="000000" w:themeColor="text1"/>
          <w:spacing w:val="0"/>
          <w:sz w:val="28"/>
          <w:szCs w:val="28"/>
        </w:rPr>
        <w:t xml:space="preserve"> признание какого-либо юридического значения за обещанием предоставить имущество взаймы. Условие о предоставлении займа, даже согласованное сторонами, не имеет юридической силы, и заимодавец соответственно не может быть понужден к выдаче займа и не несет ответственности за </w:t>
      </w:r>
      <w:proofErr w:type="spellStart"/>
      <w:r w:rsidRPr="004C1973">
        <w:rPr>
          <w:rStyle w:val="FontStyle19"/>
          <w:i w:val="0"/>
          <w:iCs/>
          <w:color w:val="000000" w:themeColor="text1"/>
          <w:spacing w:val="0"/>
          <w:sz w:val="28"/>
          <w:szCs w:val="28"/>
        </w:rPr>
        <w:t>непредоставление</w:t>
      </w:r>
      <w:proofErr w:type="spellEnd"/>
      <w:r w:rsidRPr="004C1973">
        <w:rPr>
          <w:rStyle w:val="FontStyle19"/>
          <w:i w:val="0"/>
          <w:iCs/>
          <w:color w:val="000000" w:themeColor="text1"/>
          <w:spacing w:val="0"/>
          <w:sz w:val="28"/>
          <w:szCs w:val="28"/>
        </w:rPr>
        <w:t xml:space="preserve"> обещанных средств. Юридически значимое обязательство предоставить кредит существует только в строго </w:t>
      </w:r>
      <w:r w:rsidRPr="004C1973">
        <w:rPr>
          <w:rStyle w:val="FontStyle19"/>
          <w:i w:val="0"/>
          <w:iCs/>
          <w:color w:val="000000" w:themeColor="text1"/>
          <w:spacing w:val="0"/>
          <w:sz w:val="28"/>
          <w:szCs w:val="28"/>
        </w:rPr>
        <w:lastRenderedPageBreak/>
        <w:t>очерченной сфере кредитных обязательств (кредитный договор и товарный кредит)</w:t>
      </w:r>
      <w:r w:rsidR="00B531DB" w:rsidRPr="004C1973">
        <w:rPr>
          <w:rStyle w:val="a6"/>
          <w:iCs/>
          <w:color w:val="000000" w:themeColor="text1"/>
          <w:sz w:val="28"/>
          <w:szCs w:val="28"/>
          <w:vertAlign w:val="baseline"/>
        </w:rPr>
        <w:footnoteReference w:id="5"/>
      </w:r>
      <w:r w:rsidRPr="004C1973">
        <w:rPr>
          <w:rStyle w:val="FontStyle19"/>
          <w:i w:val="0"/>
          <w:iCs/>
          <w:color w:val="000000" w:themeColor="text1"/>
          <w:spacing w:val="0"/>
          <w:sz w:val="28"/>
          <w:szCs w:val="28"/>
        </w:rPr>
        <w:t>.</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Реальному договору займа логично сопутствует </w:t>
      </w:r>
      <w:r w:rsidRPr="004C1973">
        <w:rPr>
          <w:rStyle w:val="FontStyle19"/>
          <w:iCs/>
          <w:color w:val="000000" w:themeColor="text1"/>
          <w:spacing w:val="0"/>
          <w:sz w:val="28"/>
          <w:szCs w:val="28"/>
        </w:rPr>
        <w:t>признак</w:t>
      </w:r>
      <w:r w:rsidR="00B531DB" w:rsidRPr="004C1973">
        <w:rPr>
          <w:rStyle w:val="FontStyle19"/>
          <w:iCs/>
          <w:color w:val="000000" w:themeColor="text1"/>
          <w:spacing w:val="0"/>
          <w:sz w:val="28"/>
          <w:szCs w:val="28"/>
        </w:rPr>
        <w:t xml:space="preserve"> </w:t>
      </w:r>
      <w:r w:rsidRPr="004C1973">
        <w:rPr>
          <w:rStyle w:val="FontStyle19"/>
          <w:iCs/>
          <w:color w:val="000000" w:themeColor="text1"/>
          <w:spacing w:val="0"/>
          <w:sz w:val="28"/>
          <w:szCs w:val="28"/>
        </w:rPr>
        <w:t>одностороннего характера заемного обязательства</w:t>
      </w:r>
      <w:r w:rsidRPr="004C1973">
        <w:rPr>
          <w:rStyle w:val="FontStyle19"/>
          <w:i w:val="0"/>
          <w:iCs/>
          <w:color w:val="000000" w:themeColor="text1"/>
          <w:spacing w:val="0"/>
          <w:sz w:val="28"/>
          <w:szCs w:val="28"/>
        </w:rPr>
        <w:t>, который также связан с определением момента заключения договора займа. С момента передачи имущества взаймы заимодавец в возникшем правоотношении приобретает только права, а заемщик только обязанности. Следует также отметить, что ни до, ни после передачи имущества взаймы, заимодавец не обременен в договоре займа какими бы то ни было обязанностями. При передаче имущества заимодавец реализует только свое право, а вернее сказать, правомочие (но никак не обязанность) на распоряжение имуществом, принадлежащим ему на праве собственности, поскольку, как было указано выше, заемщик не вправе требовать представления соответствующего имущества, а заимодавец вправе в любой момент, до передачи вещи, отказаться от заключения договора займа. И</w:t>
      </w:r>
      <w:r w:rsidR="00781D7B" w:rsidRPr="004C1973">
        <w:rPr>
          <w:rStyle w:val="FontStyle19"/>
          <w:i w:val="0"/>
          <w:iCs/>
          <w:color w:val="000000" w:themeColor="text1"/>
          <w:spacing w:val="0"/>
          <w:sz w:val="28"/>
          <w:szCs w:val="28"/>
        </w:rPr>
        <w:t>,</w:t>
      </w:r>
      <w:r w:rsidRPr="004C1973">
        <w:rPr>
          <w:rStyle w:val="FontStyle19"/>
          <w:i w:val="0"/>
          <w:iCs/>
          <w:color w:val="000000" w:themeColor="text1"/>
          <w:spacing w:val="0"/>
          <w:sz w:val="28"/>
          <w:szCs w:val="28"/>
        </w:rPr>
        <w:t xml:space="preserve"> напротив, заемщик в тот момент, когда получает взаймы имущество заимодавца, приобретает для себя только одни обязанности перед заимодавцем, главная из которых вернуть ему такую же сумму денег или равное количество других полученных им вещей того же рода и качества. При этом все остальные обязанности по договору займа, в общем, объединяются вокруг необходимости исполнить эту основную, главную обязанность надлежащим образом.</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Таким образом, в силу реального и одностороннего характера договора займа, заемщик в договоре займа вместе с позаимствованным имуществом приобретает для себя голый долг, а заимодавец право, не обремененное какими-либо обязанностями.</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Еще одним важным квалифицирующим признаком договора займа является его </w:t>
      </w:r>
      <w:r w:rsidRPr="004C1973">
        <w:rPr>
          <w:rStyle w:val="FontStyle19"/>
          <w:iCs/>
          <w:color w:val="000000" w:themeColor="text1"/>
          <w:spacing w:val="0"/>
          <w:sz w:val="28"/>
          <w:szCs w:val="28"/>
        </w:rPr>
        <w:t xml:space="preserve">специфический объект </w:t>
      </w:r>
      <w:r w:rsidR="008062AE" w:rsidRPr="004C1973">
        <w:rPr>
          <w:rStyle w:val="FontStyle19"/>
          <w:i w:val="0"/>
          <w:iCs/>
          <w:color w:val="000000" w:themeColor="text1"/>
          <w:spacing w:val="0"/>
          <w:sz w:val="28"/>
          <w:szCs w:val="28"/>
        </w:rPr>
        <w:t xml:space="preserve">— </w:t>
      </w:r>
      <w:r w:rsidRPr="004C1973">
        <w:rPr>
          <w:rStyle w:val="FontStyle19"/>
          <w:iCs/>
          <w:color w:val="000000" w:themeColor="text1"/>
          <w:spacing w:val="0"/>
          <w:sz w:val="28"/>
          <w:szCs w:val="28"/>
        </w:rPr>
        <w:t>деньги или иные вещи</w:t>
      </w:r>
      <w:r w:rsidR="008062AE" w:rsidRPr="004C1973">
        <w:rPr>
          <w:rStyle w:val="FontStyle19"/>
          <w:iCs/>
          <w:color w:val="000000" w:themeColor="text1"/>
          <w:spacing w:val="0"/>
          <w:sz w:val="28"/>
          <w:szCs w:val="28"/>
        </w:rPr>
        <w:t>,</w:t>
      </w:r>
      <w:r w:rsidRPr="004C1973">
        <w:rPr>
          <w:rStyle w:val="FontStyle19"/>
          <w:iCs/>
          <w:color w:val="000000" w:themeColor="text1"/>
          <w:spacing w:val="0"/>
          <w:sz w:val="28"/>
          <w:szCs w:val="28"/>
        </w:rPr>
        <w:t xml:space="preserve"> определенные родовыми признаками</w:t>
      </w:r>
      <w:r w:rsidRPr="004C1973">
        <w:rPr>
          <w:rStyle w:val="FontStyle19"/>
          <w:i w:val="0"/>
          <w:iCs/>
          <w:color w:val="000000" w:themeColor="text1"/>
          <w:spacing w:val="0"/>
          <w:sz w:val="28"/>
          <w:szCs w:val="28"/>
        </w:rPr>
        <w:t xml:space="preserve">. Передача данной категории вещей в пользование </w:t>
      </w:r>
      <w:r w:rsidRPr="004C1973">
        <w:rPr>
          <w:rStyle w:val="FontStyle19"/>
          <w:i w:val="0"/>
          <w:iCs/>
          <w:color w:val="000000" w:themeColor="text1"/>
          <w:spacing w:val="0"/>
          <w:sz w:val="28"/>
          <w:szCs w:val="28"/>
        </w:rPr>
        <w:lastRenderedPageBreak/>
        <w:t xml:space="preserve">всегда предполагает их потребление, так как иного способа извлечения из них выгоды для заемщика нет. </w:t>
      </w:r>
      <w:proofErr w:type="gramStart"/>
      <w:r w:rsidRPr="004C1973">
        <w:rPr>
          <w:rStyle w:val="FontStyle19"/>
          <w:i w:val="0"/>
          <w:iCs/>
          <w:color w:val="000000" w:themeColor="text1"/>
          <w:spacing w:val="0"/>
          <w:sz w:val="28"/>
          <w:szCs w:val="28"/>
        </w:rPr>
        <w:t>В силу этого на заемщика не может быть возложена обязанность возврата заимодавцу, по истечении срока использования объекта займа, тех же самых денег или тех же самых вещей, поскольку, после того как заемщик использовал их и извлек из них полезные и необходимые ему свойства, данные вещи прекращают свое существование в этой материальной форме, либо вовсе выбывают из владения заемщика.</w:t>
      </w:r>
      <w:proofErr w:type="gramEnd"/>
      <w:r w:rsidRPr="004C1973">
        <w:rPr>
          <w:rStyle w:val="FontStyle19"/>
          <w:i w:val="0"/>
          <w:iCs/>
          <w:color w:val="000000" w:themeColor="text1"/>
          <w:spacing w:val="0"/>
          <w:sz w:val="28"/>
          <w:szCs w:val="28"/>
        </w:rPr>
        <w:t xml:space="preserve"> В силу этих причин для заемщика их возврат невозможен, поэтому на него договором займа возлагается обязанность возвратить вещи того же рода и качества и в том же количестве, что и были получены в долг.</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Ввиду того, что специфика объекта договора займа </w:t>
      </w:r>
      <w:proofErr w:type="gramStart"/>
      <w:r w:rsidRPr="004C1973">
        <w:rPr>
          <w:rStyle w:val="FontStyle19"/>
          <w:i w:val="0"/>
          <w:iCs/>
          <w:color w:val="000000" w:themeColor="text1"/>
          <w:spacing w:val="0"/>
          <w:sz w:val="28"/>
          <w:szCs w:val="28"/>
        </w:rPr>
        <w:t>исключает возможность использования этого объекта без его потребления заимодавец в момент заключения договора передает</w:t>
      </w:r>
      <w:proofErr w:type="gramEnd"/>
      <w:r w:rsidRPr="004C1973">
        <w:rPr>
          <w:rStyle w:val="FontStyle19"/>
          <w:i w:val="0"/>
          <w:iCs/>
          <w:color w:val="000000" w:themeColor="text1"/>
          <w:spacing w:val="0"/>
          <w:sz w:val="28"/>
          <w:szCs w:val="28"/>
        </w:rPr>
        <w:t xml:space="preserve"> позаимствованное имущество заемщику в собственность. В противном случае сам заем теряет свою сущность и цель для заемщика. Не получив правомочия распоряжения вещью, он не сможет ею пользоваться. Как отмечается в юридической литературе, для займа переход права собственности на имущество не является целью, а является следствием особого предмета (т.е. объекта) сделки</w:t>
      </w:r>
      <w:r w:rsidR="00B531DB" w:rsidRPr="004C1973">
        <w:rPr>
          <w:rStyle w:val="a6"/>
          <w:iCs/>
          <w:color w:val="000000" w:themeColor="text1"/>
          <w:sz w:val="28"/>
          <w:szCs w:val="28"/>
          <w:vertAlign w:val="baseline"/>
        </w:rPr>
        <w:footnoteReference w:id="6"/>
      </w:r>
      <w:r w:rsidRPr="004C1973">
        <w:rPr>
          <w:rStyle w:val="FontStyle19"/>
          <w:i w:val="0"/>
          <w:iCs/>
          <w:color w:val="000000" w:themeColor="text1"/>
          <w:spacing w:val="0"/>
          <w:sz w:val="28"/>
          <w:szCs w:val="28"/>
        </w:rPr>
        <w:t>. Статья 807 ГК РФ, закрепляющая определение займа</w:t>
      </w:r>
      <w:r w:rsidR="00116688" w:rsidRPr="004C1973">
        <w:rPr>
          <w:rStyle w:val="FontStyle19"/>
          <w:i w:val="0"/>
          <w:iCs/>
          <w:color w:val="000000" w:themeColor="text1"/>
          <w:spacing w:val="0"/>
          <w:sz w:val="28"/>
          <w:szCs w:val="28"/>
        </w:rPr>
        <w:t>,</w:t>
      </w:r>
      <w:r w:rsidRPr="004C1973">
        <w:rPr>
          <w:rStyle w:val="FontStyle19"/>
          <w:i w:val="0"/>
          <w:iCs/>
          <w:color w:val="000000" w:themeColor="text1"/>
          <w:spacing w:val="0"/>
          <w:sz w:val="28"/>
          <w:szCs w:val="28"/>
        </w:rPr>
        <w:t xml:space="preserve"> прямо указывает на то, что </w:t>
      </w:r>
      <w:r w:rsidRPr="004C1973">
        <w:rPr>
          <w:rStyle w:val="FontStyle19"/>
          <w:iCs/>
          <w:color w:val="000000" w:themeColor="text1"/>
          <w:spacing w:val="0"/>
          <w:sz w:val="28"/>
          <w:szCs w:val="28"/>
        </w:rPr>
        <w:t>имущество, выступающее объектом займа, передается заемщику в собственность</w:t>
      </w:r>
      <w:r w:rsidRPr="004C1973">
        <w:rPr>
          <w:rStyle w:val="FontStyle19"/>
          <w:i w:val="0"/>
          <w:iCs/>
          <w:color w:val="000000" w:themeColor="text1"/>
          <w:spacing w:val="0"/>
          <w:sz w:val="28"/>
          <w:szCs w:val="28"/>
        </w:rPr>
        <w:t>.</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Данное обстоятельство также позволяет отличать договор займа от договоров аренды (имущественного найма), ссуды (безвозмездного пользования) и доверительного управления, по которым объект указанных договоров передается лишь во владение и пользование контрагента: арендатора, ссудополучателя, доверительного управляющего.</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lastRenderedPageBreak/>
        <w:t>Между тем в литературе высказываются мнения о том, что данная формулировка</w:t>
      </w:r>
      <w:r w:rsidR="00B531DB"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этого признака займа является слишком узкой и в этом п.</w:t>
      </w:r>
      <w:r w:rsidR="00B531DB"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1 ст.</w:t>
      </w:r>
      <w:r w:rsidR="00B531DB"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807 ГК РФ проигрывает в сравнении с утратившей силу ст.</w:t>
      </w:r>
      <w:r w:rsidR="00B531DB"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113 Основ гражданского законодательства СССР и республик, по которой заимодавец мог передавать заемщику деньги или </w:t>
      </w:r>
      <w:proofErr w:type="gramStart"/>
      <w:r w:rsidRPr="004C1973">
        <w:rPr>
          <w:rStyle w:val="FontStyle19"/>
          <w:i w:val="0"/>
          <w:iCs/>
          <w:color w:val="000000" w:themeColor="text1"/>
          <w:spacing w:val="0"/>
          <w:sz w:val="28"/>
          <w:szCs w:val="28"/>
        </w:rPr>
        <w:t>вещи</w:t>
      </w:r>
      <w:proofErr w:type="gramEnd"/>
      <w:r w:rsidRPr="004C1973">
        <w:rPr>
          <w:rStyle w:val="FontStyle19"/>
          <w:i w:val="0"/>
          <w:iCs/>
          <w:color w:val="000000" w:themeColor="text1"/>
          <w:spacing w:val="0"/>
          <w:sz w:val="28"/>
          <w:szCs w:val="28"/>
        </w:rPr>
        <w:t xml:space="preserve"> как в собственность, так и на правах хозяйственного ведения или оперативного управления.</w:t>
      </w:r>
    </w:p>
    <w:p w:rsidR="00116688" w:rsidRPr="004C1973" w:rsidRDefault="00B531DB"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С.</w:t>
      </w:r>
      <w:r w:rsidR="0078785A" w:rsidRPr="004C1973">
        <w:rPr>
          <w:rStyle w:val="FontStyle19"/>
          <w:i w:val="0"/>
          <w:iCs/>
          <w:color w:val="000000" w:themeColor="text1"/>
          <w:spacing w:val="0"/>
          <w:sz w:val="28"/>
          <w:szCs w:val="28"/>
        </w:rPr>
        <w:t xml:space="preserve">С. </w:t>
      </w:r>
      <w:proofErr w:type="spellStart"/>
      <w:r w:rsidR="0078785A" w:rsidRPr="004C1973">
        <w:rPr>
          <w:rStyle w:val="FontStyle19"/>
          <w:i w:val="0"/>
          <w:iCs/>
          <w:color w:val="000000" w:themeColor="text1"/>
          <w:spacing w:val="0"/>
          <w:sz w:val="28"/>
          <w:szCs w:val="28"/>
        </w:rPr>
        <w:t>Занковский</w:t>
      </w:r>
      <w:proofErr w:type="spellEnd"/>
      <w:r w:rsidRPr="004C1973">
        <w:rPr>
          <w:rStyle w:val="FontStyle19"/>
          <w:i w:val="0"/>
          <w:iCs/>
          <w:color w:val="000000" w:themeColor="text1"/>
          <w:spacing w:val="0"/>
          <w:sz w:val="28"/>
          <w:szCs w:val="28"/>
        </w:rPr>
        <w:t xml:space="preserve"> </w:t>
      </w:r>
      <w:r w:rsidR="0078785A" w:rsidRPr="004C1973">
        <w:rPr>
          <w:rStyle w:val="FontStyle19"/>
          <w:i w:val="0"/>
          <w:iCs/>
          <w:color w:val="000000" w:themeColor="text1"/>
          <w:spacing w:val="0"/>
          <w:sz w:val="28"/>
          <w:szCs w:val="28"/>
        </w:rPr>
        <w:t xml:space="preserve">по этому поводу утверждает, что строго говоря, право собственности у заемщика возникает, главным образом, в случаях, когда в этой роли выступает гражданин, получивший взаймы наличные деньги. </w:t>
      </w:r>
      <w:proofErr w:type="gramStart"/>
      <w:r w:rsidR="0078785A" w:rsidRPr="004C1973">
        <w:rPr>
          <w:rStyle w:val="FontStyle19"/>
          <w:i w:val="0"/>
          <w:iCs/>
          <w:color w:val="000000" w:themeColor="text1"/>
          <w:spacing w:val="0"/>
          <w:sz w:val="28"/>
          <w:szCs w:val="28"/>
        </w:rPr>
        <w:t>Но при таком узком толковании пришлось бы отказать в праве играть такую роль унитарным предприятиям, т.к. они не могут обла</w:t>
      </w:r>
      <w:r w:rsidRPr="004C1973">
        <w:rPr>
          <w:rStyle w:val="FontStyle19"/>
          <w:i w:val="0"/>
          <w:iCs/>
          <w:color w:val="000000" w:themeColor="text1"/>
          <w:spacing w:val="0"/>
          <w:sz w:val="28"/>
          <w:szCs w:val="28"/>
        </w:rPr>
        <w:t xml:space="preserve">дать </w:t>
      </w:r>
      <w:r w:rsidR="00006EA2" w:rsidRPr="004C1973">
        <w:rPr>
          <w:rStyle w:val="FontStyle19"/>
          <w:i w:val="0"/>
          <w:iCs/>
          <w:color w:val="000000" w:themeColor="text1"/>
          <w:spacing w:val="0"/>
          <w:sz w:val="28"/>
          <w:szCs w:val="28"/>
        </w:rPr>
        <w:t>имуществом на праве собственности, и, кроме того, вообще юридическим лицам – владельцам банковских счетов, потому, что в отношении зачисленных на них в безналичном порядке сумм займов они обладали бы не правами собственников, а обращенными к банку правомочиями, основанными на договоре</w:t>
      </w:r>
      <w:proofErr w:type="gramEnd"/>
      <w:r w:rsidR="00006EA2" w:rsidRPr="004C1973">
        <w:rPr>
          <w:rStyle w:val="FontStyle19"/>
          <w:i w:val="0"/>
          <w:iCs/>
          <w:color w:val="000000" w:themeColor="text1"/>
          <w:spacing w:val="0"/>
          <w:sz w:val="28"/>
          <w:szCs w:val="28"/>
        </w:rPr>
        <w:t xml:space="preserve"> банковского счета</w:t>
      </w:r>
      <w:r w:rsidR="00006EA2" w:rsidRPr="004C1973">
        <w:rPr>
          <w:rStyle w:val="a6"/>
          <w:iCs/>
          <w:color w:val="000000" w:themeColor="text1"/>
          <w:sz w:val="28"/>
          <w:szCs w:val="28"/>
          <w:vertAlign w:val="baseline"/>
        </w:rPr>
        <w:footnoteReference w:id="7"/>
      </w:r>
      <w:r w:rsidR="00006EA2" w:rsidRPr="004C1973">
        <w:rPr>
          <w:rStyle w:val="FontStyle19"/>
          <w:i w:val="0"/>
          <w:iCs/>
          <w:color w:val="000000" w:themeColor="text1"/>
          <w:spacing w:val="0"/>
          <w:sz w:val="28"/>
          <w:szCs w:val="28"/>
        </w:rPr>
        <w:t>.</w:t>
      </w:r>
    </w:p>
    <w:p w:rsidR="00116688" w:rsidRPr="004C1973" w:rsidRDefault="00E63270"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Мнение указанного автора, как представляется, основано на буквальном понимании данного признака договора займа. Безусловно, унитарные предприятия не обладают правом собственности на свое имущество, а владельцы банковских счетов на деньги, находящиеся на их счетах обладают правом требования, а не собственности. Однако, в любом случае, займодавец, вместе с имуществом, передает заемщику весь объем прав, которыми он на него обладает. </w:t>
      </w:r>
      <w:proofErr w:type="spellStart"/>
      <w:proofErr w:type="gramStart"/>
      <w:r w:rsidRPr="004C1973">
        <w:rPr>
          <w:rStyle w:val="FontStyle19"/>
          <w:i w:val="0"/>
          <w:iCs/>
          <w:color w:val="000000" w:themeColor="text1"/>
          <w:spacing w:val="0"/>
          <w:sz w:val="28"/>
          <w:szCs w:val="28"/>
        </w:rPr>
        <w:t>Пр</w:t>
      </w:r>
      <w:proofErr w:type="spellEnd"/>
      <w:proofErr w:type="gramEnd"/>
      <w:r w:rsidRPr="004C1973">
        <w:rPr>
          <w:rStyle w:val="FontStyle19"/>
          <w:i w:val="0"/>
          <w:iCs/>
          <w:color w:val="000000" w:themeColor="text1"/>
          <w:spacing w:val="0"/>
          <w:sz w:val="28"/>
          <w:szCs w:val="28"/>
        </w:rPr>
        <w:t xml:space="preserve"> этом сам займодавец лишается всех прав на это имущество, поскольку в противном случае пользование объектом займа для заемщика невозможно.</w:t>
      </w:r>
    </w:p>
    <w:p w:rsidR="00E63270" w:rsidRPr="004C1973" w:rsidRDefault="00074069"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lastRenderedPageBreak/>
        <w:t>На это указывал еще К.П. Победоносцев: «займодавец потерял связь с вещью, которую отдал взаймы; связь его установилась по договору только с лицом заемщика»</w:t>
      </w:r>
      <w:r w:rsidRPr="004C1973">
        <w:rPr>
          <w:rStyle w:val="a6"/>
          <w:iCs/>
          <w:color w:val="000000" w:themeColor="text1"/>
          <w:sz w:val="28"/>
          <w:szCs w:val="28"/>
          <w:vertAlign w:val="baseline"/>
        </w:rPr>
        <w:footnoteReference w:id="8"/>
      </w:r>
      <w:r w:rsidRPr="004C1973">
        <w:rPr>
          <w:rStyle w:val="FontStyle19"/>
          <w:i w:val="0"/>
          <w:iCs/>
          <w:color w:val="000000" w:themeColor="text1"/>
          <w:spacing w:val="0"/>
          <w:sz w:val="28"/>
          <w:szCs w:val="28"/>
        </w:rPr>
        <w:t>.</w:t>
      </w:r>
    </w:p>
    <w:p w:rsidR="00816B41" w:rsidRPr="004C1973" w:rsidRDefault="00816B41"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С.А. Хохлов, например, комментируя нормы главы 42 ГК РФ, вообще не придает отмеченному С.С. </w:t>
      </w:r>
      <w:proofErr w:type="spellStart"/>
      <w:r w:rsidRPr="004C1973">
        <w:rPr>
          <w:rStyle w:val="FontStyle19"/>
          <w:i w:val="0"/>
          <w:iCs/>
          <w:color w:val="000000" w:themeColor="text1"/>
          <w:spacing w:val="0"/>
          <w:sz w:val="28"/>
          <w:szCs w:val="28"/>
        </w:rPr>
        <w:t>Занковским</w:t>
      </w:r>
      <w:proofErr w:type="spellEnd"/>
      <w:r w:rsidRPr="004C1973">
        <w:rPr>
          <w:rStyle w:val="FontStyle19"/>
          <w:i w:val="0"/>
          <w:iCs/>
          <w:color w:val="000000" w:themeColor="text1"/>
          <w:spacing w:val="0"/>
          <w:sz w:val="28"/>
          <w:szCs w:val="28"/>
        </w:rPr>
        <w:t xml:space="preserve"> обстоятельству какого-либо значения, указывая, что заем является договором, по которому деньги или иные вещи, определенные родовыми признаками, передаются займодавцем в собственность заемщику (п. 1 ст. 807 ГК РФ). В случаях, когда заемщиком выступает унитарное предприятие или учреждение, заемные средства поступают в их хозяйственное ведение или оперативное управление</w:t>
      </w:r>
      <w:r w:rsidRPr="004C1973">
        <w:rPr>
          <w:rStyle w:val="a6"/>
          <w:iCs/>
          <w:color w:val="000000" w:themeColor="text1"/>
          <w:sz w:val="28"/>
          <w:szCs w:val="28"/>
          <w:vertAlign w:val="baseline"/>
        </w:rPr>
        <w:footnoteReference w:id="9"/>
      </w:r>
      <w:r w:rsidRPr="004C1973">
        <w:rPr>
          <w:rStyle w:val="FontStyle19"/>
          <w:i w:val="0"/>
          <w:iCs/>
          <w:color w:val="000000" w:themeColor="text1"/>
          <w:spacing w:val="0"/>
          <w:sz w:val="28"/>
          <w:szCs w:val="28"/>
        </w:rPr>
        <w:t>.</w:t>
      </w:r>
    </w:p>
    <w:p w:rsidR="0078785A" w:rsidRPr="004C1973" w:rsidRDefault="00C144B8"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Таким образом, с позиции С.А. Хохлова заемщик приобретает на позаимствованное имущество права в том объеме, в каком это возможно в соответствии с </w:t>
      </w:r>
      <w:r w:rsidR="00B531DB" w:rsidRPr="004C1973">
        <w:rPr>
          <w:rStyle w:val="FontStyle19"/>
          <w:i w:val="0"/>
          <w:iCs/>
          <w:color w:val="000000" w:themeColor="text1"/>
          <w:spacing w:val="0"/>
          <w:sz w:val="28"/>
          <w:szCs w:val="28"/>
        </w:rPr>
        <w:t>законом и, в отличие от С.</w:t>
      </w:r>
      <w:r w:rsidR="0078785A" w:rsidRPr="004C1973">
        <w:rPr>
          <w:rStyle w:val="FontStyle19"/>
          <w:i w:val="0"/>
          <w:iCs/>
          <w:color w:val="000000" w:themeColor="text1"/>
          <w:spacing w:val="0"/>
          <w:sz w:val="28"/>
          <w:szCs w:val="28"/>
        </w:rPr>
        <w:t xml:space="preserve">С. </w:t>
      </w:r>
      <w:proofErr w:type="spellStart"/>
      <w:r w:rsidR="0078785A" w:rsidRPr="004C1973">
        <w:rPr>
          <w:rStyle w:val="FontStyle19"/>
          <w:i w:val="0"/>
          <w:iCs/>
          <w:color w:val="000000" w:themeColor="text1"/>
          <w:spacing w:val="0"/>
          <w:sz w:val="28"/>
          <w:szCs w:val="28"/>
        </w:rPr>
        <w:t>Занковского</w:t>
      </w:r>
      <w:proofErr w:type="spellEnd"/>
      <w:r w:rsidR="00EF1556" w:rsidRPr="004C1973">
        <w:rPr>
          <w:rStyle w:val="FontStyle19"/>
          <w:i w:val="0"/>
          <w:iCs/>
          <w:color w:val="000000" w:themeColor="text1"/>
          <w:spacing w:val="0"/>
          <w:sz w:val="28"/>
          <w:szCs w:val="28"/>
        </w:rPr>
        <w:t>,</w:t>
      </w:r>
      <w:r w:rsidR="0078785A" w:rsidRPr="004C1973">
        <w:rPr>
          <w:rStyle w:val="FontStyle19"/>
          <w:i w:val="0"/>
          <w:iCs/>
          <w:color w:val="000000" w:themeColor="text1"/>
          <w:spacing w:val="0"/>
          <w:sz w:val="28"/>
          <w:szCs w:val="28"/>
        </w:rPr>
        <w:t xml:space="preserve"> он не видит в указанном обстоятельстве какой-либо проблемы.</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Представляется, что главным для заемщика является то, что он по договору займа приобретает правомочия пользования и распоряжения позаимствованным имуществом. При этом вопрос о том, кто обладает титульным правом собственности на позаимствованное имуще</w:t>
      </w:r>
      <w:r w:rsidR="00781D7B" w:rsidRPr="004C1973">
        <w:rPr>
          <w:rStyle w:val="FontStyle19"/>
          <w:i w:val="0"/>
          <w:iCs/>
          <w:color w:val="000000" w:themeColor="text1"/>
          <w:spacing w:val="0"/>
          <w:sz w:val="28"/>
          <w:szCs w:val="28"/>
        </w:rPr>
        <w:t>ство, для фактического заемщика-</w:t>
      </w:r>
      <w:r w:rsidRPr="004C1973">
        <w:rPr>
          <w:rStyle w:val="FontStyle19"/>
          <w:i w:val="0"/>
          <w:iCs/>
          <w:color w:val="000000" w:themeColor="text1"/>
          <w:spacing w:val="0"/>
          <w:sz w:val="28"/>
          <w:szCs w:val="28"/>
        </w:rPr>
        <w:t>потребителя займа не имеет особого значения.</w:t>
      </w:r>
    </w:p>
    <w:p w:rsidR="0078785A" w:rsidRPr="004C1973" w:rsidRDefault="00AE2885"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Ю.</w:t>
      </w:r>
      <w:r w:rsidR="0078785A" w:rsidRPr="004C1973">
        <w:rPr>
          <w:rStyle w:val="FontStyle19"/>
          <w:i w:val="0"/>
          <w:iCs/>
          <w:color w:val="000000" w:themeColor="text1"/>
          <w:spacing w:val="0"/>
          <w:sz w:val="28"/>
          <w:szCs w:val="28"/>
        </w:rPr>
        <w:t xml:space="preserve">В. Романец, предложивший интересную концепцию разделения гражданско-правовых договоров по направленности их целей, по этому поводу высказывает мнение о том, что наиболее характерным представляется отграничение заемных обязательств от договоров, направленных на передачу имущества в собственность (имеются </w:t>
      </w:r>
      <w:proofErr w:type="gramStart"/>
      <w:r w:rsidR="0078785A" w:rsidRPr="004C1973">
        <w:rPr>
          <w:rStyle w:val="FontStyle19"/>
          <w:i w:val="0"/>
          <w:iCs/>
          <w:color w:val="000000" w:themeColor="text1"/>
          <w:spacing w:val="0"/>
          <w:sz w:val="28"/>
          <w:szCs w:val="28"/>
        </w:rPr>
        <w:t>ввиду</w:t>
      </w:r>
      <w:proofErr w:type="gramEnd"/>
      <w:r w:rsidR="0078785A" w:rsidRPr="004C1973">
        <w:rPr>
          <w:rStyle w:val="FontStyle19"/>
          <w:i w:val="0"/>
          <w:iCs/>
          <w:color w:val="000000" w:themeColor="text1"/>
          <w:spacing w:val="0"/>
          <w:sz w:val="28"/>
          <w:szCs w:val="28"/>
        </w:rPr>
        <w:t xml:space="preserve"> </w:t>
      </w:r>
      <w:proofErr w:type="gramStart"/>
      <w:r w:rsidR="0078785A" w:rsidRPr="004C1973">
        <w:rPr>
          <w:rStyle w:val="FontStyle19"/>
          <w:i w:val="0"/>
          <w:iCs/>
          <w:color w:val="000000" w:themeColor="text1"/>
          <w:spacing w:val="0"/>
          <w:sz w:val="28"/>
          <w:szCs w:val="28"/>
        </w:rPr>
        <w:t>договоры</w:t>
      </w:r>
      <w:proofErr w:type="gramEnd"/>
      <w:r w:rsidR="0078785A" w:rsidRPr="004C1973">
        <w:rPr>
          <w:rStyle w:val="FontStyle19"/>
          <w:i w:val="0"/>
          <w:iCs/>
          <w:color w:val="000000" w:themeColor="text1"/>
          <w:spacing w:val="0"/>
          <w:sz w:val="28"/>
          <w:szCs w:val="28"/>
        </w:rPr>
        <w:t xml:space="preserve"> купли-продажи, мены, дарения, ренты и пожизненного содержания с иждивением). Договоры обеих групп имеют общий элемент, выражающийся в передаче имущества в собственность. Однако цели различны. Договор купли-продажи направлен на </w:t>
      </w:r>
      <w:r w:rsidR="0078785A" w:rsidRPr="004C1973">
        <w:rPr>
          <w:rStyle w:val="FontStyle19"/>
          <w:i w:val="0"/>
          <w:iCs/>
          <w:color w:val="000000" w:themeColor="text1"/>
          <w:spacing w:val="0"/>
          <w:sz w:val="28"/>
          <w:szCs w:val="28"/>
        </w:rPr>
        <w:lastRenderedPageBreak/>
        <w:t xml:space="preserve">возмездную передачу имущества в собственность другому лицу. Для договора займа передача имущества в собственность заемщику </w:t>
      </w:r>
      <w:r w:rsidR="00EF1556" w:rsidRPr="004C1973">
        <w:rPr>
          <w:rStyle w:val="FontStyle19"/>
          <w:i w:val="0"/>
          <w:iCs/>
          <w:color w:val="000000" w:themeColor="text1"/>
          <w:spacing w:val="0"/>
          <w:sz w:val="28"/>
          <w:szCs w:val="28"/>
        </w:rPr>
        <w:t xml:space="preserve">— </w:t>
      </w:r>
      <w:r w:rsidR="0078785A" w:rsidRPr="004C1973">
        <w:rPr>
          <w:rStyle w:val="FontStyle19"/>
          <w:i w:val="0"/>
          <w:iCs/>
          <w:color w:val="000000" w:themeColor="text1"/>
          <w:spacing w:val="0"/>
          <w:sz w:val="28"/>
          <w:szCs w:val="28"/>
        </w:rPr>
        <w:t>не конечная цель обязательства, а лишь средство её достижения. Поэтому, несмотря на то, что в обоих договорах происходит передача имущества в собственность, их правовое регулирование принципиально различно. Нормы института займа направлены главным образом на регламентацию предоставляемой отсрочки</w:t>
      </w:r>
      <w:r w:rsidRPr="004C1973">
        <w:rPr>
          <w:rStyle w:val="a6"/>
          <w:iCs/>
          <w:color w:val="000000" w:themeColor="text1"/>
          <w:sz w:val="28"/>
          <w:szCs w:val="28"/>
          <w:vertAlign w:val="baseline"/>
        </w:rPr>
        <w:footnoteReference w:id="10"/>
      </w:r>
      <w:r w:rsidR="0078785A" w:rsidRPr="004C1973">
        <w:rPr>
          <w:rStyle w:val="FontStyle19"/>
          <w:i w:val="0"/>
          <w:iCs/>
          <w:color w:val="000000" w:themeColor="text1"/>
          <w:spacing w:val="0"/>
          <w:sz w:val="28"/>
          <w:szCs w:val="28"/>
        </w:rPr>
        <w:t>.</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Следует согласиться с данным замечанием автора. Правовой институт займа действительно направлен главным образом на регламентацию отношений, возникших по поводу долга заемщика перед заимодавцем. Основная задача норм, регулирующих заемные отношения, </w:t>
      </w:r>
      <w:r w:rsidR="00EF1556"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обеспечить надлежащее исполнение заемщиком обязанности по погашению имеющегося долга.</w:t>
      </w:r>
    </w:p>
    <w:p w:rsidR="0078785A" w:rsidRPr="004C1973" w:rsidRDefault="0078785A" w:rsidP="004C1973">
      <w:pPr>
        <w:pStyle w:val="Style6"/>
        <w:widowControl/>
        <w:spacing w:line="360" w:lineRule="auto"/>
        <w:ind w:firstLine="709"/>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Таким образом, собрав воедино все вышеописанные признаки займа уже можно представить картину заемного правоотношения в современном гражданском праве России. </w:t>
      </w:r>
      <w:r w:rsidRPr="004C1973">
        <w:rPr>
          <w:rStyle w:val="FontStyle19"/>
          <w:iCs/>
          <w:color w:val="000000" w:themeColor="text1"/>
          <w:spacing w:val="0"/>
          <w:sz w:val="28"/>
          <w:szCs w:val="28"/>
        </w:rPr>
        <w:t>Нормы о договоре займа призваны урегулировать надлежащее исполнение заемщиком обязанности по возврату заимодавцу (предмет займа) денег или вещей определенных родовыми признаками в количестве и качества, равным переданным ему в собственность (объект займа), в момент заключения договора (реальный характер займа).</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proofErr w:type="gramStart"/>
      <w:r w:rsidRPr="004C1973">
        <w:rPr>
          <w:rStyle w:val="FontStyle19"/>
          <w:i w:val="0"/>
          <w:iCs/>
          <w:color w:val="000000" w:themeColor="text1"/>
          <w:spacing w:val="0"/>
          <w:sz w:val="28"/>
          <w:szCs w:val="28"/>
        </w:rPr>
        <w:t>Законодательное определение договора займа дано в п.</w:t>
      </w:r>
      <w:r w:rsidR="00AE2885"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1 ст.</w:t>
      </w:r>
      <w:r w:rsidR="00AE2885"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807 Гражданского кодекса РФ, которая устанавливает, что </w:t>
      </w:r>
      <w:r w:rsidRPr="004C1973">
        <w:rPr>
          <w:rStyle w:val="FontStyle19"/>
          <w:iCs/>
          <w:color w:val="000000" w:themeColor="text1"/>
          <w:spacing w:val="0"/>
          <w:sz w:val="28"/>
          <w:szCs w:val="28"/>
        </w:rPr>
        <w:t>по договору займа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r w:rsidRPr="004C1973">
        <w:rPr>
          <w:rStyle w:val="FontStyle19"/>
          <w:i w:val="0"/>
          <w:iCs/>
          <w:color w:val="000000" w:themeColor="text1"/>
          <w:spacing w:val="0"/>
          <w:sz w:val="28"/>
          <w:szCs w:val="28"/>
        </w:rPr>
        <w:t>.</w:t>
      </w:r>
      <w:proofErr w:type="gramEnd"/>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lastRenderedPageBreak/>
        <w:t xml:space="preserve">Данное определение точно и полно отражает все основные квалифицирующие признаки займа и дает </w:t>
      </w:r>
      <w:proofErr w:type="spellStart"/>
      <w:r w:rsidRPr="004C1973">
        <w:rPr>
          <w:rStyle w:val="FontStyle19"/>
          <w:i w:val="0"/>
          <w:iCs/>
          <w:color w:val="000000" w:themeColor="text1"/>
          <w:spacing w:val="0"/>
          <w:sz w:val="28"/>
          <w:szCs w:val="28"/>
        </w:rPr>
        <w:t>правоприменителю</w:t>
      </w:r>
      <w:proofErr w:type="spellEnd"/>
      <w:r w:rsidRPr="004C1973">
        <w:rPr>
          <w:rStyle w:val="FontStyle19"/>
          <w:i w:val="0"/>
          <w:iCs/>
          <w:color w:val="000000" w:themeColor="text1"/>
          <w:spacing w:val="0"/>
          <w:sz w:val="28"/>
          <w:szCs w:val="28"/>
        </w:rPr>
        <w:t xml:space="preserve"> достаточное представление об этой разновидности гражданских правоотношений.</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Дополнительно следует подчеркнуть, что в процессе квалификации гражданских правоотношений и установления их аутентичности конструкции договора займа, </w:t>
      </w:r>
      <w:proofErr w:type="spellStart"/>
      <w:r w:rsidRPr="004C1973">
        <w:rPr>
          <w:rStyle w:val="FontStyle19"/>
          <w:i w:val="0"/>
          <w:iCs/>
          <w:color w:val="000000" w:themeColor="text1"/>
          <w:spacing w:val="0"/>
          <w:sz w:val="28"/>
          <w:szCs w:val="28"/>
        </w:rPr>
        <w:t>правоприменителю</w:t>
      </w:r>
      <w:proofErr w:type="spellEnd"/>
      <w:r w:rsidRPr="004C1973">
        <w:rPr>
          <w:rStyle w:val="FontStyle19"/>
          <w:i w:val="0"/>
          <w:iCs/>
          <w:color w:val="000000" w:themeColor="text1"/>
          <w:spacing w:val="0"/>
          <w:sz w:val="28"/>
          <w:szCs w:val="28"/>
        </w:rPr>
        <w:t xml:space="preserve"> необходимо выявить в структуре правоотношения все перечисленные в законе признаки договора займа. Отсутствие хотя бы одного из вышеописанных признаков может повлечь неправильную квалификацию правоотношения и послужить причиной ошибок в применении закона.</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Можно также отметить, что определение договора займа в ГК </w:t>
      </w:r>
      <w:proofErr w:type="gramStart"/>
      <w:r w:rsidRPr="004C1973">
        <w:rPr>
          <w:rStyle w:val="FontStyle19"/>
          <w:i w:val="0"/>
          <w:iCs/>
          <w:color w:val="000000" w:themeColor="text1"/>
          <w:spacing w:val="0"/>
          <w:sz w:val="28"/>
          <w:szCs w:val="28"/>
        </w:rPr>
        <w:t>РФ</w:t>
      </w:r>
      <w:proofErr w:type="gramEnd"/>
      <w:r w:rsidRPr="004C1973">
        <w:rPr>
          <w:rStyle w:val="FontStyle19"/>
          <w:i w:val="0"/>
          <w:iCs/>
          <w:color w:val="000000" w:themeColor="text1"/>
          <w:spacing w:val="0"/>
          <w:sz w:val="28"/>
          <w:szCs w:val="28"/>
        </w:rPr>
        <w:t xml:space="preserve"> в общем соответствует принятым в международной цивилистике подходам к сути этого гражданско-правового института. Для сравнения приведем определения займ</w:t>
      </w:r>
      <w:r w:rsidR="0031089D" w:rsidRPr="004C1973">
        <w:rPr>
          <w:rStyle w:val="FontStyle19"/>
          <w:i w:val="0"/>
          <w:iCs/>
          <w:color w:val="000000" w:themeColor="text1"/>
          <w:spacing w:val="0"/>
          <w:sz w:val="28"/>
          <w:szCs w:val="28"/>
        </w:rPr>
        <w:t>а в зарубежных гражданских кодекса</w:t>
      </w:r>
      <w:r w:rsidRPr="004C1973">
        <w:rPr>
          <w:rStyle w:val="FontStyle19"/>
          <w:i w:val="0"/>
          <w:iCs/>
          <w:color w:val="000000" w:themeColor="text1"/>
          <w:spacing w:val="0"/>
          <w:sz w:val="28"/>
          <w:szCs w:val="28"/>
        </w:rPr>
        <w:t>х.</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proofErr w:type="gramStart"/>
      <w:r w:rsidRPr="004C1973">
        <w:rPr>
          <w:rStyle w:val="FontStyle19"/>
          <w:i w:val="0"/>
          <w:iCs/>
          <w:color w:val="000000" w:themeColor="text1"/>
          <w:spacing w:val="0"/>
          <w:sz w:val="28"/>
          <w:szCs w:val="28"/>
        </w:rPr>
        <w:t>Так, Гражданск</w:t>
      </w:r>
      <w:r w:rsidR="00361FC5" w:rsidRPr="004C1973">
        <w:rPr>
          <w:rStyle w:val="FontStyle19"/>
          <w:i w:val="0"/>
          <w:iCs/>
          <w:color w:val="000000" w:themeColor="text1"/>
          <w:spacing w:val="0"/>
          <w:sz w:val="28"/>
          <w:szCs w:val="28"/>
        </w:rPr>
        <w:t>ий</w:t>
      </w:r>
      <w:r w:rsidRPr="004C1973">
        <w:rPr>
          <w:rStyle w:val="FontStyle19"/>
          <w:i w:val="0"/>
          <w:iCs/>
          <w:color w:val="000000" w:themeColor="text1"/>
          <w:spacing w:val="0"/>
          <w:sz w:val="28"/>
          <w:szCs w:val="28"/>
        </w:rPr>
        <w:t xml:space="preserve"> кодекс Канадской провинции Квебек 1991 года, по традиции берущ</w:t>
      </w:r>
      <w:r w:rsidR="00EF1556" w:rsidRPr="004C1973">
        <w:rPr>
          <w:rStyle w:val="FontStyle19"/>
          <w:i w:val="0"/>
          <w:iCs/>
          <w:color w:val="000000" w:themeColor="text1"/>
          <w:spacing w:val="0"/>
          <w:sz w:val="28"/>
          <w:szCs w:val="28"/>
        </w:rPr>
        <w:t>и</w:t>
      </w:r>
      <w:r w:rsidRPr="004C1973">
        <w:rPr>
          <w:rStyle w:val="FontStyle19"/>
          <w:i w:val="0"/>
          <w:iCs/>
          <w:color w:val="000000" w:themeColor="text1"/>
          <w:spacing w:val="0"/>
          <w:sz w:val="28"/>
          <w:szCs w:val="28"/>
        </w:rPr>
        <w:t xml:space="preserve">й свое начало с Французского кодекса Наполеона, различает два вида договора займа </w:t>
      </w:r>
      <w:r w:rsidR="00EF1556"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заем для пользования, отношения по которому в российском ГК регулируются нормами о договоре ссуды и простой заем, которым является договор, по которому займодавец передает определенное количество денег или иного имущества, потребляемого в процессе его использования, заемщику, который обязуется</w:t>
      </w:r>
      <w:proofErr w:type="gramEnd"/>
      <w:r w:rsidRPr="004C1973">
        <w:rPr>
          <w:rStyle w:val="FontStyle19"/>
          <w:i w:val="0"/>
          <w:iCs/>
          <w:color w:val="000000" w:themeColor="text1"/>
          <w:spacing w:val="0"/>
          <w:sz w:val="28"/>
          <w:szCs w:val="28"/>
        </w:rPr>
        <w:t xml:space="preserve"> возвратить заимодавцу такое же количество денег или имущества того же рода и качества по истечении определенного срока</w:t>
      </w:r>
      <w:r w:rsidRPr="004C1973">
        <w:rPr>
          <w:rStyle w:val="FontStyle19"/>
          <w:i w:val="0"/>
          <w:iCs/>
          <w:color w:val="000000" w:themeColor="text1"/>
          <w:spacing w:val="0"/>
          <w:sz w:val="28"/>
          <w:szCs w:val="28"/>
        </w:rPr>
        <w:footnoteReference w:id="11"/>
      </w:r>
      <w:r w:rsidR="00AE2885" w:rsidRPr="004C1973">
        <w:rPr>
          <w:rStyle w:val="FontStyle19"/>
          <w:i w:val="0"/>
          <w:iCs/>
          <w:color w:val="000000" w:themeColor="text1"/>
          <w:spacing w:val="0"/>
          <w:sz w:val="28"/>
          <w:szCs w:val="28"/>
        </w:rPr>
        <w:t>.</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Соответственно данному определению, предмет простого займа по ГК Квебека идентичен предмету договора займа по ГК РФ.</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ГК Квебека </w:t>
      </w:r>
      <w:proofErr w:type="gramStart"/>
      <w:r w:rsidRPr="004C1973">
        <w:rPr>
          <w:rStyle w:val="FontStyle19"/>
          <w:i w:val="0"/>
          <w:iCs/>
          <w:color w:val="000000" w:themeColor="text1"/>
          <w:spacing w:val="0"/>
          <w:sz w:val="28"/>
          <w:szCs w:val="28"/>
        </w:rPr>
        <w:t>также, как</w:t>
      </w:r>
      <w:proofErr w:type="gramEnd"/>
      <w:r w:rsidRPr="004C1973">
        <w:rPr>
          <w:rStyle w:val="FontStyle19"/>
          <w:i w:val="0"/>
          <w:iCs/>
          <w:color w:val="000000" w:themeColor="text1"/>
          <w:spacing w:val="0"/>
          <w:sz w:val="28"/>
          <w:szCs w:val="28"/>
        </w:rPr>
        <w:t xml:space="preserve"> и ГК РФ, формулирует простой заем реальным договором </w:t>
      </w:r>
      <w:r w:rsidR="000252A7"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ст.</w:t>
      </w:r>
      <w:r w:rsidR="000252A7"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2316 — обещание дать взаймы наделяет лицо, в пользу которого сделано такое обещание, при его неисполнении лицом, давшим </w:t>
      </w:r>
      <w:r w:rsidRPr="004C1973">
        <w:rPr>
          <w:rStyle w:val="FontStyle19"/>
          <w:i w:val="0"/>
          <w:iCs/>
          <w:color w:val="000000" w:themeColor="text1"/>
          <w:spacing w:val="0"/>
          <w:sz w:val="28"/>
          <w:szCs w:val="28"/>
        </w:rPr>
        <w:lastRenderedPageBreak/>
        <w:t>обещание, лишь правом требовать с последнего возмещения убытков; и соответственно односторонним. Объектом займа выступает имущество, определенное родовыми признаками.</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Лаконичная формулировка договора займа </w:t>
      </w:r>
      <w:r w:rsidRPr="004C1973">
        <w:rPr>
          <w:rStyle w:val="FontStyle18"/>
          <w:b w:val="0"/>
          <w:bCs/>
          <w:color w:val="000000" w:themeColor="text1"/>
          <w:szCs w:val="28"/>
        </w:rPr>
        <w:t>в</w:t>
      </w:r>
      <w:r w:rsidRPr="004C1973">
        <w:rPr>
          <w:rStyle w:val="FontStyle18"/>
          <w:bCs/>
          <w:color w:val="000000" w:themeColor="text1"/>
          <w:szCs w:val="28"/>
        </w:rPr>
        <w:t xml:space="preserve"> </w:t>
      </w:r>
      <w:r w:rsidRPr="004C1973">
        <w:rPr>
          <w:rStyle w:val="FontStyle19"/>
          <w:i w:val="0"/>
          <w:iCs/>
          <w:color w:val="000000" w:themeColor="text1"/>
          <w:spacing w:val="0"/>
          <w:sz w:val="28"/>
          <w:szCs w:val="28"/>
        </w:rPr>
        <w:t>§</w:t>
      </w:r>
      <w:r w:rsidR="00AE2885"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607 Германского гражданского уложения 1896 года в общем закрепляет те же основные признаки займа </w:t>
      </w:r>
      <w:r w:rsidR="0031089D"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тот, кто получил взаймы деньги или другие заменимые вещи, обязан возвратить заимодателю </w:t>
      </w:r>
      <w:proofErr w:type="gramStart"/>
      <w:r w:rsidRPr="004C1973">
        <w:rPr>
          <w:rStyle w:val="FontStyle19"/>
          <w:i w:val="0"/>
          <w:iCs/>
          <w:color w:val="000000" w:themeColor="text1"/>
          <w:spacing w:val="0"/>
          <w:sz w:val="28"/>
          <w:szCs w:val="28"/>
        </w:rPr>
        <w:t>полученное</w:t>
      </w:r>
      <w:proofErr w:type="gramEnd"/>
      <w:r w:rsidRPr="004C1973">
        <w:rPr>
          <w:rStyle w:val="FontStyle19"/>
          <w:i w:val="0"/>
          <w:iCs/>
          <w:color w:val="000000" w:themeColor="text1"/>
          <w:spacing w:val="0"/>
          <w:sz w:val="28"/>
          <w:szCs w:val="28"/>
        </w:rPr>
        <w:t xml:space="preserve"> вещами того же рода, качества и количества</w:t>
      </w:r>
      <w:r w:rsidRPr="004C1973">
        <w:rPr>
          <w:rStyle w:val="FontStyle19"/>
          <w:i w:val="0"/>
          <w:iCs/>
          <w:color w:val="000000" w:themeColor="text1"/>
          <w:spacing w:val="0"/>
          <w:sz w:val="28"/>
          <w:szCs w:val="28"/>
        </w:rPr>
        <w:footnoteReference w:id="12"/>
      </w:r>
      <w:r w:rsidR="00AE2885" w:rsidRPr="004C1973">
        <w:rPr>
          <w:rStyle w:val="FontStyle19"/>
          <w:i w:val="0"/>
          <w:iCs/>
          <w:color w:val="000000" w:themeColor="text1"/>
          <w:spacing w:val="0"/>
          <w:sz w:val="28"/>
          <w:szCs w:val="28"/>
        </w:rPr>
        <w:t>.</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Таким образом, можно отметить, что формула договора займа в ГК РФ определена в классическом, традиционном виде, </w:t>
      </w:r>
      <w:r w:rsidR="0031089D" w:rsidRPr="004C1973">
        <w:rPr>
          <w:rStyle w:val="FontStyle19"/>
          <w:i w:val="0"/>
          <w:iCs/>
          <w:color w:val="000000" w:themeColor="text1"/>
          <w:spacing w:val="0"/>
          <w:sz w:val="28"/>
          <w:szCs w:val="28"/>
        </w:rPr>
        <w:t>которого придерживаются и кодексы</w:t>
      </w:r>
      <w:r w:rsidRPr="004C1973">
        <w:rPr>
          <w:rStyle w:val="FontStyle19"/>
          <w:i w:val="0"/>
          <w:iCs/>
          <w:color w:val="000000" w:themeColor="text1"/>
          <w:spacing w:val="0"/>
          <w:sz w:val="28"/>
          <w:szCs w:val="28"/>
        </w:rPr>
        <w:t xml:space="preserve"> ряда других развитых стран.</w:t>
      </w:r>
    </w:p>
    <w:p w:rsidR="0078785A" w:rsidRPr="004C1973" w:rsidRDefault="00813592" w:rsidP="004C1973">
      <w:pPr>
        <w:pStyle w:val="Style3"/>
        <w:widowControl/>
        <w:spacing w:line="360" w:lineRule="auto"/>
        <w:ind w:firstLine="709"/>
        <w:jc w:val="both"/>
        <w:rPr>
          <w:rStyle w:val="FontStyle19"/>
          <w:i w:val="0"/>
          <w:iCs/>
          <w:color w:val="000000" w:themeColor="text1"/>
          <w:spacing w:val="0"/>
          <w:sz w:val="28"/>
          <w:szCs w:val="28"/>
        </w:rPr>
      </w:pPr>
      <w:r>
        <w:rPr>
          <w:rStyle w:val="FontStyle19"/>
          <w:i w:val="0"/>
          <w:iCs/>
          <w:color w:val="000000" w:themeColor="text1"/>
          <w:spacing w:val="0"/>
          <w:sz w:val="28"/>
          <w:szCs w:val="28"/>
        </w:rPr>
        <w:t>Как указывает В.</w:t>
      </w:r>
      <w:r w:rsidR="0078785A" w:rsidRPr="004C1973">
        <w:rPr>
          <w:rStyle w:val="FontStyle19"/>
          <w:i w:val="0"/>
          <w:iCs/>
          <w:color w:val="000000" w:themeColor="text1"/>
          <w:spacing w:val="0"/>
          <w:sz w:val="28"/>
          <w:szCs w:val="28"/>
        </w:rPr>
        <w:t xml:space="preserve">В. </w:t>
      </w:r>
      <w:proofErr w:type="spellStart"/>
      <w:r w:rsidR="0078785A" w:rsidRPr="004C1973">
        <w:rPr>
          <w:rStyle w:val="FontStyle19"/>
          <w:i w:val="0"/>
          <w:iCs/>
          <w:color w:val="000000" w:themeColor="text1"/>
          <w:spacing w:val="0"/>
          <w:sz w:val="28"/>
          <w:szCs w:val="28"/>
        </w:rPr>
        <w:t>Витрянский</w:t>
      </w:r>
      <w:proofErr w:type="spellEnd"/>
      <w:r w:rsidR="0078785A" w:rsidRPr="004C1973">
        <w:rPr>
          <w:rStyle w:val="FontStyle19"/>
          <w:i w:val="0"/>
          <w:iCs/>
          <w:color w:val="000000" w:themeColor="text1"/>
          <w:spacing w:val="0"/>
          <w:sz w:val="28"/>
          <w:szCs w:val="28"/>
        </w:rPr>
        <w:t>: «В современной юридической литературе трудно обнаружить попытку исчерпывающей классификации договоров займа, в ходе которой были бы выявлены все отдельные виды этого договора»</w:t>
      </w:r>
      <w:r w:rsidR="00DE1E2F" w:rsidRPr="004C1973">
        <w:rPr>
          <w:rStyle w:val="a6"/>
          <w:iCs/>
          <w:color w:val="000000" w:themeColor="text1"/>
          <w:sz w:val="28"/>
          <w:szCs w:val="28"/>
          <w:vertAlign w:val="baseline"/>
        </w:rPr>
        <w:footnoteReference w:id="13"/>
      </w:r>
      <w:r w:rsidR="0078785A" w:rsidRPr="004C1973">
        <w:rPr>
          <w:rStyle w:val="FontStyle19"/>
          <w:i w:val="0"/>
          <w:iCs/>
          <w:color w:val="000000" w:themeColor="text1"/>
          <w:spacing w:val="0"/>
          <w:sz w:val="28"/>
          <w:szCs w:val="28"/>
        </w:rPr>
        <w:t>. Это утверждение трудно оспорить.</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В законе и на практике разработано множество разновидностей договора займа. При этом и законодатель и гражданско-правовая доктрина выделяют большое количество признаков, по которым осуществляется </w:t>
      </w:r>
      <w:r w:rsidR="00B954CC" w:rsidRPr="004C1973">
        <w:rPr>
          <w:rStyle w:val="FontStyle19"/>
          <w:i w:val="0"/>
          <w:iCs/>
          <w:color w:val="000000" w:themeColor="text1"/>
          <w:spacing w:val="0"/>
          <w:sz w:val="28"/>
          <w:szCs w:val="28"/>
        </w:rPr>
        <w:t>классификация</w:t>
      </w:r>
      <w:r w:rsidRPr="004C1973">
        <w:rPr>
          <w:rStyle w:val="FontStyle19"/>
          <w:i w:val="0"/>
          <w:iCs/>
          <w:color w:val="000000" w:themeColor="text1"/>
          <w:spacing w:val="0"/>
          <w:sz w:val="28"/>
          <w:szCs w:val="28"/>
        </w:rPr>
        <w:t xml:space="preserve"> отдельных видов договоров займа.</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Для целей настоящего исследования наибольший интерес представляют те разновидности договора займа, которые выделены законодателем как специальные виды договора займа.</w:t>
      </w:r>
    </w:p>
    <w:p w:rsidR="00B954CC"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Глава 42 Гражданского Кодекса РФ выделяет </w:t>
      </w:r>
      <w:r w:rsidR="00B954CC" w:rsidRPr="004C1973">
        <w:rPr>
          <w:rStyle w:val="FontStyle19"/>
          <w:i w:val="0"/>
          <w:iCs/>
          <w:color w:val="000000" w:themeColor="text1"/>
          <w:spacing w:val="0"/>
          <w:sz w:val="28"/>
          <w:szCs w:val="28"/>
        </w:rPr>
        <w:t>следующие</w:t>
      </w:r>
      <w:r w:rsidRPr="004C1973">
        <w:rPr>
          <w:rStyle w:val="FontStyle19"/>
          <w:i w:val="0"/>
          <w:iCs/>
          <w:color w:val="000000" w:themeColor="text1"/>
          <w:spacing w:val="0"/>
          <w:sz w:val="28"/>
          <w:szCs w:val="28"/>
        </w:rPr>
        <w:t xml:space="preserve"> </w:t>
      </w:r>
      <w:r w:rsidRPr="004C1973">
        <w:rPr>
          <w:rStyle w:val="FontStyle19"/>
          <w:b/>
          <w:i w:val="0"/>
          <w:iCs/>
          <w:color w:val="000000" w:themeColor="text1"/>
          <w:spacing w:val="0"/>
          <w:sz w:val="28"/>
          <w:szCs w:val="28"/>
        </w:rPr>
        <w:t>виды договора займа</w:t>
      </w:r>
      <w:r w:rsidR="00B954CC" w:rsidRPr="004C1973">
        <w:rPr>
          <w:rStyle w:val="FontStyle19"/>
          <w:i w:val="0"/>
          <w:iCs/>
          <w:color w:val="000000" w:themeColor="text1"/>
          <w:spacing w:val="0"/>
          <w:sz w:val="28"/>
          <w:szCs w:val="28"/>
        </w:rPr>
        <w:t>:</w:t>
      </w:r>
    </w:p>
    <w:p w:rsidR="00B954CC" w:rsidRPr="004C1973" w:rsidRDefault="0078785A" w:rsidP="004C1973">
      <w:pPr>
        <w:pStyle w:val="Style3"/>
        <w:widowControl/>
        <w:numPr>
          <w:ilvl w:val="0"/>
          <w:numId w:val="9"/>
        </w:numPr>
        <w:tabs>
          <w:tab w:val="clear" w:pos="1778"/>
          <w:tab w:val="num" w:pos="1134"/>
        </w:tabs>
        <w:spacing w:line="360" w:lineRule="auto"/>
        <w:ind w:left="0"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договор облига</w:t>
      </w:r>
      <w:r w:rsidR="00B954CC" w:rsidRPr="004C1973">
        <w:rPr>
          <w:rStyle w:val="FontStyle19"/>
          <w:i w:val="0"/>
          <w:iCs/>
          <w:color w:val="000000" w:themeColor="text1"/>
          <w:spacing w:val="0"/>
          <w:sz w:val="28"/>
          <w:szCs w:val="28"/>
        </w:rPr>
        <w:t>ционного займа (ст. 816 ГК РФ);</w:t>
      </w:r>
    </w:p>
    <w:p w:rsidR="00B954CC" w:rsidRPr="004C1973" w:rsidRDefault="0078785A" w:rsidP="004C1973">
      <w:pPr>
        <w:pStyle w:val="Style3"/>
        <w:widowControl/>
        <w:numPr>
          <w:ilvl w:val="0"/>
          <w:numId w:val="9"/>
        </w:numPr>
        <w:tabs>
          <w:tab w:val="clear" w:pos="1778"/>
          <w:tab w:val="num" w:pos="1134"/>
        </w:tabs>
        <w:spacing w:line="360" w:lineRule="auto"/>
        <w:ind w:left="0"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договор государ</w:t>
      </w:r>
      <w:r w:rsidR="00B954CC" w:rsidRPr="004C1973">
        <w:rPr>
          <w:rStyle w:val="FontStyle19"/>
          <w:i w:val="0"/>
          <w:iCs/>
          <w:color w:val="000000" w:themeColor="text1"/>
          <w:spacing w:val="0"/>
          <w:sz w:val="28"/>
          <w:szCs w:val="28"/>
        </w:rPr>
        <w:t>ственного займа (ст. 817 ГК РФ);</w:t>
      </w:r>
    </w:p>
    <w:p w:rsidR="00B954CC" w:rsidRPr="004C1973" w:rsidRDefault="0078785A" w:rsidP="004C1973">
      <w:pPr>
        <w:pStyle w:val="Style3"/>
        <w:widowControl/>
        <w:numPr>
          <w:ilvl w:val="0"/>
          <w:numId w:val="9"/>
        </w:numPr>
        <w:tabs>
          <w:tab w:val="clear" w:pos="1778"/>
          <w:tab w:val="num" w:pos="1134"/>
        </w:tabs>
        <w:spacing w:line="360" w:lineRule="auto"/>
        <w:ind w:left="0"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кредитный договор (ст.</w:t>
      </w:r>
      <w:r w:rsidR="00AE2885" w:rsidRPr="004C1973">
        <w:rPr>
          <w:rStyle w:val="FontStyle19"/>
          <w:i w:val="0"/>
          <w:iCs/>
          <w:color w:val="000000" w:themeColor="text1"/>
          <w:spacing w:val="0"/>
          <w:sz w:val="28"/>
          <w:szCs w:val="28"/>
        </w:rPr>
        <w:t xml:space="preserve"> </w:t>
      </w:r>
      <w:r w:rsidR="00B954CC" w:rsidRPr="004C1973">
        <w:rPr>
          <w:rStyle w:val="FontStyle19"/>
          <w:i w:val="0"/>
          <w:iCs/>
          <w:color w:val="000000" w:themeColor="text1"/>
          <w:spacing w:val="0"/>
          <w:sz w:val="28"/>
          <w:szCs w:val="28"/>
        </w:rPr>
        <w:t>819 ГК РФ);</w:t>
      </w:r>
    </w:p>
    <w:p w:rsidR="0078785A" w:rsidRPr="004C1973" w:rsidRDefault="0078785A" w:rsidP="004C1973">
      <w:pPr>
        <w:pStyle w:val="Style3"/>
        <w:widowControl/>
        <w:numPr>
          <w:ilvl w:val="0"/>
          <w:numId w:val="9"/>
        </w:numPr>
        <w:tabs>
          <w:tab w:val="clear" w:pos="1778"/>
          <w:tab w:val="num" w:pos="1134"/>
        </w:tabs>
        <w:spacing w:line="360" w:lineRule="auto"/>
        <w:ind w:left="0"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lastRenderedPageBreak/>
        <w:t>договор товарного кредита (ст. 822 ГК РФ).</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Общие нормы о договоре займа в отношении в</w:t>
      </w:r>
      <w:r w:rsidR="00184603" w:rsidRPr="004C1973">
        <w:rPr>
          <w:rStyle w:val="FontStyle19"/>
          <w:i w:val="0"/>
          <w:iCs/>
          <w:color w:val="000000" w:themeColor="text1"/>
          <w:spacing w:val="0"/>
          <w:sz w:val="28"/>
          <w:szCs w:val="28"/>
        </w:rPr>
        <w:t>с</w:t>
      </w:r>
      <w:r w:rsidRPr="004C1973">
        <w:rPr>
          <w:rStyle w:val="FontStyle19"/>
          <w:i w:val="0"/>
          <w:iCs/>
          <w:color w:val="000000" w:themeColor="text1"/>
          <w:spacing w:val="0"/>
          <w:sz w:val="28"/>
          <w:szCs w:val="28"/>
        </w:rPr>
        <w:t>е</w:t>
      </w:r>
      <w:r w:rsidR="00184603" w:rsidRPr="004C1973">
        <w:rPr>
          <w:rStyle w:val="FontStyle19"/>
          <w:i w:val="0"/>
          <w:iCs/>
          <w:color w:val="000000" w:themeColor="text1"/>
          <w:spacing w:val="0"/>
          <w:sz w:val="28"/>
          <w:szCs w:val="28"/>
        </w:rPr>
        <w:t>х</w:t>
      </w:r>
      <w:r w:rsidRPr="004C1973">
        <w:rPr>
          <w:rStyle w:val="FontStyle19"/>
          <w:i w:val="0"/>
          <w:iCs/>
          <w:color w:val="000000" w:themeColor="text1"/>
          <w:spacing w:val="0"/>
          <w:sz w:val="28"/>
          <w:szCs w:val="28"/>
        </w:rPr>
        <w:t xml:space="preserve"> указанных договоров выступают в качестве родовых. Представляется, что выделение законодателем этих видов договоров обусловлено специфическими особенностями каждого вида, в силу чего законодатель посчитал необходимым установить особые правила регулирования возникающих из этих договоров правоотношений.</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Думается, что указанные в законе виды договора займа можно условно разделить на две группы по специфическим признакам этих видов. При этом каждая группа включает по два договора, которым присущи свои специальные признаки.</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Cs/>
          <w:color w:val="000000" w:themeColor="text1"/>
          <w:spacing w:val="0"/>
          <w:sz w:val="28"/>
          <w:szCs w:val="28"/>
        </w:rPr>
        <w:t>В первую группу</w:t>
      </w:r>
      <w:r w:rsidRPr="004C1973">
        <w:rPr>
          <w:rStyle w:val="FontStyle19"/>
          <w:i w:val="0"/>
          <w:iCs/>
          <w:color w:val="000000" w:themeColor="text1"/>
          <w:spacing w:val="0"/>
          <w:sz w:val="28"/>
          <w:szCs w:val="28"/>
        </w:rPr>
        <w:t xml:space="preserve"> входят кредитный договор и договор товарного кредита.</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Мнения современных исследователей относительно правовой природы кредитного договора полярно разделяются: одни считают, что кредитный договор является видом договора займа</w:t>
      </w:r>
      <w:r w:rsidRPr="004C1973">
        <w:rPr>
          <w:rStyle w:val="FontStyle19"/>
          <w:i w:val="0"/>
          <w:iCs/>
          <w:color w:val="000000" w:themeColor="text1"/>
          <w:spacing w:val="0"/>
          <w:sz w:val="28"/>
          <w:szCs w:val="28"/>
        </w:rPr>
        <w:footnoteReference w:id="14"/>
      </w:r>
      <w:r w:rsidRPr="004C1973">
        <w:rPr>
          <w:rStyle w:val="FontStyle19"/>
          <w:i w:val="0"/>
          <w:iCs/>
          <w:color w:val="000000" w:themeColor="text1"/>
          <w:spacing w:val="0"/>
          <w:sz w:val="28"/>
          <w:szCs w:val="28"/>
        </w:rPr>
        <w:t>, другие придерживаются позиции признания его самостоятельным видом гражданско-правового договора</w:t>
      </w:r>
      <w:r w:rsidRPr="004C1973">
        <w:rPr>
          <w:rStyle w:val="FontStyle19"/>
          <w:i w:val="0"/>
          <w:iCs/>
          <w:color w:val="000000" w:themeColor="text1"/>
          <w:spacing w:val="0"/>
          <w:sz w:val="28"/>
          <w:szCs w:val="28"/>
        </w:rPr>
        <w:footnoteReference w:id="15"/>
      </w:r>
      <w:r w:rsidRPr="004C1973">
        <w:rPr>
          <w:rStyle w:val="FontStyle19"/>
          <w:i w:val="0"/>
          <w:iCs/>
          <w:color w:val="000000" w:themeColor="text1"/>
          <w:spacing w:val="0"/>
          <w:sz w:val="28"/>
          <w:szCs w:val="28"/>
        </w:rPr>
        <w:t>.</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Представляется, что правовая природа и кредитного договора, и договора товарного кредита становится очевидной уже при рассмотрении законодательных определений этих договоров.</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В соответствии со ст.</w:t>
      </w:r>
      <w:r w:rsidR="00AE2885"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неё.</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lastRenderedPageBreak/>
        <w:t>Согласно ст.</w:t>
      </w:r>
      <w:r w:rsidR="00AE2885"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822 ГК РФ 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Думается, что данные договоры специально выделены законодателем в ГК РФ в качестве отдельных видов договора займа только по признаку их консенсуального характера. Данный признак объединяет эти договоры в группу консенсуальных договоров займа, при этом законом отдельно выделен консенсуальный договор денежного займа </w:t>
      </w:r>
      <w:r w:rsidR="00280F4C"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кредитный договор и консенсуальный договор займа вещей, определенных родовыми признаками, </w:t>
      </w:r>
      <w:r w:rsidR="00280F4C"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договор товарного кредита. Таким образом, в ГК РФ наряду с конструкцией договора займа </w:t>
      </w:r>
      <w:r w:rsidR="00280F4C"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реального, уже в силу </w:t>
      </w:r>
      <w:proofErr w:type="spellStart"/>
      <w:r w:rsidRPr="004C1973">
        <w:rPr>
          <w:rStyle w:val="FontStyle19"/>
          <w:i w:val="0"/>
          <w:iCs/>
          <w:color w:val="000000" w:themeColor="text1"/>
          <w:spacing w:val="0"/>
          <w:sz w:val="28"/>
          <w:szCs w:val="28"/>
        </w:rPr>
        <w:t>цивилистической</w:t>
      </w:r>
      <w:proofErr w:type="spellEnd"/>
      <w:r w:rsidRPr="004C1973">
        <w:rPr>
          <w:rStyle w:val="FontStyle19"/>
          <w:i w:val="0"/>
          <w:iCs/>
          <w:color w:val="000000" w:themeColor="text1"/>
          <w:spacing w:val="0"/>
          <w:sz w:val="28"/>
          <w:szCs w:val="28"/>
        </w:rPr>
        <w:t xml:space="preserve"> традиции, закреплены и его консенсуальные разновидности. То есть, кредитный договор, и договор товарного кредита являются ничем иным как отдельными видами договора займа, выделенными в ГК РФ только по указанному признаку, которым одновременно обуславливаются и все иные особенности этих договоров.</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proofErr w:type="gramStart"/>
      <w:r w:rsidRPr="004C1973">
        <w:rPr>
          <w:rStyle w:val="FontStyle19"/>
          <w:i w:val="0"/>
          <w:iCs/>
          <w:color w:val="000000" w:themeColor="text1"/>
          <w:spacing w:val="0"/>
          <w:sz w:val="28"/>
          <w:szCs w:val="28"/>
        </w:rPr>
        <w:t>Примером тому служат правила о праве кредитора (заимодавца) отказаться от предоставления заемщику предусмотренного кредитным договором кредита, в случае если для него станет очевидно, что предоставленная заемщику сумма не будет возращена в срок, и, противоположное ему правило, о праве заемщика отказаться от получения кредита полностью или в части, установленные ст.</w:t>
      </w:r>
      <w:r w:rsidR="00AE2885"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821 ГК РФ.</w:t>
      </w:r>
      <w:proofErr w:type="gramEnd"/>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К этим нормам ст.</w:t>
      </w:r>
      <w:r w:rsidR="00AE2885"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821 ГК РФ отсылает и ст.</w:t>
      </w:r>
      <w:r w:rsidR="00AE2885"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822 ГК РФ, регулирующая отношения, возникающие из договора товарного кредита.</w:t>
      </w:r>
    </w:p>
    <w:p w:rsidR="0078785A" w:rsidRPr="004C1973" w:rsidRDefault="00AE2885"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Р.</w:t>
      </w:r>
      <w:r w:rsidR="0078785A" w:rsidRPr="004C1973">
        <w:rPr>
          <w:rStyle w:val="FontStyle19"/>
          <w:i w:val="0"/>
          <w:iCs/>
          <w:color w:val="000000" w:themeColor="text1"/>
          <w:spacing w:val="0"/>
          <w:sz w:val="28"/>
          <w:szCs w:val="28"/>
        </w:rPr>
        <w:t>И. Каримуллин</w:t>
      </w:r>
      <w:r w:rsidR="00280F4C" w:rsidRPr="004C1973">
        <w:rPr>
          <w:rStyle w:val="FontStyle19"/>
          <w:i w:val="0"/>
          <w:iCs/>
          <w:color w:val="000000" w:themeColor="text1"/>
          <w:spacing w:val="0"/>
          <w:sz w:val="28"/>
          <w:szCs w:val="28"/>
        </w:rPr>
        <w:t>,</w:t>
      </w:r>
      <w:r w:rsidR="0078785A" w:rsidRPr="004C1973">
        <w:rPr>
          <w:rStyle w:val="FontStyle19"/>
          <w:i w:val="0"/>
          <w:iCs/>
          <w:color w:val="000000" w:themeColor="text1"/>
          <w:spacing w:val="0"/>
          <w:sz w:val="28"/>
          <w:szCs w:val="28"/>
        </w:rPr>
        <w:t xml:space="preserve"> комментируя право кредитора на отказ от предоставления кредита, считает необходимым привязать его к наличию очевидных для любого «разумного и добросовестного» лица обстоятельств, указывающих на то, что в срок не будет возвращена предоставленная </w:t>
      </w:r>
      <w:r w:rsidR="0078785A" w:rsidRPr="004C1973">
        <w:rPr>
          <w:rStyle w:val="FontStyle19"/>
          <w:i w:val="0"/>
          <w:iCs/>
          <w:color w:val="000000" w:themeColor="text1"/>
          <w:spacing w:val="0"/>
          <w:sz w:val="28"/>
          <w:szCs w:val="28"/>
        </w:rPr>
        <w:lastRenderedPageBreak/>
        <w:t>заемщику сумма кредита. При этом эти</w:t>
      </w:r>
      <w:r w:rsidR="00280F4C" w:rsidRPr="004C1973">
        <w:rPr>
          <w:rStyle w:val="FontStyle19"/>
          <w:i w:val="0"/>
          <w:iCs/>
          <w:color w:val="000000" w:themeColor="text1"/>
          <w:spacing w:val="0"/>
          <w:sz w:val="28"/>
          <w:szCs w:val="28"/>
        </w:rPr>
        <w:t xml:space="preserve"> </w:t>
      </w:r>
      <w:r w:rsidR="0078785A" w:rsidRPr="004C1973">
        <w:rPr>
          <w:rStyle w:val="FontStyle19"/>
          <w:i w:val="0"/>
          <w:iCs/>
          <w:color w:val="000000" w:themeColor="text1"/>
          <w:spacing w:val="0"/>
          <w:sz w:val="28"/>
          <w:szCs w:val="28"/>
        </w:rPr>
        <w:t>обстоятельства должны быть выявлены или должны наступить только после заключения кредитного договора</w:t>
      </w:r>
      <w:r w:rsidR="0078785A" w:rsidRPr="004C1973">
        <w:rPr>
          <w:rStyle w:val="FontStyle19"/>
          <w:i w:val="0"/>
          <w:iCs/>
          <w:color w:val="000000" w:themeColor="text1"/>
          <w:spacing w:val="0"/>
          <w:sz w:val="28"/>
          <w:szCs w:val="28"/>
        </w:rPr>
        <w:footnoteReference w:id="16"/>
      </w:r>
      <w:r w:rsidRPr="004C1973">
        <w:rPr>
          <w:rStyle w:val="FontStyle19"/>
          <w:i w:val="0"/>
          <w:iCs/>
          <w:color w:val="000000" w:themeColor="text1"/>
          <w:spacing w:val="0"/>
          <w:sz w:val="28"/>
          <w:szCs w:val="28"/>
        </w:rPr>
        <w:t>.</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Подобное невозможно в обычном займе, поскольку до передачи заимодавцем объекта займа заемщику стороны не связаны какими-либо обязательствами.</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Представляется, что, выделяя эти договоры, законодатель преследовал цель удовлетворить потребности, прежде всего, современного предпринимательского оборота, поскольку правовая конструкция реального договора займа, не может удовлетворить потребности сегодняшнего, динамично развивающегося рынка.</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Консенсуальный характер кредитных договоров обуславливает также и установленные законом ограничения субъектного состава этих договоров.</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В кредитном договоре на стороне кредитора (заимодавца) может выступать только банк или другая кредитная организация. Выдавая обычный заем, заимодавец добровольно, в соответствии со своими возможностями и интересами (причем как с выгодой для себя, так и без) кредитует заемщика, передавая ему свои деньги в собственность, при этом не получая взамен ничего материального, а только обещание заемщика погасить возникший долг.</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Такое положение вещей видится не случайным. В ситуации консенсуального займа со свободным кругом лиц, </w:t>
      </w:r>
      <w:proofErr w:type="spellStart"/>
      <w:r w:rsidRPr="004C1973">
        <w:rPr>
          <w:rStyle w:val="FontStyle19"/>
          <w:i w:val="0"/>
          <w:iCs/>
          <w:color w:val="000000" w:themeColor="text1"/>
          <w:spacing w:val="0"/>
          <w:sz w:val="28"/>
          <w:szCs w:val="28"/>
        </w:rPr>
        <w:t>управомоченных</w:t>
      </w:r>
      <w:proofErr w:type="spellEnd"/>
      <w:r w:rsidRPr="004C1973">
        <w:rPr>
          <w:rStyle w:val="FontStyle19"/>
          <w:i w:val="0"/>
          <w:iCs/>
          <w:color w:val="000000" w:themeColor="text1"/>
          <w:spacing w:val="0"/>
          <w:sz w:val="28"/>
          <w:szCs w:val="28"/>
        </w:rPr>
        <w:t xml:space="preserve"> выступать заимодавцами, возможно возникновение таких ситуаций, когда материальное положение заимодавца с момента заключения договора до момента, когда </w:t>
      </w:r>
      <w:proofErr w:type="gramStart"/>
      <w:r w:rsidRPr="004C1973">
        <w:rPr>
          <w:rStyle w:val="FontStyle19"/>
          <w:i w:val="0"/>
          <w:iCs/>
          <w:color w:val="000000" w:themeColor="text1"/>
          <w:spacing w:val="0"/>
          <w:sz w:val="28"/>
          <w:szCs w:val="28"/>
        </w:rPr>
        <w:t>наступит время передачи денег заемщику настолько изменится</w:t>
      </w:r>
      <w:proofErr w:type="gramEnd"/>
      <w:r w:rsidRPr="004C1973">
        <w:rPr>
          <w:rStyle w:val="FontStyle19"/>
          <w:i w:val="0"/>
          <w:iCs/>
          <w:color w:val="000000" w:themeColor="text1"/>
          <w:spacing w:val="0"/>
          <w:sz w:val="28"/>
          <w:szCs w:val="28"/>
        </w:rPr>
        <w:t xml:space="preserve">, что выдача долга для заимодавца станет крайне невыгодной, убыточной или даже невозможной. При этом наличие у заемщика прав </w:t>
      </w:r>
      <w:r w:rsidRPr="004C1973">
        <w:rPr>
          <w:rStyle w:val="FontStyle19"/>
          <w:i w:val="0"/>
          <w:iCs/>
          <w:color w:val="000000" w:themeColor="text1"/>
          <w:spacing w:val="0"/>
          <w:sz w:val="28"/>
          <w:szCs w:val="28"/>
        </w:rPr>
        <w:lastRenderedPageBreak/>
        <w:t>требования к заимодавцу негативно скажется на материальном положении последнего. На самом деле реальность обычного, бытового займа призвана защитить права, как заимодавца, так и заемщика. Заемщик со своей стороны заинтересован в своевременном и гарантированном получении займа, поскольку в случае возникновения ситуации, когда заимодавец окажется по тем или иным причинам не в состоянии передать ему деньги в долг, он может понести прямые убытки в виде ответственности уже перед своими контрагентами, либо элементарно потерять прибыль. В реальном договоре займа заимодавец решает вопрос о выдаче или невыдаче займа только в настоящем времени, при этом он может трезво оценивать свое материальное положение, и прочие обстоятельства, которые могут повлиять на его решение. Такая конструкция договора займа способствует стабильности гражданского оборота.</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Между тем рынок нуждается в перспективном кредитовании, то есть в консенсуальном денежном займе. Законодатель, право заключать консенсуальный договор денежного займа (кредитный договор) на стороне заимодавца, предоставил только банкам или иным кредитным организациям. Это профессиональные участники финансового и инвестиционного рынка. Они обладают большими финансовыми средствами и ресурсами, за их финансовым состоянием, в свою очередь, призваны следить контролирующие органы.</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Банки и иные кредитные организации являются коммерческими организациями и в отношениях по выдаче кредита преследуют цель извлечения прибыли, то есть с их стороны кредитный договор всегда носит предпринимательский характер.</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lastRenderedPageBreak/>
        <w:t>Таким образом, как о</w:t>
      </w:r>
      <w:r w:rsidR="00241EFC" w:rsidRPr="004C1973">
        <w:rPr>
          <w:rStyle w:val="FontStyle19"/>
          <w:i w:val="0"/>
          <w:iCs/>
          <w:color w:val="000000" w:themeColor="text1"/>
          <w:spacing w:val="0"/>
          <w:sz w:val="28"/>
          <w:szCs w:val="28"/>
        </w:rPr>
        <w:t>тмечает Л.</w:t>
      </w:r>
      <w:r w:rsidRPr="004C1973">
        <w:rPr>
          <w:rStyle w:val="FontStyle19"/>
          <w:i w:val="0"/>
          <w:iCs/>
          <w:color w:val="000000" w:themeColor="text1"/>
          <w:spacing w:val="0"/>
          <w:sz w:val="28"/>
          <w:szCs w:val="28"/>
        </w:rPr>
        <w:t xml:space="preserve">Г. Ефимова, кредитный договор представляет собой </w:t>
      </w:r>
      <w:proofErr w:type="spellStart"/>
      <w:r w:rsidRPr="004C1973">
        <w:rPr>
          <w:rStyle w:val="FontStyle19"/>
          <w:i w:val="0"/>
          <w:iCs/>
          <w:color w:val="000000" w:themeColor="text1"/>
          <w:spacing w:val="0"/>
          <w:sz w:val="28"/>
          <w:szCs w:val="28"/>
        </w:rPr>
        <w:t>коммерциализированную</w:t>
      </w:r>
      <w:proofErr w:type="spellEnd"/>
      <w:r w:rsidRPr="004C1973">
        <w:rPr>
          <w:rStyle w:val="FontStyle19"/>
          <w:i w:val="0"/>
          <w:iCs/>
          <w:color w:val="000000" w:themeColor="text1"/>
          <w:spacing w:val="0"/>
          <w:sz w:val="28"/>
          <w:szCs w:val="28"/>
        </w:rPr>
        <w:t xml:space="preserve"> консенсуальную разновидность договора займа.</w:t>
      </w:r>
      <w:r w:rsidRPr="004C1973">
        <w:rPr>
          <w:rStyle w:val="FontStyle19"/>
          <w:i w:val="0"/>
          <w:iCs/>
          <w:color w:val="000000" w:themeColor="text1"/>
          <w:spacing w:val="0"/>
          <w:sz w:val="28"/>
          <w:szCs w:val="28"/>
        </w:rPr>
        <w:footnoteReference w:id="17"/>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Кредитный договор в ГК РФ предусмотрен в качестве строго формального договора. Несоблюдение письменной формы влечет недействительность кредитного договора. Такой договор считается ничтожным (ст.</w:t>
      </w:r>
      <w:r w:rsidR="00241EFC"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820 ГК РФ). Данный признак этого договора также видится зависимым от условия его </w:t>
      </w:r>
      <w:proofErr w:type="spellStart"/>
      <w:r w:rsidRPr="004C1973">
        <w:rPr>
          <w:rStyle w:val="FontStyle19"/>
          <w:i w:val="0"/>
          <w:iCs/>
          <w:color w:val="000000" w:themeColor="text1"/>
          <w:spacing w:val="0"/>
          <w:sz w:val="28"/>
          <w:szCs w:val="28"/>
        </w:rPr>
        <w:t>консенсуальности</w:t>
      </w:r>
      <w:proofErr w:type="spellEnd"/>
      <w:r w:rsidRPr="004C1973">
        <w:rPr>
          <w:rStyle w:val="FontStyle19"/>
          <w:i w:val="0"/>
          <w:iCs/>
          <w:color w:val="000000" w:themeColor="text1"/>
          <w:spacing w:val="0"/>
          <w:sz w:val="28"/>
          <w:szCs w:val="28"/>
        </w:rPr>
        <w:t xml:space="preserve">. В реальном и одностороннем займе заимодавец может обосновать наличие перед ним долга у заемщика и его объем любыми документами. При этом главным предметом доказывания является сам факт передачи объекта займа. В кредитном договоре у кредитора - заимодавца также есть обязанность </w:t>
      </w:r>
      <w:r w:rsidR="00241EFC"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передать заемщику деньги в долг</w:t>
      </w:r>
      <w:r w:rsidR="00241EFC" w:rsidRPr="004C1973">
        <w:rPr>
          <w:rStyle w:val="FontStyle19"/>
          <w:i w:val="0"/>
          <w:iCs/>
          <w:color w:val="000000" w:themeColor="text1"/>
          <w:spacing w:val="0"/>
          <w:sz w:val="28"/>
          <w:szCs w:val="28"/>
        </w:rPr>
        <w:t>.</w:t>
      </w:r>
      <w:r w:rsidRPr="004C1973">
        <w:rPr>
          <w:rStyle w:val="FontStyle19"/>
          <w:i w:val="0"/>
          <w:iCs/>
          <w:color w:val="000000" w:themeColor="text1"/>
          <w:spacing w:val="0"/>
          <w:sz w:val="28"/>
          <w:szCs w:val="28"/>
        </w:rPr>
        <w:t xml:space="preserve"> </w:t>
      </w:r>
      <w:r w:rsidR="00241EFC" w:rsidRPr="004C1973">
        <w:rPr>
          <w:rStyle w:val="FontStyle19"/>
          <w:i w:val="0"/>
          <w:iCs/>
          <w:color w:val="000000" w:themeColor="text1"/>
          <w:spacing w:val="0"/>
          <w:sz w:val="28"/>
          <w:szCs w:val="28"/>
        </w:rPr>
        <w:t>П</w:t>
      </w:r>
      <w:r w:rsidRPr="004C1973">
        <w:rPr>
          <w:rStyle w:val="FontStyle19"/>
          <w:i w:val="0"/>
          <w:iCs/>
          <w:color w:val="000000" w:themeColor="text1"/>
          <w:spacing w:val="0"/>
          <w:sz w:val="28"/>
          <w:szCs w:val="28"/>
        </w:rPr>
        <w:t>ричем обязанности кредитора в кредитном договоре исполняются первыми. Здесь доказывание наличия такой обязанности возможно только на основании письменного договора, так как никакие иные доказательства не могут достоверно подтвердить факт возложения кредитором на себя этого обязательства, а также его объем.</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Другой особенностью кредитного договор</w:t>
      </w:r>
      <w:r w:rsidR="00241EFC" w:rsidRPr="004C1973">
        <w:rPr>
          <w:rStyle w:val="FontStyle19"/>
          <w:i w:val="0"/>
          <w:iCs/>
          <w:color w:val="000000" w:themeColor="text1"/>
          <w:spacing w:val="0"/>
          <w:sz w:val="28"/>
          <w:szCs w:val="28"/>
        </w:rPr>
        <w:t xml:space="preserve">а является его </w:t>
      </w:r>
      <w:proofErr w:type="gramStart"/>
      <w:r w:rsidR="00241EFC" w:rsidRPr="004C1973">
        <w:rPr>
          <w:rStyle w:val="FontStyle19"/>
          <w:i w:val="0"/>
          <w:iCs/>
          <w:color w:val="000000" w:themeColor="text1"/>
          <w:spacing w:val="0"/>
          <w:sz w:val="28"/>
          <w:szCs w:val="28"/>
        </w:rPr>
        <w:t>обязательная</w:t>
      </w:r>
      <w:proofErr w:type="gramEnd"/>
      <w:r w:rsidR="00241EFC" w:rsidRPr="004C1973">
        <w:rPr>
          <w:rStyle w:val="FontStyle19"/>
          <w:i w:val="0"/>
          <w:iCs/>
          <w:color w:val="000000" w:themeColor="text1"/>
          <w:spacing w:val="0"/>
          <w:sz w:val="28"/>
          <w:szCs w:val="28"/>
        </w:rPr>
        <w:t xml:space="preserve"> </w:t>
      </w:r>
      <w:proofErr w:type="spellStart"/>
      <w:r w:rsidR="00241EFC" w:rsidRPr="004C1973">
        <w:rPr>
          <w:rStyle w:val="FontStyle19"/>
          <w:i w:val="0"/>
          <w:iCs/>
          <w:color w:val="000000" w:themeColor="text1"/>
          <w:spacing w:val="0"/>
          <w:sz w:val="28"/>
          <w:szCs w:val="28"/>
        </w:rPr>
        <w:t>воз</w:t>
      </w:r>
      <w:r w:rsidRPr="004C1973">
        <w:rPr>
          <w:rStyle w:val="FontStyle19"/>
          <w:i w:val="0"/>
          <w:iCs/>
          <w:color w:val="000000" w:themeColor="text1"/>
          <w:spacing w:val="0"/>
          <w:sz w:val="28"/>
          <w:szCs w:val="28"/>
        </w:rPr>
        <w:t>мездность</w:t>
      </w:r>
      <w:proofErr w:type="spellEnd"/>
      <w:r w:rsidRPr="004C1973">
        <w:rPr>
          <w:rStyle w:val="FontStyle19"/>
          <w:i w:val="0"/>
          <w:iCs/>
          <w:color w:val="000000" w:themeColor="text1"/>
          <w:spacing w:val="0"/>
          <w:sz w:val="28"/>
          <w:szCs w:val="28"/>
        </w:rPr>
        <w:t>. Ст.</w:t>
      </w:r>
      <w:r w:rsidR="00241EFC"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819 ГК </w:t>
      </w:r>
      <w:r w:rsidR="00241EFC" w:rsidRPr="004C1973">
        <w:rPr>
          <w:rStyle w:val="FontStyle19"/>
          <w:i w:val="0"/>
          <w:iCs/>
          <w:color w:val="000000" w:themeColor="text1"/>
          <w:spacing w:val="0"/>
          <w:sz w:val="28"/>
          <w:szCs w:val="28"/>
        </w:rPr>
        <w:t xml:space="preserve">РФ </w:t>
      </w:r>
      <w:r w:rsidRPr="004C1973">
        <w:rPr>
          <w:rStyle w:val="FontStyle19"/>
          <w:i w:val="0"/>
          <w:iCs/>
          <w:color w:val="000000" w:themeColor="text1"/>
          <w:spacing w:val="0"/>
          <w:sz w:val="28"/>
          <w:szCs w:val="28"/>
        </w:rPr>
        <w:t xml:space="preserve">возлагает на заемщика </w:t>
      </w:r>
      <w:r w:rsidR="00241EFC" w:rsidRPr="004C1973">
        <w:rPr>
          <w:rStyle w:val="FontStyle19"/>
          <w:i w:val="0"/>
          <w:iCs/>
          <w:color w:val="000000" w:themeColor="text1"/>
          <w:spacing w:val="0"/>
          <w:sz w:val="28"/>
          <w:szCs w:val="28"/>
        </w:rPr>
        <w:t>две</w:t>
      </w:r>
      <w:r w:rsid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обязанности:</w:t>
      </w:r>
    </w:p>
    <w:p w:rsidR="0078785A" w:rsidRPr="004C1973" w:rsidRDefault="00241EFC" w:rsidP="004C1973">
      <w:pPr>
        <w:pStyle w:val="Style15"/>
        <w:widowControl/>
        <w:tabs>
          <w:tab w:val="left" w:pos="826"/>
        </w:tabs>
        <w:spacing w:line="360" w:lineRule="auto"/>
        <w:ind w:firstLine="709"/>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 </w:t>
      </w:r>
      <w:r w:rsidR="0078785A" w:rsidRPr="004C1973">
        <w:rPr>
          <w:rStyle w:val="FontStyle19"/>
          <w:i w:val="0"/>
          <w:iCs/>
          <w:color w:val="000000" w:themeColor="text1"/>
          <w:spacing w:val="0"/>
          <w:sz w:val="28"/>
          <w:szCs w:val="28"/>
        </w:rPr>
        <w:t>возвратить полученную денежную сумму (то есть денежную сумму, равную полученной, а не ту же самую);</w:t>
      </w:r>
    </w:p>
    <w:p w:rsidR="0078785A" w:rsidRPr="004C1973" w:rsidRDefault="00241EFC" w:rsidP="004C1973">
      <w:pPr>
        <w:pStyle w:val="Style15"/>
        <w:widowControl/>
        <w:tabs>
          <w:tab w:val="left" w:pos="835"/>
        </w:tabs>
        <w:spacing w:line="360" w:lineRule="auto"/>
        <w:ind w:firstLine="709"/>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 </w:t>
      </w:r>
      <w:r w:rsidR="0078785A" w:rsidRPr="004C1973">
        <w:rPr>
          <w:rStyle w:val="FontStyle19"/>
          <w:i w:val="0"/>
          <w:iCs/>
          <w:color w:val="000000" w:themeColor="text1"/>
          <w:spacing w:val="0"/>
          <w:sz w:val="28"/>
          <w:szCs w:val="28"/>
        </w:rPr>
        <w:t>уплатить проценты на неё.</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Вправе ли стороны кредитного договора предусмотреть условие о беспроцентном, безвозмездном кредите? Представляется, что нет. В статьях ГК РФ, посвященных регулированию кредитного договора, правило об уплате процентов за пользование кредитом установлено императивно. Законодатель не предоставил сторонам кредитного договора возможности обсуждать этот вопрос, и разрешил его самостоятельно.</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lastRenderedPageBreak/>
        <w:t>Общие нормы о займе, в том числе и нормы ст.</w:t>
      </w:r>
      <w:r w:rsidR="00167703"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809 ГК РФ о праве сторон предусмотреть договор займа беспроцентным, согласно п.</w:t>
      </w:r>
      <w:r w:rsidR="00DA47CC"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2 ст</w:t>
      </w:r>
      <w:r w:rsidR="00DA47CC"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819 ГК РФ, применяются к отношениям по кредитному договору </w:t>
      </w:r>
      <w:proofErr w:type="spellStart"/>
      <w:r w:rsidRPr="004C1973">
        <w:rPr>
          <w:rStyle w:val="FontStyle19"/>
          <w:i w:val="0"/>
          <w:iCs/>
          <w:color w:val="000000" w:themeColor="text1"/>
          <w:spacing w:val="0"/>
          <w:sz w:val="28"/>
          <w:szCs w:val="28"/>
        </w:rPr>
        <w:t>субсидиарно</w:t>
      </w:r>
      <w:proofErr w:type="spellEnd"/>
      <w:r w:rsidRPr="004C1973">
        <w:rPr>
          <w:rStyle w:val="FontStyle19"/>
          <w:i w:val="0"/>
          <w:iCs/>
          <w:color w:val="000000" w:themeColor="text1"/>
          <w:spacing w:val="0"/>
          <w:sz w:val="28"/>
          <w:szCs w:val="28"/>
        </w:rPr>
        <w:t xml:space="preserve">, в тех моментах, которые специальными законодательными нормами о кредите не урегулированы. Думается, что с учетом того, что правило о строго обязательной </w:t>
      </w:r>
      <w:proofErr w:type="spellStart"/>
      <w:r w:rsidRPr="004C1973">
        <w:rPr>
          <w:rStyle w:val="FontStyle19"/>
          <w:i w:val="0"/>
          <w:iCs/>
          <w:color w:val="000000" w:themeColor="text1"/>
          <w:spacing w:val="0"/>
          <w:sz w:val="28"/>
          <w:szCs w:val="28"/>
        </w:rPr>
        <w:t>возмездности</w:t>
      </w:r>
      <w:proofErr w:type="spellEnd"/>
      <w:r w:rsidRPr="004C1973">
        <w:rPr>
          <w:rStyle w:val="FontStyle19"/>
          <w:i w:val="0"/>
          <w:iCs/>
          <w:color w:val="000000" w:themeColor="text1"/>
          <w:spacing w:val="0"/>
          <w:sz w:val="28"/>
          <w:szCs w:val="28"/>
        </w:rPr>
        <w:t xml:space="preserve"> кредитного договора прямо установлено ст.</w:t>
      </w:r>
      <w:r w:rsidR="00167703"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 xml:space="preserve">819 ГК РФ, каких-либо оснований </w:t>
      </w:r>
      <w:proofErr w:type="gramStart"/>
      <w:r w:rsidRPr="004C1973">
        <w:rPr>
          <w:rStyle w:val="FontStyle19"/>
          <w:i w:val="0"/>
          <w:iCs/>
          <w:color w:val="000000" w:themeColor="text1"/>
          <w:spacing w:val="0"/>
          <w:sz w:val="28"/>
          <w:szCs w:val="28"/>
        </w:rPr>
        <w:t>оспаривать указанное обстоятельство нет</w:t>
      </w:r>
      <w:proofErr w:type="gramEnd"/>
      <w:r w:rsidRPr="004C1973">
        <w:rPr>
          <w:rStyle w:val="FontStyle19"/>
          <w:i w:val="0"/>
          <w:iCs/>
          <w:color w:val="000000" w:themeColor="text1"/>
          <w:spacing w:val="0"/>
          <w:sz w:val="28"/>
          <w:szCs w:val="28"/>
        </w:rPr>
        <w:t>.</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В связи с этим на практике кредитор вправе требовать от заемщика уплаты ему процентов, по ставке кредитования предусмотренной договором, а в тех случаях, когда условие о процентах не было установлено кредитным договором или кредитный договор заключался как беспроцентный и безвозмездный, по ставке рефинансирования Банка России.</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 xml:space="preserve">Также следует отметить, что в юридической литературе высказывались мнения о существенном характере условия о процентах по кредитному договору, в </w:t>
      </w:r>
      <w:proofErr w:type="gramStart"/>
      <w:r w:rsidRPr="004C1973">
        <w:rPr>
          <w:rStyle w:val="FontStyle19"/>
          <w:i w:val="0"/>
          <w:iCs/>
          <w:color w:val="000000" w:themeColor="text1"/>
          <w:spacing w:val="0"/>
          <w:sz w:val="28"/>
          <w:szCs w:val="28"/>
        </w:rPr>
        <w:t>связи</w:t>
      </w:r>
      <w:proofErr w:type="gramEnd"/>
      <w:r w:rsidRPr="004C1973">
        <w:rPr>
          <w:rStyle w:val="FontStyle19"/>
          <w:i w:val="0"/>
          <w:iCs/>
          <w:color w:val="000000" w:themeColor="text1"/>
          <w:spacing w:val="0"/>
          <w:sz w:val="28"/>
          <w:szCs w:val="28"/>
        </w:rPr>
        <w:t xml:space="preserve"> с чем действительность договора ставилась в зависимость от наличия в нем условия о процентах.</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proofErr w:type="gramStart"/>
      <w:r w:rsidRPr="004C1973">
        <w:rPr>
          <w:rStyle w:val="FontStyle19"/>
          <w:i w:val="0"/>
          <w:iCs/>
          <w:color w:val="000000" w:themeColor="text1"/>
          <w:spacing w:val="0"/>
          <w:sz w:val="28"/>
          <w:szCs w:val="28"/>
        </w:rPr>
        <w:t>Следует</w:t>
      </w:r>
      <w:proofErr w:type="gramEnd"/>
      <w:r w:rsidRPr="004C1973">
        <w:rPr>
          <w:rStyle w:val="FontStyle19"/>
          <w:i w:val="0"/>
          <w:iCs/>
          <w:color w:val="000000" w:themeColor="text1"/>
          <w:spacing w:val="0"/>
          <w:sz w:val="28"/>
          <w:szCs w:val="28"/>
        </w:rPr>
        <w:t xml:space="preserve"> безусловно согласиться с опровергающей данные м</w:t>
      </w:r>
      <w:r w:rsidR="00DA47CC" w:rsidRPr="004C1973">
        <w:rPr>
          <w:rStyle w:val="FontStyle19"/>
          <w:i w:val="0"/>
          <w:iCs/>
          <w:color w:val="000000" w:themeColor="text1"/>
          <w:spacing w:val="0"/>
          <w:sz w:val="28"/>
          <w:szCs w:val="28"/>
        </w:rPr>
        <w:t>нения позицией В.</w:t>
      </w:r>
      <w:r w:rsidRPr="004C1973">
        <w:rPr>
          <w:rStyle w:val="FontStyle19"/>
          <w:i w:val="0"/>
          <w:iCs/>
          <w:color w:val="000000" w:themeColor="text1"/>
          <w:spacing w:val="0"/>
          <w:sz w:val="28"/>
          <w:szCs w:val="28"/>
        </w:rPr>
        <w:t xml:space="preserve">В. </w:t>
      </w:r>
      <w:proofErr w:type="spellStart"/>
      <w:r w:rsidRPr="004C1973">
        <w:rPr>
          <w:rStyle w:val="FontStyle19"/>
          <w:i w:val="0"/>
          <w:iCs/>
          <w:color w:val="000000" w:themeColor="text1"/>
          <w:spacing w:val="0"/>
          <w:sz w:val="28"/>
          <w:szCs w:val="28"/>
        </w:rPr>
        <w:t>Витрянского</w:t>
      </w:r>
      <w:proofErr w:type="spellEnd"/>
      <w:r w:rsidRPr="004C1973">
        <w:rPr>
          <w:rStyle w:val="FontStyle19"/>
          <w:i w:val="0"/>
          <w:iCs/>
          <w:color w:val="000000" w:themeColor="text1"/>
          <w:spacing w:val="0"/>
          <w:sz w:val="28"/>
          <w:szCs w:val="28"/>
        </w:rPr>
        <w:t xml:space="preserve"> о том, что столкнувшись при рассмотрении спора с текстом кредитного договора, в котором отсутствует условие о размере процентов и порядке их уплаты, суд должен руководствоваться положениями о размере и порядке уплаты процентов по договору займа, содержащимися в ст.</w:t>
      </w:r>
      <w:r w:rsidR="00167703"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809 ГК РФ</w:t>
      </w:r>
      <w:r w:rsidRPr="004C1973">
        <w:rPr>
          <w:rStyle w:val="FontStyle19"/>
          <w:i w:val="0"/>
          <w:iCs/>
          <w:color w:val="000000" w:themeColor="text1"/>
          <w:spacing w:val="0"/>
          <w:sz w:val="28"/>
          <w:szCs w:val="28"/>
        </w:rPr>
        <w:footnoteReference w:id="18"/>
      </w:r>
      <w:r w:rsidR="00DA47CC" w:rsidRPr="004C1973">
        <w:rPr>
          <w:rStyle w:val="FontStyle19"/>
          <w:i w:val="0"/>
          <w:iCs/>
          <w:color w:val="000000" w:themeColor="text1"/>
          <w:spacing w:val="0"/>
          <w:sz w:val="28"/>
          <w:szCs w:val="28"/>
        </w:rPr>
        <w:t>.</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Конечно, обеспечить строгое соблюдение этой нормы закона невозможно, поскольку её реализация зависит в основном от кредитора, который при наличии на то его воли может и не требовать о заемщика выплаты процентов. А сам заемщик, безусловно</w:t>
      </w:r>
      <w:r w:rsidR="00DA47CC" w:rsidRPr="004C1973">
        <w:rPr>
          <w:rStyle w:val="FontStyle19"/>
          <w:i w:val="0"/>
          <w:iCs/>
          <w:color w:val="000000" w:themeColor="text1"/>
          <w:spacing w:val="0"/>
          <w:sz w:val="28"/>
          <w:szCs w:val="28"/>
        </w:rPr>
        <w:t>,</w:t>
      </w:r>
      <w:r w:rsidRPr="004C1973">
        <w:rPr>
          <w:rStyle w:val="FontStyle19"/>
          <w:i w:val="0"/>
          <w:iCs/>
          <w:color w:val="000000" w:themeColor="text1"/>
          <w:spacing w:val="0"/>
          <w:sz w:val="28"/>
          <w:szCs w:val="28"/>
        </w:rPr>
        <w:t xml:space="preserve"> заинтересован в освобождении его от уплаты процентов на сумму займа.</w:t>
      </w:r>
    </w:p>
    <w:p w:rsidR="0078785A" w:rsidRP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lastRenderedPageBreak/>
        <w:t>Еще одна норма, сугубо специфичес</w:t>
      </w:r>
      <w:r w:rsidR="00167703" w:rsidRPr="004C1973">
        <w:rPr>
          <w:rStyle w:val="FontStyle19"/>
          <w:i w:val="0"/>
          <w:iCs/>
          <w:color w:val="000000" w:themeColor="text1"/>
          <w:spacing w:val="0"/>
          <w:sz w:val="28"/>
          <w:szCs w:val="28"/>
        </w:rPr>
        <w:t>кая для кредита, установлена п. 3</w:t>
      </w:r>
      <w:r w:rsidRPr="004C1973">
        <w:rPr>
          <w:rStyle w:val="FontStyle19"/>
          <w:i w:val="0"/>
          <w:iCs/>
          <w:color w:val="000000" w:themeColor="text1"/>
          <w:spacing w:val="0"/>
          <w:sz w:val="28"/>
          <w:szCs w:val="28"/>
        </w:rPr>
        <w:t xml:space="preserve"> ст.</w:t>
      </w:r>
      <w:r w:rsidR="00DA47CC"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821 ГК РФ: в случае нарушения предусмотренной кредитным договором обязанности целевого использования кредита (ст.</w:t>
      </w:r>
      <w:r w:rsidR="00167703" w:rsidRPr="004C1973">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814 ГК РФ) кредитор вправе отказаться от дальнейшего кредитования заемщика по договору.</w:t>
      </w:r>
    </w:p>
    <w:p w:rsidR="004C1973" w:rsidRDefault="0078785A" w:rsidP="004C1973">
      <w:pPr>
        <w:pStyle w:val="Style3"/>
        <w:widowControl/>
        <w:spacing w:line="360" w:lineRule="auto"/>
        <w:ind w:firstLine="709"/>
        <w:jc w:val="both"/>
        <w:rPr>
          <w:rStyle w:val="FontStyle19"/>
          <w:i w:val="0"/>
          <w:iCs/>
          <w:color w:val="000000" w:themeColor="text1"/>
          <w:spacing w:val="0"/>
          <w:sz w:val="28"/>
          <w:szCs w:val="28"/>
        </w:rPr>
      </w:pPr>
      <w:r w:rsidRPr="004C1973">
        <w:rPr>
          <w:rStyle w:val="FontStyle19"/>
          <w:i w:val="0"/>
          <w:iCs/>
          <w:color w:val="000000" w:themeColor="text1"/>
          <w:spacing w:val="0"/>
          <w:sz w:val="28"/>
          <w:szCs w:val="28"/>
        </w:rPr>
        <w:t>Целевой заем предполагает получение заемщиком займа с условием использования полученных средств на строго определенные цели. При этом в реальном займе целевое или нецелевое использование заемщиком полученных средств выявится только после того, как заем будет получен заемщиком.</w:t>
      </w:r>
    </w:p>
    <w:p w:rsidR="0078785A" w:rsidRPr="004C1973" w:rsidRDefault="0078785A" w:rsidP="004C1973">
      <w:pPr>
        <w:widowControl/>
        <w:spacing w:line="360" w:lineRule="auto"/>
        <w:ind w:firstLine="709"/>
        <w:jc w:val="both"/>
        <w:rPr>
          <w:b/>
          <w:color w:val="000000" w:themeColor="text1"/>
          <w:sz w:val="28"/>
          <w:szCs w:val="28"/>
        </w:rPr>
      </w:pPr>
    </w:p>
    <w:p w:rsidR="00213B0D" w:rsidRPr="004C1973" w:rsidRDefault="00213B0D" w:rsidP="00A72E20">
      <w:pPr>
        <w:widowControl/>
        <w:spacing w:line="360" w:lineRule="auto"/>
        <w:ind w:firstLine="709"/>
        <w:jc w:val="center"/>
        <w:rPr>
          <w:b/>
          <w:color w:val="000000" w:themeColor="text1"/>
          <w:sz w:val="28"/>
          <w:szCs w:val="28"/>
        </w:rPr>
      </w:pPr>
      <w:bookmarkStart w:id="1" w:name="пар2"/>
      <w:r w:rsidRPr="004C1973">
        <w:rPr>
          <w:b/>
          <w:color w:val="000000" w:themeColor="text1"/>
          <w:sz w:val="28"/>
          <w:szCs w:val="28"/>
        </w:rPr>
        <w:t>§2. Кредитный договор: понятие, виды и соотношение с договором займа</w:t>
      </w:r>
    </w:p>
    <w:bookmarkEnd w:id="1"/>
    <w:p w:rsidR="00213B0D" w:rsidRPr="004C1973" w:rsidRDefault="00213B0D" w:rsidP="004C1973">
      <w:pPr>
        <w:pStyle w:val="Style1"/>
        <w:widowControl/>
        <w:spacing w:line="360" w:lineRule="auto"/>
        <w:ind w:firstLine="709"/>
        <w:rPr>
          <w:rStyle w:val="FontStyle33"/>
          <w:bCs/>
          <w:color w:val="000000" w:themeColor="text1"/>
          <w:sz w:val="28"/>
          <w:szCs w:val="28"/>
        </w:rPr>
      </w:pP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Согласно статье 30 Федерального закона </w:t>
      </w:r>
      <w:r w:rsidR="007A72FA" w:rsidRPr="004C1973">
        <w:rPr>
          <w:color w:val="000000" w:themeColor="text1"/>
          <w:sz w:val="28"/>
          <w:szCs w:val="28"/>
        </w:rPr>
        <w:t>от 2</w:t>
      </w:r>
      <w:r w:rsidR="005D76B8" w:rsidRPr="004C1973">
        <w:rPr>
          <w:color w:val="000000" w:themeColor="text1"/>
          <w:sz w:val="28"/>
          <w:szCs w:val="28"/>
        </w:rPr>
        <w:t xml:space="preserve"> декабря </w:t>
      </w:r>
      <w:r w:rsidR="007A72FA" w:rsidRPr="004C1973">
        <w:rPr>
          <w:color w:val="000000" w:themeColor="text1"/>
          <w:sz w:val="28"/>
          <w:szCs w:val="28"/>
        </w:rPr>
        <w:t xml:space="preserve">1990 </w:t>
      </w:r>
      <w:r w:rsidR="005D76B8" w:rsidRPr="004C1973">
        <w:rPr>
          <w:color w:val="000000" w:themeColor="text1"/>
          <w:sz w:val="28"/>
          <w:szCs w:val="28"/>
        </w:rPr>
        <w:t>г. №</w:t>
      </w:r>
      <w:r w:rsidR="007A72FA" w:rsidRPr="004C1973">
        <w:rPr>
          <w:color w:val="000000" w:themeColor="text1"/>
          <w:sz w:val="28"/>
          <w:szCs w:val="28"/>
        </w:rPr>
        <w:t xml:space="preserve"> 395-1</w:t>
      </w:r>
      <w:r w:rsidR="007A72FA"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«О банках и банковской деятельности»</w:t>
      </w:r>
      <w:r w:rsidR="005D76B8" w:rsidRPr="004C1973">
        <w:rPr>
          <w:rStyle w:val="a6"/>
          <w:color w:val="000000" w:themeColor="text1"/>
          <w:sz w:val="28"/>
          <w:szCs w:val="28"/>
          <w:vertAlign w:val="baseline"/>
        </w:rPr>
        <w:footnoteReference w:id="19"/>
      </w:r>
      <w:r w:rsidRPr="004C1973">
        <w:rPr>
          <w:rStyle w:val="FontStyle21"/>
          <w:color w:val="000000" w:themeColor="text1"/>
          <w:spacing w:val="0"/>
          <w:sz w:val="28"/>
          <w:szCs w:val="28"/>
        </w:rPr>
        <w:t xml:space="preserve"> </w:t>
      </w:r>
      <w:r w:rsidR="00CC5522" w:rsidRPr="004C1973">
        <w:rPr>
          <w:rStyle w:val="FontStyle22"/>
          <w:b w:val="0"/>
          <w:bCs/>
          <w:color w:val="000000" w:themeColor="text1"/>
          <w:spacing w:val="0"/>
          <w:sz w:val="28"/>
          <w:szCs w:val="28"/>
          <w:lang w:eastAsia="en-US"/>
        </w:rPr>
        <w:t xml:space="preserve">(далее </w:t>
      </w:r>
      <w:r w:rsidR="005D76B8" w:rsidRPr="004C1973">
        <w:rPr>
          <w:rStyle w:val="FontStyle22"/>
          <w:b w:val="0"/>
          <w:bCs/>
          <w:color w:val="000000" w:themeColor="text1"/>
          <w:spacing w:val="0"/>
          <w:sz w:val="28"/>
          <w:szCs w:val="28"/>
          <w:lang w:eastAsia="en-US"/>
        </w:rPr>
        <w:t xml:space="preserve">— </w:t>
      </w:r>
      <w:r w:rsidR="00CC5522" w:rsidRPr="004C1973">
        <w:rPr>
          <w:rStyle w:val="FontStyle22"/>
          <w:b w:val="0"/>
          <w:bCs/>
          <w:color w:val="000000" w:themeColor="text1"/>
          <w:spacing w:val="0"/>
          <w:sz w:val="28"/>
          <w:szCs w:val="28"/>
          <w:lang w:eastAsia="en-US"/>
        </w:rPr>
        <w:t xml:space="preserve">закон о Банках) </w:t>
      </w:r>
      <w:r w:rsidRPr="004C1973">
        <w:rPr>
          <w:rStyle w:val="FontStyle21"/>
          <w:color w:val="000000" w:themeColor="text1"/>
          <w:spacing w:val="0"/>
          <w:sz w:val="28"/>
          <w:szCs w:val="28"/>
        </w:rPr>
        <w:t>взаимоотношения банка и клиента носят договорный характер. Для установления и регулирования правоотношений в сфере оказания банковских услуг применяются гражданско-правовые договоры. Гражданским правом выработана система договоров, учитывающих особенности отдельных видов экономических отношений, которые регулируются соответствующими правовыми нормами. Среди них договоры в области кредитно-банковских отношений.</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Отношения клиента и банка по поводу получения кредита вытекают из условий кредитного договора. Но кредитные отношения могут вытекать не только из кредитного договора, так сказать в чистом виде, но и при заключении смешанных договоров. В Гражданском кодексе РФ содержится ряд норм, специально регулирующих такого рода договоры.</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Сторонами может быть заключён договор, предусматривающий обязанность одной стороны предоставить другой стороне вещи, определённые родовыми признаками (договор товарного кредита). К такому договору применяются правила о кредитном договоре, если иное не предусмотрено таким договором и не вытекает из существа обязательства. 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 - продажи товаров (ст.</w:t>
      </w:r>
      <w:r w:rsidR="00CC5522"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465-485 </w:t>
      </w:r>
      <w:r w:rsidR="00CC5522" w:rsidRPr="004C1973">
        <w:rPr>
          <w:rStyle w:val="FontStyle21"/>
          <w:color w:val="000000" w:themeColor="text1"/>
          <w:spacing w:val="0"/>
          <w:sz w:val="28"/>
          <w:szCs w:val="28"/>
        </w:rPr>
        <w:t>ГК</w:t>
      </w:r>
      <w:r w:rsidRPr="004C1973">
        <w:rPr>
          <w:rStyle w:val="FontStyle21"/>
          <w:color w:val="000000" w:themeColor="text1"/>
          <w:spacing w:val="0"/>
          <w:sz w:val="28"/>
          <w:szCs w:val="28"/>
        </w:rPr>
        <w:t xml:space="preserve"> РФ), если иное не предусмотрено договором товарного кредита (ст</w:t>
      </w:r>
      <w:r w:rsidR="00CC5522"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822 </w:t>
      </w:r>
      <w:r w:rsidR="00CC5522" w:rsidRPr="004C1973">
        <w:rPr>
          <w:rStyle w:val="FontStyle21"/>
          <w:color w:val="000000" w:themeColor="text1"/>
          <w:spacing w:val="0"/>
          <w:sz w:val="28"/>
          <w:szCs w:val="28"/>
        </w:rPr>
        <w:t xml:space="preserve">ГК </w:t>
      </w:r>
      <w:r w:rsidRPr="004C1973">
        <w:rPr>
          <w:rStyle w:val="FontStyle21"/>
          <w:color w:val="000000" w:themeColor="text1"/>
          <w:spacing w:val="0"/>
          <w:sz w:val="28"/>
          <w:szCs w:val="28"/>
        </w:rPr>
        <w:t>РФ).</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proofErr w:type="gramStart"/>
      <w:r w:rsidRPr="004C1973">
        <w:rPr>
          <w:rStyle w:val="FontStyle21"/>
          <w:color w:val="000000" w:themeColor="text1"/>
          <w:spacing w:val="0"/>
          <w:sz w:val="28"/>
          <w:szCs w:val="28"/>
        </w:rPr>
        <w:t>К коммерческому кредиту, исполнение которого связано с передачей в собственность другой стороне денежных сумм или других вещей</w:t>
      </w:r>
      <w:r w:rsidR="005D76B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определяемых родовыми признаками, и в котором предусматривается предоставление кредита, в том числе в виде аванса, предварительной оплаты, отсрочки и рассрочки оплаты товаров (ст.</w:t>
      </w:r>
      <w:r w:rsidR="005D76B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489 ГК РФ), работ или услуг, применяются правила о кредитном договоре, если иное не предусмотрено правилами о договоре, из которого</w:t>
      </w:r>
      <w:proofErr w:type="gramEnd"/>
      <w:r w:rsidRPr="004C1973">
        <w:rPr>
          <w:rStyle w:val="FontStyle21"/>
          <w:color w:val="000000" w:themeColor="text1"/>
          <w:spacing w:val="0"/>
          <w:sz w:val="28"/>
          <w:szCs w:val="28"/>
        </w:rPr>
        <w:t xml:space="preserve"> возникло соответствующее обязательство, и не противоречит существу такого обязательства (ст.</w:t>
      </w:r>
      <w:r w:rsidR="00CC5522"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823 ГК РФ).</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Кредитные отношения могут возникнуть и при залоге вещей в ломбард (п.</w:t>
      </w:r>
      <w:r w:rsidR="005D76B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5 ст. 358 ГК РФ), при продаже товара в кредит (ст.</w:t>
      </w:r>
      <w:r w:rsidR="00CC5522"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488 ГК РФ).</w:t>
      </w:r>
    </w:p>
    <w:p w:rsidR="004C1973" w:rsidRDefault="002E411D" w:rsidP="004C1973">
      <w:pPr>
        <w:pStyle w:val="Style2"/>
        <w:widowControl/>
        <w:spacing w:line="360" w:lineRule="auto"/>
        <w:ind w:firstLine="709"/>
        <w:rPr>
          <w:rStyle w:val="FontStyle21"/>
          <w:color w:val="000000" w:themeColor="text1"/>
          <w:spacing w:val="0"/>
          <w:sz w:val="28"/>
          <w:szCs w:val="28"/>
        </w:rPr>
      </w:pPr>
      <w:r w:rsidRPr="004C1973">
        <w:rPr>
          <w:b/>
          <w:color w:val="000000" w:themeColor="text1"/>
          <w:sz w:val="28"/>
          <w:szCs w:val="28"/>
        </w:rPr>
        <w:t>Соотношение кредитного договора и договора займа</w:t>
      </w:r>
      <w:r w:rsidRPr="004C1973">
        <w:rPr>
          <w:color w:val="000000" w:themeColor="text1"/>
          <w:sz w:val="28"/>
          <w:szCs w:val="28"/>
        </w:rPr>
        <w:t>.</w:t>
      </w:r>
      <w:r w:rsidRPr="004C1973">
        <w:rPr>
          <w:rStyle w:val="FontStyle21"/>
          <w:color w:val="000000" w:themeColor="text1"/>
          <w:spacing w:val="0"/>
          <w:sz w:val="28"/>
          <w:szCs w:val="28"/>
        </w:rPr>
        <w:t xml:space="preserve"> </w:t>
      </w:r>
      <w:r w:rsidR="00213B0D" w:rsidRPr="004C1973">
        <w:rPr>
          <w:rStyle w:val="FontStyle21"/>
          <w:color w:val="000000" w:themeColor="text1"/>
          <w:spacing w:val="0"/>
          <w:sz w:val="28"/>
          <w:szCs w:val="28"/>
        </w:rPr>
        <w:t>В правовой литературе существует спор о природе кредитного договора.</w:t>
      </w:r>
    </w:p>
    <w:p w:rsid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Одни авторы рассматривают его как разновидность договора</w:t>
      </w:r>
      <w:r w:rsidR="00CC5522"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займа</w:t>
      </w:r>
      <w:r w:rsidRPr="004C1973">
        <w:rPr>
          <w:rStyle w:val="FontStyle21"/>
          <w:color w:val="000000" w:themeColor="text1"/>
          <w:spacing w:val="0"/>
          <w:sz w:val="28"/>
          <w:szCs w:val="28"/>
        </w:rPr>
        <w:footnoteReference w:id="20"/>
      </w:r>
      <w:r w:rsidRPr="004C1973">
        <w:rPr>
          <w:rStyle w:val="FontStyle21"/>
          <w:color w:val="000000" w:themeColor="text1"/>
          <w:spacing w:val="0"/>
          <w:sz w:val="28"/>
          <w:szCs w:val="28"/>
        </w:rPr>
        <w:t>.</w:t>
      </w:r>
    </w:p>
    <w:p w:rsidR="00D3282E"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Другие полагают, что банковский кредитный договор (краткосрочная ссуда) следует считать самостоятельным</w:t>
      </w:r>
      <w:r w:rsidR="00803558" w:rsidRPr="004C1973">
        <w:rPr>
          <w:rStyle w:val="a6"/>
          <w:color w:val="000000" w:themeColor="text1"/>
          <w:sz w:val="28"/>
          <w:szCs w:val="28"/>
          <w:vertAlign w:val="baseline"/>
        </w:rPr>
        <w:footnoteReference w:id="21"/>
      </w:r>
      <w:r w:rsidRPr="004C1973">
        <w:rPr>
          <w:rStyle w:val="FontStyle21"/>
          <w:color w:val="000000" w:themeColor="text1"/>
          <w:spacing w:val="0"/>
          <w:sz w:val="28"/>
          <w:szCs w:val="28"/>
        </w:rPr>
        <w:t>.</w:t>
      </w:r>
    </w:p>
    <w:p w:rsidR="00D3282E"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Третьи квалифицируют его как предварительный договор о заключении в будущем договора займа</w:t>
      </w:r>
      <w:r w:rsidRPr="004C1973">
        <w:rPr>
          <w:rStyle w:val="FontStyle21"/>
          <w:color w:val="000000" w:themeColor="text1"/>
          <w:spacing w:val="0"/>
          <w:sz w:val="28"/>
          <w:szCs w:val="28"/>
        </w:rPr>
        <w:footnoteReference w:id="22"/>
      </w:r>
      <w:r w:rsidRPr="004C1973">
        <w:rPr>
          <w:rStyle w:val="FontStyle21"/>
          <w:color w:val="000000" w:themeColor="text1"/>
          <w:spacing w:val="0"/>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Четвёртые делают вывод, что кредитный договор является разновидностью договора займа, однако в отличие от него может быть как реальным, так и консенсуальным</w:t>
      </w:r>
      <w:r w:rsidR="00803558" w:rsidRPr="004C1973">
        <w:rPr>
          <w:rStyle w:val="a6"/>
          <w:color w:val="000000" w:themeColor="text1"/>
          <w:sz w:val="28"/>
          <w:szCs w:val="28"/>
          <w:vertAlign w:val="baseline"/>
        </w:rPr>
        <w:footnoteReference w:id="23"/>
      </w:r>
      <w:r w:rsidRPr="004C1973">
        <w:rPr>
          <w:rStyle w:val="FontStyle21"/>
          <w:color w:val="000000" w:themeColor="text1"/>
          <w:spacing w:val="0"/>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Указанный спор появился потому, что кредитный договор, с одной стороны, имеет одинаковую с договором займа экономическую природу и, соответственно, сходный правовой режим, а с другой стороны</w:t>
      </w:r>
      <w:r w:rsidR="00F747E7" w:rsidRPr="004C1973">
        <w:rPr>
          <w:rStyle w:val="FontStyle21"/>
          <w:color w:val="000000" w:themeColor="text1"/>
          <w:spacing w:val="0"/>
          <w:sz w:val="28"/>
          <w:szCs w:val="28"/>
        </w:rPr>
        <w:t xml:space="preserve"> — </w:t>
      </w:r>
      <w:r w:rsidRPr="004C1973">
        <w:rPr>
          <w:rStyle w:val="FontStyle21"/>
          <w:color w:val="000000" w:themeColor="text1"/>
          <w:spacing w:val="0"/>
          <w:sz w:val="28"/>
          <w:szCs w:val="28"/>
        </w:rPr>
        <w:t xml:space="preserve">достаточно много отличий. Даже те цивилисты, которые считали кредитный договор разновидностью договора займа, признавали его своеобразие. Так, Е.А. </w:t>
      </w:r>
      <w:proofErr w:type="spellStart"/>
      <w:r w:rsidRPr="004C1973">
        <w:rPr>
          <w:rStyle w:val="FontStyle21"/>
          <w:color w:val="000000" w:themeColor="text1"/>
          <w:spacing w:val="0"/>
          <w:sz w:val="28"/>
          <w:szCs w:val="28"/>
        </w:rPr>
        <w:t>Флейшиц</w:t>
      </w:r>
      <w:proofErr w:type="spellEnd"/>
      <w:r w:rsidRPr="004C1973">
        <w:rPr>
          <w:rStyle w:val="FontStyle21"/>
          <w:color w:val="000000" w:themeColor="text1"/>
          <w:spacing w:val="0"/>
          <w:sz w:val="28"/>
          <w:szCs w:val="28"/>
        </w:rPr>
        <w:t xml:space="preserve"> писала, что договор банковской ссуды является своеобразной разновидностью договора займа, сходной с договором займа лишь в одной черте: и тот</w:t>
      </w:r>
      <w:r w:rsidR="00F747E7"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и другой обязывают должника к возврату поступившей в его распоряжение денежной суммы</w:t>
      </w:r>
      <w:r w:rsidRPr="004C1973">
        <w:rPr>
          <w:rStyle w:val="FontStyle21"/>
          <w:color w:val="000000" w:themeColor="text1"/>
          <w:spacing w:val="0"/>
          <w:sz w:val="28"/>
          <w:szCs w:val="28"/>
        </w:rPr>
        <w:footnoteReference w:id="24"/>
      </w:r>
      <w:r w:rsidRPr="004C1973">
        <w:rPr>
          <w:rStyle w:val="FontStyle21"/>
          <w:color w:val="000000" w:themeColor="text1"/>
          <w:spacing w:val="0"/>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Обобщение литературных источников, посвященных изучению правовой природы кредитного договора, позволяет выделить следующие аргументы против признания этого договора разновидностью договора займа.</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proofErr w:type="gramStart"/>
      <w:r w:rsidRPr="004C1973">
        <w:rPr>
          <w:rStyle w:val="FontStyle21"/>
          <w:color w:val="000000" w:themeColor="text1"/>
          <w:spacing w:val="0"/>
          <w:sz w:val="28"/>
          <w:szCs w:val="28"/>
        </w:rPr>
        <w:t>Авторы, изучавшие правовую природу кредитного договора в советский период, то есть до банковской реформы 90-х годов, и рассматривавшие договор банковской ссуды как особый самостоятельный договор, объясняли свою точку зрения, главным образом, особой ролью банка</w:t>
      </w:r>
      <w:r w:rsidR="00F747E7"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w:t>
      </w:r>
      <w:r w:rsidR="00F747E7"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органа государственного управления и хозяйствующего субъекта.</w:t>
      </w:r>
      <w:proofErr w:type="gramEnd"/>
    </w:p>
    <w:p w:rsidR="00213B0D" w:rsidRPr="004C1973" w:rsidRDefault="00213B0D" w:rsidP="004C1973">
      <w:pPr>
        <w:pStyle w:val="Style4"/>
        <w:widowControl/>
        <w:spacing w:line="360" w:lineRule="auto"/>
        <w:ind w:firstLine="709"/>
        <w:jc w:val="both"/>
        <w:rPr>
          <w:rStyle w:val="FontStyle21"/>
          <w:color w:val="000000" w:themeColor="text1"/>
          <w:spacing w:val="0"/>
          <w:sz w:val="28"/>
          <w:szCs w:val="28"/>
        </w:rPr>
      </w:pPr>
      <w:r w:rsidRPr="004C1973">
        <w:rPr>
          <w:rStyle w:val="FontStyle21"/>
          <w:color w:val="000000" w:themeColor="text1"/>
          <w:spacing w:val="0"/>
          <w:sz w:val="28"/>
          <w:szCs w:val="28"/>
        </w:rPr>
        <w:t>Ввиду изменения экономических услови</w:t>
      </w:r>
      <w:r w:rsidR="00F747E7" w:rsidRPr="004C1973">
        <w:rPr>
          <w:rStyle w:val="FontStyle21"/>
          <w:color w:val="000000" w:themeColor="text1"/>
          <w:spacing w:val="0"/>
          <w:sz w:val="28"/>
          <w:szCs w:val="28"/>
        </w:rPr>
        <w:t>й</w:t>
      </w:r>
      <w:r w:rsidRPr="004C1973">
        <w:rPr>
          <w:rStyle w:val="FontStyle21"/>
          <w:color w:val="000000" w:themeColor="text1"/>
          <w:spacing w:val="0"/>
          <w:sz w:val="28"/>
          <w:szCs w:val="28"/>
        </w:rPr>
        <w:t xml:space="preserve"> и правового положения кредитных организаций такая позиция потеряла актуальность.</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Принципиальная невозможность признания кредитного договора разновидностью договора займа выводилась из определения последнего. </w:t>
      </w:r>
      <w:r w:rsidRPr="004C1973">
        <w:rPr>
          <w:rStyle w:val="FontStyle21"/>
          <w:color w:val="000000" w:themeColor="text1"/>
          <w:spacing w:val="0"/>
          <w:sz w:val="28"/>
          <w:szCs w:val="28"/>
        </w:rPr>
        <w:lastRenderedPageBreak/>
        <w:t>Договор займа предполагает, что деньги или вещи, определённые родовыми признаками, должны передаваться заёмщику в собственность</w:t>
      </w:r>
      <w:r w:rsidR="0023501F" w:rsidRPr="004C1973">
        <w:rPr>
          <w:rStyle w:val="a6"/>
          <w:color w:val="000000" w:themeColor="text1"/>
          <w:sz w:val="28"/>
          <w:szCs w:val="28"/>
          <w:vertAlign w:val="baseline"/>
        </w:rPr>
        <w:footnoteReference w:id="25"/>
      </w:r>
      <w:r w:rsidR="00803558"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При этом известно, что кредитные организации могут выдавать кредит в безналичном порядке. Безналичные деньги не имеют материальной формы и не являются вещами. Поэтому ранее считалось, что при предоставлении безналичного кредита нельзя говорить о передаче денег в собственность заёмщика.</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Иногда самостоятельный характер кредитного договора объясняется раздельным правовым регулированием указанного договора с договором займа</w:t>
      </w:r>
      <w:r w:rsidRPr="004C1973">
        <w:rPr>
          <w:rStyle w:val="FontStyle21"/>
          <w:color w:val="000000" w:themeColor="text1"/>
          <w:spacing w:val="0"/>
          <w:sz w:val="28"/>
          <w:szCs w:val="28"/>
        </w:rPr>
        <w:footnoteReference w:id="26"/>
      </w:r>
      <w:r w:rsidR="00803558"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Однако такое положение существовало не всегда. Оно соответствовало ГК РСФСР 1964 г. (ст.</w:t>
      </w:r>
      <w:r w:rsidR="0080355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269-274 ГК РСФСР урегулирован договор займа, а ст.</w:t>
      </w:r>
      <w:r w:rsidR="0080355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393 ГК РСФС</w:t>
      </w:r>
      <w:proofErr w:type="gramStart"/>
      <w:r w:rsidRPr="004C1973">
        <w:rPr>
          <w:rStyle w:val="FontStyle21"/>
          <w:color w:val="000000" w:themeColor="text1"/>
          <w:spacing w:val="0"/>
          <w:sz w:val="28"/>
          <w:szCs w:val="28"/>
        </w:rPr>
        <w:t>Р-</w:t>
      </w:r>
      <w:proofErr w:type="gramEnd"/>
      <w:r w:rsidRPr="004C1973">
        <w:rPr>
          <w:rStyle w:val="FontStyle21"/>
          <w:color w:val="000000" w:themeColor="text1"/>
          <w:spacing w:val="0"/>
          <w:sz w:val="28"/>
          <w:szCs w:val="28"/>
        </w:rPr>
        <w:t xml:space="preserve"> кредитование организаций) и существует в действующем законодательстве, где правовому регулированию кредитного договора и договора займа посвящены отдельные параграфы главы 42 ГК РФ. Между тем Основы гражданского законодательства Союза ССР считали заём и кредит синонимами (ст.</w:t>
      </w:r>
      <w:r w:rsidR="0080355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113 Основ). Таким образом, рассматриваемый «топографический» аргумент в пользу признания самостоятельного характера кредитного договора является непоследовательным. Применительно к нормам действующего ГК РФ он, кроме того, не вполне логичен, учитывая, что помимо параграфов 1 и 2, посвященных займу и кредиту, глава 42 ГК РФ содержит параграф 3, посвященный товарному и коммерческому кредитам. Следуя указанной выше логике, необходимо было бы признать, что помимо договора займа и кредитного договора существуют ещё два самостоятельных договора</w:t>
      </w:r>
      <w:r w:rsidR="0023501F" w:rsidRPr="004C1973">
        <w:rPr>
          <w:rStyle w:val="FontStyle21"/>
          <w:color w:val="000000" w:themeColor="text1"/>
          <w:spacing w:val="0"/>
          <w:sz w:val="28"/>
          <w:szCs w:val="28"/>
        </w:rPr>
        <w:t xml:space="preserve"> — </w:t>
      </w:r>
      <w:r w:rsidRPr="004C1973">
        <w:rPr>
          <w:rStyle w:val="FontStyle21"/>
          <w:color w:val="000000" w:themeColor="text1"/>
          <w:spacing w:val="0"/>
          <w:sz w:val="28"/>
          <w:szCs w:val="28"/>
        </w:rPr>
        <w:t xml:space="preserve">договор товарного кредита и договор коммерческого кредита. </w:t>
      </w:r>
      <w:proofErr w:type="gramStart"/>
      <w:r w:rsidRPr="004C1973">
        <w:rPr>
          <w:rStyle w:val="FontStyle21"/>
          <w:color w:val="000000" w:themeColor="text1"/>
          <w:spacing w:val="0"/>
          <w:sz w:val="28"/>
          <w:szCs w:val="28"/>
        </w:rPr>
        <w:t xml:space="preserve">Между тем их очевидное сходство не только с договором займа, но и с кредитным договором (ст. 819 </w:t>
      </w:r>
      <w:r w:rsidR="00803558" w:rsidRPr="004C1973">
        <w:rPr>
          <w:rStyle w:val="FontStyle21"/>
          <w:color w:val="000000" w:themeColor="text1"/>
          <w:spacing w:val="0"/>
          <w:sz w:val="28"/>
          <w:szCs w:val="28"/>
        </w:rPr>
        <w:t>ГК</w:t>
      </w:r>
      <w:r w:rsidRPr="004C1973">
        <w:rPr>
          <w:rStyle w:val="FontStyle21"/>
          <w:color w:val="000000" w:themeColor="text1"/>
          <w:spacing w:val="0"/>
          <w:sz w:val="28"/>
          <w:szCs w:val="28"/>
        </w:rPr>
        <w:t xml:space="preserve"> РФ) подтверждается нормами о распространении на </w:t>
      </w:r>
      <w:r w:rsidRPr="004C1973">
        <w:rPr>
          <w:rStyle w:val="FontStyle21"/>
          <w:color w:val="000000" w:themeColor="text1"/>
          <w:spacing w:val="0"/>
          <w:sz w:val="28"/>
          <w:szCs w:val="28"/>
        </w:rPr>
        <w:lastRenderedPageBreak/>
        <w:t>них правового режима кредитного договора (ст.</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822, п.</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2 ст.</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823 </w:t>
      </w:r>
      <w:r w:rsidR="0023501F" w:rsidRPr="004C1973">
        <w:rPr>
          <w:rStyle w:val="FontStyle21"/>
          <w:color w:val="000000" w:themeColor="text1"/>
          <w:spacing w:val="0"/>
          <w:sz w:val="28"/>
          <w:szCs w:val="28"/>
        </w:rPr>
        <w:t>ГК</w:t>
      </w:r>
      <w:r w:rsidRPr="004C1973">
        <w:rPr>
          <w:rStyle w:val="FontStyle21"/>
          <w:color w:val="000000" w:themeColor="text1"/>
          <w:spacing w:val="0"/>
          <w:sz w:val="28"/>
          <w:szCs w:val="28"/>
        </w:rPr>
        <w:t xml:space="preserve"> РФ) и договора займа (</w:t>
      </w:r>
      <w:r w:rsidR="00803558" w:rsidRPr="004C1973">
        <w:rPr>
          <w:rStyle w:val="FontStyle21"/>
          <w:color w:val="000000" w:themeColor="text1"/>
          <w:spacing w:val="0"/>
          <w:sz w:val="28"/>
          <w:szCs w:val="28"/>
        </w:rPr>
        <w:t xml:space="preserve">п. </w:t>
      </w:r>
      <w:r w:rsidRPr="004C1973">
        <w:rPr>
          <w:rStyle w:val="FontStyle21"/>
          <w:color w:val="000000" w:themeColor="text1"/>
          <w:spacing w:val="0"/>
          <w:sz w:val="28"/>
          <w:szCs w:val="28"/>
        </w:rPr>
        <w:t>2.</w:t>
      </w:r>
      <w:r w:rsidR="00803558" w:rsidRPr="004C1973">
        <w:rPr>
          <w:rStyle w:val="FontStyle21"/>
          <w:color w:val="000000" w:themeColor="text1"/>
          <w:spacing w:val="0"/>
          <w:sz w:val="28"/>
          <w:szCs w:val="28"/>
        </w:rPr>
        <w:t xml:space="preserve"> ст</w:t>
      </w:r>
      <w:r w:rsidRPr="004C1973">
        <w:rPr>
          <w:rStyle w:val="FontStyle21"/>
          <w:color w:val="000000" w:themeColor="text1"/>
          <w:spacing w:val="0"/>
          <w:sz w:val="28"/>
          <w:szCs w:val="28"/>
        </w:rPr>
        <w:t>.</w:t>
      </w:r>
      <w:r w:rsidR="0080355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819, ст.</w:t>
      </w:r>
      <w:r w:rsidR="0080355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822, п.</w:t>
      </w:r>
      <w:r w:rsidR="0080355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2 ст. 823 </w:t>
      </w:r>
      <w:r w:rsidR="00803558" w:rsidRPr="004C1973">
        <w:rPr>
          <w:rStyle w:val="FontStyle21"/>
          <w:color w:val="000000" w:themeColor="text1"/>
          <w:spacing w:val="0"/>
          <w:sz w:val="28"/>
          <w:szCs w:val="28"/>
        </w:rPr>
        <w:t>ГК</w:t>
      </w:r>
      <w:r w:rsidRPr="004C1973">
        <w:rPr>
          <w:rStyle w:val="FontStyle21"/>
          <w:color w:val="000000" w:themeColor="text1"/>
          <w:spacing w:val="0"/>
          <w:sz w:val="28"/>
          <w:szCs w:val="28"/>
        </w:rPr>
        <w:t xml:space="preserve"> РФ).</w:t>
      </w:r>
      <w:proofErr w:type="gramEnd"/>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Все перечисленные выше аргументы в пользу признания самостоятельности кредитного договора были признаны неубедительными по тем или иным причинам. Поэтому</w:t>
      </w:r>
      <w:r w:rsidR="0023501F" w:rsidRPr="004C1973">
        <w:rPr>
          <w:rStyle w:val="FontStyle21"/>
          <w:color w:val="000000" w:themeColor="text1"/>
          <w:spacing w:val="0"/>
          <w:sz w:val="28"/>
          <w:szCs w:val="28"/>
        </w:rPr>
        <w:t xml:space="preserve"> — </w:t>
      </w:r>
      <w:r w:rsidRPr="004C1973">
        <w:rPr>
          <w:rStyle w:val="FontStyle21"/>
          <w:color w:val="000000" w:themeColor="text1"/>
          <w:spacing w:val="0"/>
          <w:sz w:val="28"/>
          <w:szCs w:val="28"/>
        </w:rPr>
        <w:t xml:space="preserve">для выяснения его правовой природы предлагается проанализировать </w:t>
      </w:r>
      <w:r w:rsidRPr="004C1973">
        <w:rPr>
          <w:rStyle w:val="FontStyle21"/>
          <w:b/>
          <w:color w:val="000000" w:themeColor="text1"/>
          <w:spacing w:val="0"/>
          <w:sz w:val="28"/>
          <w:szCs w:val="28"/>
        </w:rPr>
        <w:t xml:space="preserve">отличия правового режима кредитного договора от договора займа </w:t>
      </w:r>
      <w:r w:rsidRPr="004C1973">
        <w:rPr>
          <w:rStyle w:val="FontStyle21"/>
          <w:color w:val="000000" w:themeColor="text1"/>
          <w:spacing w:val="0"/>
          <w:sz w:val="28"/>
          <w:szCs w:val="28"/>
        </w:rPr>
        <w:t>в разрезе соотношения существенных характеристик.</w:t>
      </w:r>
    </w:p>
    <w:p w:rsidR="00213B0D" w:rsidRPr="004C1973" w:rsidRDefault="00213B0D" w:rsidP="004C1973">
      <w:pPr>
        <w:pStyle w:val="Style14"/>
        <w:widowControl/>
        <w:spacing w:line="360" w:lineRule="auto"/>
        <w:ind w:firstLine="709"/>
        <w:rPr>
          <w:rStyle w:val="FontStyle24"/>
          <w:b w:val="0"/>
          <w:bCs/>
          <w:color w:val="000000" w:themeColor="text1"/>
          <w:sz w:val="28"/>
          <w:szCs w:val="28"/>
        </w:rPr>
      </w:pPr>
      <w:r w:rsidRPr="004C1973">
        <w:rPr>
          <w:rStyle w:val="FontStyle24"/>
          <w:b w:val="0"/>
          <w:bCs/>
          <w:i/>
          <w:color w:val="000000" w:themeColor="text1"/>
          <w:sz w:val="28"/>
          <w:szCs w:val="28"/>
        </w:rPr>
        <w:t>Договор займа</w:t>
      </w:r>
      <w:r w:rsidRPr="004C1973">
        <w:rPr>
          <w:rStyle w:val="FontStyle24"/>
          <w:b w:val="0"/>
          <w:bCs/>
          <w:color w:val="000000" w:themeColor="text1"/>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proofErr w:type="gramStart"/>
      <w:r w:rsidRPr="004C1973">
        <w:rPr>
          <w:rStyle w:val="FontStyle21"/>
          <w:color w:val="000000" w:themeColor="text1"/>
          <w:spacing w:val="0"/>
          <w:sz w:val="28"/>
          <w:szCs w:val="28"/>
        </w:rPr>
        <w:t>1)</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Предмет договора</w:t>
      </w:r>
      <w:r w:rsidR="00803558" w:rsidRPr="004C1973">
        <w:rPr>
          <w:rStyle w:val="FontStyle21"/>
          <w:color w:val="000000" w:themeColor="text1"/>
          <w:spacing w:val="0"/>
          <w:sz w:val="28"/>
          <w:szCs w:val="28"/>
        </w:rPr>
        <w:t xml:space="preserve"> </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деньги или вещи, определяемые родовыми признаками (ст.</w:t>
      </w:r>
      <w:r w:rsidR="0080355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807 </w:t>
      </w:r>
      <w:r w:rsidR="00803558" w:rsidRPr="004C1973">
        <w:rPr>
          <w:rStyle w:val="FontStyle21"/>
          <w:color w:val="000000" w:themeColor="text1"/>
          <w:spacing w:val="0"/>
          <w:sz w:val="28"/>
          <w:szCs w:val="28"/>
        </w:rPr>
        <w:t xml:space="preserve">ГК </w:t>
      </w:r>
      <w:r w:rsidRPr="004C1973">
        <w:rPr>
          <w:rStyle w:val="FontStyle21"/>
          <w:color w:val="000000" w:themeColor="text1"/>
          <w:spacing w:val="0"/>
          <w:sz w:val="28"/>
          <w:szCs w:val="28"/>
        </w:rPr>
        <w:t>РФ); 2) Субъекты договора займа</w:t>
      </w:r>
      <w:r w:rsidR="00CD0720" w:rsidRPr="004C1973">
        <w:rPr>
          <w:rStyle w:val="FontStyle21"/>
          <w:color w:val="000000" w:themeColor="text1"/>
          <w:spacing w:val="0"/>
          <w:sz w:val="28"/>
          <w:szCs w:val="28"/>
        </w:rPr>
        <w:t xml:space="preserve"> </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любые дееспособные лица;3) Договор займа может быть как возмездным, так и безвозмездным (ст.</w:t>
      </w:r>
      <w:r w:rsidR="00CD0720"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809 ГК РФ); 4) Договор займа может быть заключён как в устной форме, так и в письменной (ст. 808 </w:t>
      </w:r>
      <w:r w:rsidR="00803558" w:rsidRPr="004C1973">
        <w:rPr>
          <w:rStyle w:val="FontStyle21"/>
          <w:color w:val="000000" w:themeColor="text1"/>
          <w:spacing w:val="0"/>
          <w:sz w:val="28"/>
          <w:szCs w:val="28"/>
        </w:rPr>
        <w:t xml:space="preserve">ГК </w:t>
      </w:r>
      <w:r w:rsidRPr="004C1973">
        <w:rPr>
          <w:rStyle w:val="FontStyle21"/>
          <w:color w:val="000000" w:themeColor="text1"/>
          <w:spacing w:val="0"/>
          <w:sz w:val="28"/>
          <w:szCs w:val="28"/>
        </w:rPr>
        <w:t>РФ);</w:t>
      </w:r>
      <w:proofErr w:type="gramEnd"/>
      <w:r w:rsidRPr="004C1973">
        <w:rPr>
          <w:rStyle w:val="FontStyle21"/>
          <w:color w:val="000000" w:themeColor="text1"/>
          <w:spacing w:val="0"/>
          <w:sz w:val="28"/>
          <w:szCs w:val="28"/>
        </w:rPr>
        <w:t xml:space="preserve"> 5) Договор </w:t>
      </w:r>
      <w:proofErr w:type="gramStart"/>
      <w:r w:rsidRPr="004C1973">
        <w:rPr>
          <w:rStyle w:val="FontStyle21"/>
          <w:color w:val="000000" w:themeColor="text1"/>
          <w:spacing w:val="0"/>
          <w:sz w:val="28"/>
          <w:szCs w:val="28"/>
        </w:rPr>
        <w:t>займа-реальный</w:t>
      </w:r>
      <w:proofErr w:type="gramEnd"/>
      <w:r w:rsidRPr="004C1973">
        <w:rPr>
          <w:rStyle w:val="FontStyle21"/>
          <w:color w:val="000000" w:themeColor="text1"/>
          <w:spacing w:val="0"/>
          <w:sz w:val="28"/>
          <w:szCs w:val="28"/>
        </w:rPr>
        <w:t xml:space="preserve"> (п.</w:t>
      </w:r>
      <w:r w:rsidR="00CD0720"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1 ст.</w:t>
      </w:r>
      <w:r w:rsidR="0080355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807 </w:t>
      </w:r>
      <w:r w:rsidR="00803558" w:rsidRPr="004C1973">
        <w:rPr>
          <w:rStyle w:val="FontStyle21"/>
          <w:color w:val="000000" w:themeColor="text1"/>
          <w:spacing w:val="0"/>
          <w:sz w:val="28"/>
          <w:szCs w:val="28"/>
        </w:rPr>
        <w:t xml:space="preserve">ГК </w:t>
      </w:r>
      <w:r w:rsidRPr="004C1973">
        <w:rPr>
          <w:rStyle w:val="FontStyle21"/>
          <w:color w:val="000000" w:themeColor="text1"/>
          <w:spacing w:val="0"/>
          <w:sz w:val="28"/>
          <w:szCs w:val="28"/>
        </w:rPr>
        <w:t>РФ); 6) Договор займа</w:t>
      </w:r>
      <w:r w:rsidR="00CD0720" w:rsidRPr="004C1973">
        <w:rPr>
          <w:rStyle w:val="FontStyle21"/>
          <w:color w:val="000000" w:themeColor="text1"/>
          <w:spacing w:val="0"/>
          <w:sz w:val="28"/>
          <w:szCs w:val="28"/>
        </w:rPr>
        <w:t xml:space="preserve"> </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односторонне обязываю</w:t>
      </w:r>
      <w:r w:rsidR="00803558" w:rsidRPr="004C1973">
        <w:rPr>
          <w:rStyle w:val="FontStyle21"/>
          <w:color w:val="000000" w:themeColor="text1"/>
          <w:spacing w:val="0"/>
          <w:sz w:val="28"/>
          <w:szCs w:val="28"/>
        </w:rPr>
        <w:t>щ</w:t>
      </w:r>
      <w:r w:rsidRPr="004C1973">
        <w:rPr>
          <w:rStyle w:val="FontStyle21"/>
          <w:color w:val="000000" w:themeColor="text1"/>
          <w:spacing w:val="0"/>
          <w:sz w:val="28"/>
          <w:szCs w:val="28"/>
        </w:rPr>
        <w:t>ий.</w:t>
      </w:r>
    </w:p>
    <w:p w:rsidR="00213B0D" w:rsidRPr="004C1973" w:rsidRDefault="00213B0D" w:rsidP="004C1973">
      <w:pPr>
        <w:pStyle w:val="Style14"/>
        <w:widowControl/>
        <w:spacing w:line="360" w:lineRule="auto"/>
        <w:ind w:firstLine="709"/>
        <w:rPr>
          <w:rStyle w:val="FontStyle24"/>
          <w:b w:val="0"/>
          <w:bCs/>
          <w:color w:val="000000" w:themeColor="text1"/>
          <w:sz w:val="28"/>
          <w:szCs w:val="28"/>
        </w:rPr>
      </w:pPr>
      <w:r w:rsidRPr="004C1973">
        <w:rPr>
          <w:rStyle w:val="FontStyle24"/>
          <w:b w:val="0"/>
          <w:bCs/>
          <w:i/>
          <w:color w:val="000000" w:themeColor="text1"/>
          <w:sz w:val="28"/>
          <w:szCs w:val="28"/>
        </w:rPr>
        <w:t>Кредитный договор</w:t>
      </w:r>
      <w:r w:rsidRPr="004C1973">
        <w:rPr>
          <w:rStyle w:val="FontStyle24"/>
          <w:b w:val="0"/>
          <w:bCs/>
          <w:color w:val="000000" w:themeColor="text1"/>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1)</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Предмет договора</w:t>
      </w:r>
      <w:r w:rsidR="00CD0720" w:rsidRPr="004C1973">
        <w:rPr>
          <w:rStyle w:val="FontStyle21"/>
          <w:color w:val="000000" w:themeColor="text1"/>
          <w:spacing w:val="0"/>
          <w:sz w:val="28"/>
          <w:szCs w:val="28"/>
        </w:rPr>
        <w:t xml:space="preserve"> </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денежные средства (ст. 819 ГК РФ); 2) Кредитором по кредитном</w:t>
      </w:r>
      <w:r w:rsidR="00803558" w:rsidRPr="004C1973">
        <w:rPr>
          <w:rStyle w:val="FontStyle21"/>
          <w:color w:val="000000" w:themeColor="text1"/>
          <w:spacing w:val="0"/>
          <w:sz w:val="28"/>
          <w:szCs w:val="28"/>
        </w:rPr>
        <w:t>у</w:t>
      </w:r>
      <w:r w:rsidRPr="004C1973">
        <w:rPr>
          <w:rStyle w:val="FontStyle21"/>
          <w:color w:val="000000" w:themeColor="text1"/>
          <w:spacing w:val="0"/>
          <w:sz w:val="28"/>
          <w:szCs w:val="28"/>
        </w:rPr>
        <w:t xml:space="preserve"> договору может быть только специальный субъект</w:t>
      </w:r>
      <w:r w:rsidR="00CD0720" w:rsidRPr="004C1973">
        <w:rPr>
          <w:rStyle w:val="FontStyle21"/>
          <w:color w:val="000000" w:themeColor="text1"/>
          <w:spacing w:val="0"/>
          <w:sz w:val="28"/>
          <w:szCs w:val="28"/>
        </w:rPr>
        <w:t xml:space="preserve"> </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банк или иная кредитная организация. </w:t>
      </w:r>
      <w:proofErr w:type="gramStart"/>
      <w:r w:rsidRPr="004C1973">
        <w:rPr>
          <w:rStyle w:val="FontStyle21"/>
          <w:color w:val="000000" w:themeColor="text1"/>
          <w:spacing w:val="0"/>
          <w:sz w:val="28"/>
          <w:szCs w:val="28"/>
        </w:rPr>
        <w:t>Заёмщиком</w:t>
      </w:r>
      <w:r w:rsidR="00CD0720" w:rsidRPr="004C1973">
        <w:rPr>
          <w:rStyle w:val="FontStyle21"/>
          <w:color w:val="000000" w:themeColor="text1"/>
          <w:spacing w:val="0"/>
          <w:sz w:val="28"/>
          <w:szCs w:val="28"/>
        </w:rPr>
        <w:t xml:space="preserve"> </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любое дееспособное лицо (ст.</w:t>
      </w:r>
      <w:r w:rsidR="0080355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819 ГК РФ); 3) </w:t>
      </w:r>
      <w:r w:rsidR="00803558" w:rsidRPr="004C1973">
        <w:rPr>
          <w:rStyle w:val="FontStyle24"/>
          <w:b w:val="0"/>
          <w:bCs/>
          <w:color w:val="000000" w:themeColor="text1"/>
          <w:sz w:val="28"/>
          <w:szCs w:val="28"/>
        </w:rPr>
        <w:t>Кредитный</w:t>
      </w:r>
      <w:r w:rsidR="00803558" w:rsidRPr="004C1973">
        <w:rPr>
          <w:rStyle w:val="FontStyle24"/>
          <w:bCs/>
          <w:color w:val="000000" w:themeColor="text1"/>
          <w:sz w:val="28"/>
          <w:szCs w:val="28"/>
        </w:rPr>
        <w:t xml:space="preserve"> </w:t>
      </w:r>
      <w:r w:rsidRPr="004C1973">
        <w:rPr>
          <w:rStyle w:val="FontStyle21"/>
          <w:color w:val="000000" w:themeColor="text1"/>
          <w:spacing w:val="0"/>
          <w:sz w:val="28"/>
          <w:szCs w:val="28"/>
        </w:rPr>
        <w:t>договор всегда носит возмездный характер (ст.</w:t>
      </w:r>
      <w:r w:rsidR="0080355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819 ГК РФ); 4) Кредитный договор должен быть заключён в письменной форме (ст.</w:t>
      </w:r>
      <w:r w:rsidR="00803558"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820 </w:t>
      </w:r>
      <w:r w:rsidR="00803558" w:rsidRPr="004C1973">
        <w:rPr>
          <w:rStyle w:val="FontStyle21"/>
          <w:color w:val="000000" w:themeColor="text1"/>
          <w:spacing w:val="0"/>
          <w:sz w:val="28"/>
          <w:szCs w:val="28"/>
        </w:rPr>
        <w:t xml:space="preserve">ГК </w:t>
      </w:r>
      <w:r w:rsidRPr="004C1973">
        <w:rPr>
          <w:rStyle w:val="FontStyle21"/>
          <w:color w:val="000000" w:themeColor="text1"/>
          <w:spacing w:val="0"/>
          <w:sz w:val="28"/>
          <w:szCs w:val="28"/>
        </w:rPr>
        <w:t>РФ); 5) Кредитный договор</w:t>
      </w:r>
      <w:r w:rsidR="00CD0720" w:rsidRPr="004C1973">
        <w:rPr>
          <w:rStyle w:val="FontStyle21"/>
          <w:color w:val="000000" w:themeColor="text1"/>
          <w:spacing w:val="0"/>
          <w:sz w:val="28"/>
          <w:szCs w:val="28"/>
        </w:rPr>
        <w:t xml:space="preserve"> </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консенсуальный (п.1 ст. 819 ГК РФ); 6) Кредитный договор</w:t>
      </w:r>
      <w:r w:rsidR="00CD0720" w:rsidRPr="004C1973">
        <w:rPr>
          <w:rStyle w:val="FontStyle21"/>
          <w:color w:val="000000" w:themeColor="text1"/>
          <w:spacing w:val="0"/>
          <w:sz w:val="28"/>
          <w:szCs w:val="28"/>
        </w:rPr>
        <w:t xml:space="preserve"> </w:t>
      </w:r>
      <w:r w:rsidR="0023501F"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двусторонне обязывающий (взаимный).</w:t>
      </w:r>
      <w:proofErr w:type="gramEnd"/>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Из анализа приведённых выше характеристик двух типов договоров следует, что практически все особенности правового режима кредитного договора можно так или иначе подвести под частный случай договора займа,</w:t>
      </w:r>
      <w:r w:rsidR="00B15D79"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за исключением одного: договор займа является традиционно реальным </w:t>
      </w:r>
      <w:r w:rsidRPr="004C1973">
        <w:rPr>
          <w:rStyle w:val="FontStyle21"/>
          <w:color w:val="000000" w:themeColor="text1"/>
          <w:spacing w:val="0"/>
          <w:sz w:val="28"/>
          <w:szCs w:val="28"/>
        </w:rPr>
        <w:lastRenderedPageBreak/>
        <w:t>договором, а кредитный договор сконструирован действующим ГК РФ как консенсуальный.</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proofErr w:type="gramStart"/>
      <w:r w:rsidRPr="004C1973">
        <w:rPr>
          <w:rStyle w:val="FontStyle21"/>
          <w:color w:val="000000" w:themeColor="text1"/>
          <w:spacing w:val="0"/>
          <w:sz w:val="28"/>
          <w:szCs w:val="28"/>
        </w:rPr>
        <w:t>В этой связи весьма интересной представляется позиция Н.Н. Захаровой, которая считает, что кредитный договор может быть как реальным, так и консенсуальным в зависимости от условий, установленных в договоре</w:t>
      </w:r>
      <w:r w:rsidRPr="004C1973">
        <w:rPr>
          <w:rStyle w:val="FontStyle21"/>
          <w:color w:val="000000" w:themeColor="text1"/>
          <w:spacing w:val="0"/>
          <w:sz w:val="28"/>
          <w:szCs w:val="28"/>
        </w:rPr>
        <w:footnoteReference w:id="27"/>
      </w:r>
      <w:r w:rsidRPr="004C1973">
        <w:rPr>
          <w:rStyle w:val="FontStyle21"/>
          <w:color w:val="000000" w:themeColor="text1"/>
          <w:spacing w:val="0"/>
          <w:sz w:val="28"/>
          <w:szCs w:val="28"/>
        </w:rPr>
        <w:t>. По мнению Н.Н. Захаровой, кредитный договор является консенсуальным, то есть для его заключения достаточно соглашения сторон, а передача денег и совершение других действий осуществляются с целью его исполнения, если предоставление</w:t>
      </w:r>
      <w:proofErr w:type="gramEnd"/>
      <w:r w:rsidRPr="004C1973">
        <w:rPr>
          <w:rStyle w:val="FontStyle21"/>
          <w:color w:val="000000" w:themeColor="text1"/>
          <w:spacing w:val="0"/>
          <w:sz w:val="28"/>
          <w:szCs w:val="28"/>
        </w:rPr>
        <w:t xml:space="preserve"> кредита зависит от наступления определённых условий, указанных в договоре. Кредитный договор является реальным, то есть считается заключённым с момента передачи денег заёмщику, если стороны в договоре не обусловили предоставление кредита наступлением каких-либо условий.</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К данному утверждению необходимо подойти более обстоятельно. В соответствии со ст.</w:t>
      </w:r>
      <w:r w:rsidR="00B15D79"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819 ГК РФ банк или иная кредитная организация обязуются предоставить денежные средства (кредит) заёмщику на условиях, предусмотренных договором. В контексте данной статьи, условие для предоставления кредита не является основанием для заключения кредитного договора, а выступает в качестве права кредитора. Например, в качестве условия предоставления кредита может выступать </w:t>
      </w:r>
      <w:r w:rsidR="00B15D79"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отсутствие обстоятельств, очевидно свидетельствующих о том, что предоставленная заёмщику сумма не будет возвращена в срок. И в случае отказа от предоставления кредита кредитный договор не считался бы не заключённым, а права и обязанности не возникшими по нему в момент его заключения.</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Кредитный договор традиционно развивался как банковская разновидность договора займа. Однако </w:t>
      </w:r>
      <w:proofErr w:type="gramStart"/>
      <w:r w:rsidRPr="004C1973">
        <w:rPr>
          <w:rStyle w:val="FontStyle21"/>
          <w:color w:val="000000" w:themeColor="text1"/>
          <w:spacing w:val="0"/>
          <w:sz w:val="28"/>
          <w:szCs w:val="28"/>
        </w:rPr>
        <w:t>последний</w:t>
      </w:r>
      <w:proofErr w:type="gramEnd"/>
      <w:r w:rsidRPr="004C1973">
        <w:rPr>
          <w:rStyle w:val="FontStyle21"/>
          <w:color w:val="000000" w:themeColor="text1"/>
          <w:spacing w:val="0"/>
          <w:sz w:val="28"/>
          <w:szCs w:val="28"/>
        </w:rPr>
        <w:t xml:space="preserve"> не полностью отвечает потребностям практики, так как является реальным и не даёт заёмщику </w:t>
      </w:r>
      <w:r w:rsidRPr="004C1973">
        <w:rPr>
          <w:rStyle w:val="FontStyle21"/>
          <w:color w:val="000000" w:themeColor="text1"/>
          <w:spacing w:val="0"/>
          <w:sz w:val="28"/>
          <w:szCs w:val="28"/>
        </w:rPr>
        <w:lastRenderedPageBreak/>
        <w:t>возможности потребовать от банка обещанную им по договору сумму. Решить эту проблему можно двумя способами.</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Во-первых, допустимо заключить предварительный договор о заключении в будущем договора займа, а после передачи денег </w:t>
      </w:r>
      <w:r w:rsidR="00B15D79"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реальный договор займа. По этому пути пошли Основы гражданского законодательства Союза ССР, которые признали кредитный договор синонимом договора займа и предусмотрели особую разновидность предварительного договора </w:t>
      </w:r>
      <w:r w:rsidR="00B15D79"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обязательство предоставить кредит (ст. 114 Основ). Соответственно, заключаемые на практике кредитные договоры объединяли сразу два договора: консенсуальный предварительный договор о заключении кредитного договора в будущем (ст. 114 Основ) и реальный кредитный договор.</w:t>
      </w:r>
    </w:p>
    <w:p w:rsidR="00213B0D" w:rsidRPr="004C1973" w:rsidRDefault="00B15D79"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Во-</w:t>
      </w:r>
      <w:r w:rsidR="00213B0D" w:rsidRPr="004C1973">
        <w:rPr>
          <w:rStyle w:val="FontStyle21"/>
          <w:color w:val="000000" w:themeColor="text1"/>
          <w:spacing w:val="0"/>
          <w:sz w:val="28"/>
          <w:szCs w:val="28"/>
        </w:rPr>
        <w:t>вторых, можно сконструировать консенсуальную разновидность договора займа. По этому пути пошёл действующий ГК РФ, предусмотрев несколько таких договоров: кредитный договор, договор коммерческого кредита и договор товарного кредита. Для дальнейшего сравнения этих конструкций с конструкцией договора займа предлагается выделить их родовой договорной тип, назвав его договором кредита. Этот договор является результатом обобщения и в чистом виде не применяется. Его можно определить следующи</w:t>
      </w:r>
      <w:r w:rsidRPr="004C1973">
        <w:rPr>
          <w:rStyle w:val="FontStyle21"/>
          <w:color w:val="000000" w:themeColor="text1"/>
          <w:spacing w:val="0"/>
          <w:sz w:val="28"/>
          <w:szCs w:val="28"/>
        </w:rPr>
        <w:t>м образом: по договору кредита о</w:t>
      </w:r>
      <w:r w:rsidR="00213B0D" w:rsidRPr="004C1973">
        <w:rPr>
          <w:rStyle w:val="FontStyle21"/>
          <w:color w:val="000000" w:themeColor="text1"/>
          <w:spacing w:val="0"/>
          <w:sz w:val="28"/>
          <w:szCs w:val="28"/>
        </w:rPr>
        <w:t>дна сторона (заимодавец) обязуется передать другой стороне (заёмщику) деньги или другие вещи, определяемые родовыми признаками, а заёмщик обязуется возвратить заимодавцу такую же сумму денег (сумму кредита) или равное количество других полученных им вещей того же рода и качества.</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Из приведённого определения следует, что ближайшей правовой целью договора кредита является передача заимодавцем заёмщику денег или других вещей, определяемых родовыми признаками, с обязательством возврата. Она полностью соответствует правовой цели договора займа. Следовательно, это один и тот же </w:t>
      </w:r>
      <w:proofErr w:type="gramStart"/>
      <w:r w:rsidRPr="004C1973">
        <w:rPr>
          <w:rStyle w:val="FontStyle21"/>
          <w:color w:val="000000" w:themeColor="text1"/>
          <w:spacing w:val="0"/>
          <w:sz w:val="28"/>
          <w:szCs w:val="28"/>
        </w:rPr>
        <w:t>договорной</w:t>
      </w:r>
      <w:proofErr w:type="gramEnd"/>
      <w:r w:rsidRPr="004C1973">
        <w:rPr>
          <w:rStyle w:val="FontStyle21"/>
          <w:color w:val="000000" w:themeColor="text1"/>
          <w:spacing w:val="0"/>
          <w:sz w:val="28"/>
          <w:szCs w:val="28"/>
        </w:rPr>
        <w:t xml:space="preserve"> тип. Таким образом, создание консенсуальной </w:t>
      </w:r>
      <w:r w:rsidRPr="004C1973">
        <w:rPr>
          <w:rStyle w:val="FontStyle21"/>
          <w:color w:val="000000" w:themeColor="text1"/>
          <w:spacing w:val="0"/>
          <w:sz w:val="28"/>
          <w:szCs w:val="28"/>
        </w:rPr>
        <w:lastRenderedPageBreak/>
        <w:t>разновидности реального договора не приводит к</w:t>
      </w:r>
      <w:r w:rsidR="00B15D79"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появлению новой договорной конструк</w:t>
      </w:r>
      <w:r w:rsidR="00B15D79" w:rsidRPr="004C1973">
        <w:rPr>
          <w:rStyle w:val="FontStyle21"/>
          <w:color w:val="000000" w:themeColor="text1"/>
          <w:spacing w:val="0"/>
          <w:sz w:val="28"/>
          <w:szCs w:val="28"/>
        </w:rPr>
        <w:t>ц</w:t>
      </w:r>
      <w:r w:rsidRPr="004C1973">
        <w:rPr>
          <w:rStyle w:val="FontStyle21"/>
          <w:color w:val="000000" w:themeColor="text1"/>
          <w:spacing w:val="0"/>
          <w:sz w:val="28"/>
          <w:szCs w:val="28"/>
        </w:rPr>
        <w:t>ии. Анало</w:t>
      </w:r>
      <w:r w:rsidR="00B15D79" w:rsidRPr="004C1973">
        <w:rPr>
          <w:rStyle w:val="FontStyle21"/>
          <w:color w:val="000000" w:themeColor="text1"/>
          <w:spacing w:val="0"/>
          <w:sz w:val="28"/>
          <w:szCs w:val="28"/>
        </w:rPr>
        <w:t>ги</w:t>
      </w:r>
      <w:r w:rsidRPr="004C1973">
        <w:rPr>
          <w:rStyle w:val="FontStyle21"/>
          <w:color w:val="000000" w:themeColor="text1"/>
          <w:spacing w:val="0"/>
          <w:sz w:val="28"/>
          <w:szCs w:val="28"/>
        </w:rPr>
        <w:t>чн</w:t>
      </w:r>
      <w:r w:rsidR="00B15D79" w:rsidRPr="004C1973">
        <w:rPr>
          <w:rStyle w:val="FontStyle21"/>
          <w:color w:val="000000" w:themeColor="text1"/>
          <w:spacing w:val="0"/>
          <w:sz w:val="28"/>
          <w:szCs w:val="28"/>
        </w:rPr>
        <w:t>ы</w:t>
      </w:r>
      <w:r w:rsidRPr="004C1973">
        <w:rPr>
          <w:rStyle w:val="FontStyle21"/>
          <w:color w:val="000000" w:themeColor="text1"/>
          <w:spacing w:val="0"/>
          <w:sz w:val="28"/>
          <w:szCs w:val="28"/>
        </w:rPr>
        <w:t>м примером является договор дарения. По ГК РСФСР 1964 г. он был сконструирован как реальный договор (ст. 256 ГК РСФСР), а действующая вторая часть ГК РФ допускает появление как реального, так и консенсуального договора дарения (п.</w:t>
      </w:r>
      <w:r w:rsidR="00CD0720"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1 ст. 572 ГК</w:t>
      </w:r>
      <w:r w:rsidR="00CD0720"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РФ).</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Проведенный анализ показал, что договор кредита вместе со своими формами (кредитным договором, договором коммерческого и договором товарного кредита) является консенсуальной разновидностью договора займа.</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Поскольку банковский кредитный договор заключается банками и иными кредитными организациями в процессе осуществления ими предпринимательской деятельности, то можно сделать вывод, что </w:t>
      </w:r>
      <w:r w:rsidRPr="004C1973">
        <w:rPr>
          <w:rStyle w:val="FontStyle21"/>
          <w:i/>
          <w:color w:val="000000" w:themeColor="text1"/>
          <w:spacing w:val="0"/>
          <w:sz w:val="28"/>
          <w:szCs w:val="28"/>
        </w:rPr>
        <w:t xml:space="preserve">кредитный договор представляет собой </w:t>
      </w:r>
      <w:proofErr w:type="spellStart"/>
      <w:r w:rsidRPr="004C1973">
        <w:rPr>
          <w:rStyle w:val="FontStyle21"/>
          <w:i/>
          <w:color w:val="000000" w:themeColor="text1"/>
          <w:spacing w:val="0"/>
          <w:sz w:val="28"/>
          <w:szCs w:val="28"/>
        </w:rPr>
        <w:t>коммерциализированную</w:t>
      </w:r>
      <w:proofErr w:type="spellEnd"/>
      <w:r w:rsidRPr="004C1973">
        <w:rPr>
          <w:rStyle w:val="FontStyle21"/>
          <w:i/>
          <w:color w:val="000000" w:themeColor="text1"/>
          <w:spacing w:val="0"/>
          <w:sz w:val="28"/>
          <w:szCs w:val="28"/>
        </w:rPr>
        <w:t xml:space="preserve"> консенсуальную разновидность договора займа</w:t>
      </w:r>
      <w:r w:rsidRPr="004C1973">
        <w:rPr>
          <w:rStyle w:val="FontStyle21"/>
          <w:color w:val="000000" w:themeColor="text1"/>
          <w:spacing w:val="0"/>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Понимание сущности кредита и кредитных правоотношений невозможно без уяснения экономической природы кредита в системе банковской деятельности, так как именно она (экономическая природа) определяет правовую регламентацию кредитного договора.</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Вопрос о содержании банковской деятельности не является на сегодняшний день однозначно определённым. В литературе, особенно экономической, традиционно принято определять банковскую деятельность через экономические функции, которые выполняются банками</w:t>
      </w:r>
      <w:r w:rsidRPr="004C1973">
        <w:rPr>
          <w:rStyle w:val="FontStyle21"/>
          <w:color w:val="000000" w:themeColor="text1"/>
          <w:spacing w:val="0"/>
          <w:sz w:val="28"/>
          <w:szCs w:val="28"/>
        </w:rPr>
        <w:footnoteReference w:id="28"/>
      </w:r>
      <w:r w:rsidR="00CE52E1"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Интересно, что анализ специальной литературы по этому вопросу позволяет выявить во многом парадоксальную ситуацию</w:t>
      </w:r>
      <w:r w:rsidR="00CE52E1"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при массовости имеющихся разработок отсутствует сколько-нибудь единая трактовка понятия и состава банковских функций в экономике. В лучшем случае идентичным оказываются функции посредничества в платежах и кредите</w:t>
      </w:r>
      <w:r w:rsidR="00CE52E1"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w:t>
      </w:r>
      <w:r w:rsidR="00CE52E1" w:rsidRPr="004C1973">
        <w:rPr>
          <w:rStyle w:val="FontStyle21"/>
          <w:color w:val="000000" w:themeColor="text1"/>
          <w:spacing w:val="0"/>
          <w:sz w:val="28"/>
          <w:szCs w:val="28"/>
        </w:rPr>
        <w:t>У</w:t>
      </w:r>
      <w:r w:rsidRPr="004C1973">
        <w:rPr>
          <w:rStyle w:val="FontStyle21"/>
          <w:color w:val="000000" w:themeColor="text1"/>
          <w:spacing w:val="0"/>
          <w:sz w:val="28"/>
          <w:szCs w:val="28"/>
        </w:rPr>
        <w:t xml:space="preserve"> большинства авторов фигурирует </w:t>
      </w:r>
      <w:r w:rsidRPr="004C1973">
        <w:rPr>
          <w:rStyle w:val="FontStyle21"/>
          <w:color w:val="000000" w:themeColor="text1"/>
          <w:spacing w:val="0"/>
          <w:sz w:val="28"/>
          <w:szCs w:val="28"/>
        </w:rPr>
        <w:lastRenderedPageBreak/>
        <w:t>также и учредительство. Далее упорядоченность исчезает, уступая место различию подходов и разбросанности позиций.</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Первый подход основан на разделении банковской деятельности на три сферы</w:t>
      </w:r>
      <w:r w:rsidR="00CE52E1"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обслуживание платежей, кредита и капиталов. В соответствии с этим выделяются три банковских функций </w:t>
      </w:r>
      <w:r w:rsidR="00CE52E1"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посредничество в платежах, посредничество в кредите, посредничество в обращении капиталов</w:t>
      </w:r>
      <w:r w:rsidRPr="004C1973">
        <w:rPr>
          <w:rStyle w:val="FontStyle21"/>
          <w:color w:val="000000" w:themeColor="text1"/>
          <w:spacing w:val="0"/>
          <w:sz w:val="28"/>
          <w:szCs w:val="28"/>
        </w:rPr>
        <w:footnoteReference w:id="29"/>
      </w:r>
      <w:r w:rsidR="00CE52E1"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Ряд сторонников данного подхода выделяют либо две функции </w:t>
      </w:r>
      <w:r w:rsidR="00CE52E1"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«посредничество в платежах» и «посредничество в кредите» или «посредничество в платежах» и «учредительство»</w:t>
      </w:r>
      <w:r w:rsidR="00CE52E1"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либо только одну функцию</w:t>
      </w:r>
      <w:r w:rsidR="00CE52E1" w:rsidRPr="004C1973">
        <w:rPr>
          <w:rStyle w:val="FontStyle21"/>
          <w:color w:val="000000" w:themeColor="text1"/>
          <w:spacing w:val="0"/>
          <w:sz w:val="28"/>
          <w:szCs w:val="28"/>
        </w:rPr>
        <w:t xml:space="preserve"> — </w:t>
      </w:r>
      <w:r w:rsidRPr="004C1973">
        <w:rPr>
          <w:rStyle w:val="FontStyle21"/>
          <w:color w:val="000000" w:themeColor="text1"/>
          <w:spacing w:val="0"/>
          <w:sz w:val="28"/>
          <w:szCs w:val="28"/>
        </w:rPr>
        <w:t xml:space="preserve">«посредничество в платежах». Такой подход позволяет распределить те или иные операции и отнести их к </w:t>
      </w:r>
      <w:proofErr w:type="gramStart"/>
      <w:r w:rsidRPr="004C1973">
        <w:rPr>
          <w:rStyle w:val="FontStyle21"/>
          <w:color w:val="000000" w:themeColor="text1"/>
          <w:spacing w:val="0"/>
          <w:sz w:val="28"/>
          <w:szCs w:val="28"/>
        </w:rPr>
        <w:t>банковским</w:t>
      </w:r>
      <w:proofErr w:type="gramEnd"/>
      <w:r w:rsidRPr="004C1973">
        <w:rPr>
          <w:rStyle w:val="FontStyle21"/>
          <w:color w:val="000000" w:themeColor="text1"/>
          <w:spacing w:val="0"/>
          <w:sz w:val="28"/>
          <w:szCs w:val="28"/>
        </w:rPr>
        <w:t xml:space="preserve"> или небанковским, но вопроса о банковских функциях </w:t>
      </w:r>
      <w:r w:rsidR="00CE52E1"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целевой деятельности банков </w:t>
      </w:r>
      <w:r w:rsidR="00CE52E1"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не разрешает.</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Второй подход основан на группировке самих банковских операций. Иными словами, он позволяет объединить операции, уже изначально </w:t>
      </w:r>
      <w:proofErr w:type="spellStart"/>
      <w:r w:rsidRPr="004C1973">
        <w:rPr>
          <w:rStyle w:val="FontStyle21"/>
          <w:color w:val="000000" w:themeColor="text1"/>
          <w:spacing w:val="0"/>
          <w:sz w:val="28"/>
          <w:szCs w:val="28"/>
        </w:rPr>
        <w:t>презюмированные</w:t>
      </w:r>
      <w:proofErr w:type="spellEnd"/>
      <w:r w:rsidRPr="004C1973">
        <w:rPr>
          <w:rStyle w:val="FontStyle21"/>
          <w:color w:val="000000" w:themeColor="text1"/>
          <w:spacing w:val="0"/>
          <w:sz w:val="28"/>
          <w:szCs w:val="28"/>
        </w:rPr>
        <w:t xml:space="preserve"> банковскими, в несколько однородных групп, но не дает общего критерия для их отнесения к </w:t>
      </w:r>
      <w:proofErr w:type="gramStart"/>
      <w:r w:rsidRPr="004C1973">
        <w:rPr>
          <w:rStyle w:val="FontStyle21"/>
          <w:color w:val="000000" w:themeColor="text1"/>
          <w:spacing w:val="0"/>
          <w:sz w:val="28"/>
          <w:szCs w:val="28"/>
        </w:rPr>
        <w:t>банковским</w:t>
      </w:r>
      <w:proofErr w:type="gramEnd"/>
      <w:r w:rsidRPr="004C1973">
        <w:rPr>
          <w:rStyle w:val="FontStyle21"/>
          <w:color w:val="000000" w:themeColor="text1"/>
          <w:spacing w:val="0"/>
          <w:sz w:val="28"/>
          <w:szCs w:val="28"/>
        </w:rPr>
        <w:t xml:space="preserve"> или небанковским. Априорное же разделение операций на </w:t>
      </w:r>
      <w:proofErr w:type="gramStart"/>
      <w:r w:rsidRPr="004C1973">
        <w:rPr>
          <w:rStyle w:val="FontStyle21"/>
          <w:color w:val="000000" w:themeColor="text1"/>
          <w:spacing w:val="0"/>
          <w:sz w:val="28"/>
          <w:szCs w:val="28"/>
        </w:rPr>
        <w:t>банковские</w:t>
      </w:r>
      <w:proofErr w:type="gramEnd"/>
      <w:r w:rsidRPr="004C1973">
        <w:rPr>
          <w:rStyle w:val="FontStyle21"/>
          <w:color w:val="000000" w:themeColor="text1"/>
          <w:spacing w:val="0"/>
          <w:sz w:val="28"/>
          <w:szCs w:val="28"/>
        </w:rPr>
        <w:t xml:space="preserve"> и небанковские всегда основано на усмотрени</w:t>
      </w:r>
      <w:r w:rsidR="00CE52E1" w:rsidRPr="004C1973">
        <w:rPr>
          <w:rStyle w:val="FontStyle21"/>
          <w:color w:val="000000" w:themeColor="text1"/>
          <w:spacing w:val="0"/>
          <w:sz w:val="28"/>
          <w:szCs w:val="28"/>
        </w:rPr>
        <w:t>и</w:t>
      </w:r>
      <w:r w:rsidRPr="004C1973">
        <w:rPr>
          <w:rStyle w:val="FontStyle21"/>
          <w:color w:val="000000" w:themeColor="text1"/>
          <w:spacing w:val="0"/>
          <w:sz w:val="28"/>
          <w:szCs w:val="28"/>
        </w:rPr>
        <w:t xml:space="preserve"> конкретного исследователя, а потому не может считаться надежным и объективно правильным</w:t>
      </w:r>
      <w:r w:rsidRPr="004C1973">
        <w:rPr>
          <w:rStyle w:val="FontStyle21"/>
          <w:color w:val="000000" w:themeColor="text1"/>
          <w:spacing w:val="0"/>
          <w:sz w:val="28"/>
          <w:szCs w:val="28"/>
        </w:rPr>
        <w:footnoteReference w:id="30"/>
      </w:r>
      <w:r w:rsidR="00CE52E1" w:rsidRPr="004C1973">
        <w:rPr>
          <w:rStyle w:val="FontStyle21"/>
          <w:color w:val="000000" w:themeColor="text1"/>
          <w:spacing w:val="0"/>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proofErr w:type="gramStart"/>
      <w:r w:rsidRPr="004C1973">
        <w:rPr>
          <w:rStyle w:val="FontStyle21"/>
          <w:color w:val="000000" w:themeColor="text1"/>
          <w:spacing w:val="0"/>
          <w:sz w:val="28"/>
          <w:szCs w:val="28"/>
        </w:rPr>
        <w:t>Третий подход выделяет две банковские функции, фактически представляющие собой характеристики назначения двух уровней банковской системы страны: регулирования денежного обращения (функция Центрального банка (ЦБ РФ) и регулирование кредитного оборота (функция коммерческих банков)</w:t>
      </w:r>
      <w:r w:rsidR="00CD0720" w:rsidRPr="004C1973">
        <w:rPr>
          <w:rStyle w:val="a6"/>
          <w:color w:val="000000" w:themeColor="text1"/>
          <w:sz w:val="28"/>
          <w:szCs w:val="28"/>
          <w:vertAlign w:val="baseline"/>
        </w:rPr>
        <w:footnoteReference w:id="31"/>
      </w:r>
      <w:r w:rsidRPr="004C1973">
        <w:rPr>
          <w:rStyle w:val="FontStyle21"/>
          <w:color w:val="000000" w:themeColor="text1"/>
          <w:spacing w:val="0"/>
          <w:sz w:val="28"/>
          <w:szCs w:val="28"/>
        </w:rPr>
        <w:t>.</w:t>
      </w:r>
      <w:proofErr w:type="gramEnd"/>
    </w:p>
    <w:p w:rsidR="00213B0D" w:rsidRPr="004C1973" w:rsidRDefault="00213B0D" w:rsidP="004C1973">
      <w:pPr>
        <w:pStyle w:val="Style9"/>
        <w:widowControl/>
        <w:tabs>
          <w:tab w:val="left" w:pos="163"/>
        </w:tabs>
        <w:spacing w:line="360" w:lineRule="auto"/>
        <w:ind w:firstLine="709"/>
        <w:jc w:val="both"/>
        <w:rPr>
          <w:rStyle w:val="FontStyle21"/>
          <w:color w:val="000000" w:themeColor="text1"/>
          <w:spacing w:val="0"/>
          <w:sz w:val="28"/>
          <w:szCs w:val="28"/>
        </w:rPr>
      </w:pPr>
      <w:r w:rsidRPr="004C1973">
        <w:rPr>
          <w:rStyle w:val="FontStyle21"/>
          <w:color w:val="000000" w:themeColor="text1"/>
          <w:spacing w:val="0"/>
          <w:sz w:val="28"/>
          <w:szCs w:val="28"/>
        </w:rPr>
        <w:t xml:space="preserve">Представляется наиболее корректной четвертая точка зрения, согласно которой вопрос о банковских функциях должен решаться с позиции </w:t>
      </w:r>
      <w:r w:rsidRPr="004C1973">
        <w:rPr>
          <w:rStyle w:val="FontStyle21"/>
          <w:color w:val="000000" w:themeColor="text1"/>
          <w:spacing w:val="0"/>
          <w:sz w:val="28"/>
          <w:szCs w:val="28"/>
        </w:rPr>
        <w:lastRenderedPageBreak/>
        <w:t>выделения тех целей, которые должны быть достигнуты при функционировании банковской системы того или иного государства. По нашему мнению, таких целей три: 1) увеличение денежной массы;</w:t>
      </w:r>
      <w:r w:rsidR="00CD0720"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2)</w:t>
      </w:r>
      <w:r w:rsidR="00CD0720"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перераспределение денежных средств; 3) установление и поддержание хозяйственных связей должников и кредиторов по денежным обязательствам путем осуществления расчетов между ними и оказания им информационных услуг.</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На сегодня в законодательстве превалирует третий подход, признающий за банками единственную функцию </w:t>
      </w:r>
      <w:r w:rsidR="00BD3987"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обслуживание кредитного оборота, то есть дачу взаймы занятых денежных сумм. Воплощение в законодательстве первого или четвертого подходов приведет к изменению понятия банковской деятельности, банковских операций и сделок, а значит</w:t>
      </w:r>
      <w:r w:rsidR="00CD0720" w:rsidRPr="004C1973">
        <w:rPr>
          <w:rStyle w:val="FontStyle21"/>
          <w:color w:val="000000" w:themeColor="text1"/>
          <w:spacing w:val="0"/>
          <w:sz w:val="28"/>
          <w:szCs w:val="28"/>
        </w:rPr>
        <w:t xml:space="preserve"> </w:t>
      </w:r>
      <w:r w:rsidR="00BD3987"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и понятия самого банка. При принятии законодательством первого подхода банковской деятельностью окажется всё то, что связано с оборотом не только кредита, но и капитала (финансированием, учредительством), а также с платежным оборотом (безналичные расчеты, инкассация). Если же за основу будет принята четвертая точка зрения, то к сфере банковской </w:t>
      </w:r>
      <w:proofErr w:type="gramStart"/>
      <w:r w:rsidRPr="004C1973">
        <w:rPr>
          <w:rStyle w:val="FontStyle21"/>
          <w:color w:val="000000" w:themeColor="text1"/>
          <w:spacing w:val="0"/>
          <w:sz w:val="28"/>
          <w:szCs w:val="28"/>
        </w:rPr>
        <w:t>деятельности</w:t>
      </w:r>
      <w:proofErr w:type="gramEnd"/>
      <w:r w:rsidRPr="004C1973">
        <w:rPr>
          <w:rStyle w:val="FontStyle21"/>
          <w:color w:val="000000" w:themeColor="text1"/>
          <w:spacing w:val="0"/>
          <w:sz w:val="28"/>
          <w:szCs w:val="28"/>
        </w:rPr>
        <w:t xml:space="preserve"> возможно будет отнести (помимо перечисленных выше сделок) даже оказание информационных услуг в сфере обращения денег, кредита и капитала</w:t>
      </w:r>
      <w:r w:rsidR="00CD0720" w:rsidRPr="004C1973">
        <w:rPr>
          <w:rStyle w:val="a6"/>
          <w:color w:val="000000" w:themeColor="text1"/>
          <w:sz w:val="28"/>
          <w:szCs w:val="28"/>
          <w:vertAlign w:val="baseline"/>
        </w:rPr>
        <w:footnoteReference w:id="32"/>
      </w:r>
      <w:r w:rsidRPr="004C1973">
        <w:rPr>
          <w:rStyle w:val="FontStyle21"/>
          <w:color w:val="000000" w:themeColor="text1"/>
          <w:spacing w:val="0"/>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Тем не </w:t>
      </w:r>
      <w:proofErr w:type="gramStart"/>
      <w:r w:rsidRPr="004C1973">
        <w:rPr>
          <w:rStyle w:val="FontStyle21"/>
          <w:color w:val="000000" w:themeColor="text1"/>
          <w:spacing w:val="0"/>
          <w:sz w:val="28"/>
          <w:szCs w:val="28"/>
        </w:rPr>
        <w:t>менее</w:t>
      </w:r>
      <w:proofErr w:type="gramEnd"/>
      <w:r w:rsidRPr="004C1973">
        <w:rPr>
          <w:rStyle w:val="FontStyle21"/>
          <w:color w:val="000000" w:themeColor="text1"/>
          <w:spacing w:val="0"/>
          <w:sz w:val="28"/>
          <w:szCs w:val="28"/>
        </w:rPr>
        <w:t xml:space="preserve"> повторимся, что в современный период «банковское»</w:t>
      </w:r>
      <w:r w:rsidR="00BD3987"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суть только то, что кредитное, то есть заемное, данное взаймы и занимаемое для того, чтобы дать взаймы. Таким образом, особенность банковского кредита (а кредитный договор является одной из форм банковского кредитования) в том, что он предоставляется за счет средств, образованных путем открытия счетов и привлечения вкладов.</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Все эти особенности вызываются к жизни возлежащим на банках бременем согласования и соблюдения как собственных интересов в </w:t>
      </w:r>
      <w:r w:rsidRPr="004C1973">
        <w:rPr>
          <w:rStyle w:val="FontStyle21"/>
          <w:color w:val="000000" w:themeColor="text1"/>
          <w:spacing w:val="0"/>
          <w:sz w:val="28"/>
          <w:szCs w:val="28"/>
        </w:rPr>
        <w:lastRenderedPageBreak/>
        <w:t xml:space="preserve">отношениях со </w:t>
      </w:r>
      <w:proofErr w:type="gramStart"/>
      <w:r w:rsidRPr="004C1973">
        <w:rPr>
          <w:rStyle w:val="FontStyle21"/>
          <w:color w:val="000000" w:themeColor="text1"/>
          <w:spacing w:val="0"/>
          <w:sz w:val="28"/>
          <w:szCs w:val="28"/>
        </w:rPr>
        <w:t>своими</w:t>
      </w:r>
      <w:proofErr w:type="gramEnd"/>
      <w:r w:rsidRPr="004C1973">
        <w:rPr>
          <w:rStyle w:val="FontStyle21"/>
          <w:color w:val="000000" w:themeColor="text1"/>
          <w:spacing w:val="0"/>
          <w:sz w:val="28"/>
          <w:szCs w:val="28"/>
        </w:rPr>
        <w:t xml:space="preserve"> </w:t>
      </w:r>
      <w:proofErr w:type="spellStart"/>
      <w:r w:rsidRPr="004C1973">
        <w:rPr>
          <w:rStyle w:val="FontStyle21"/>
          <w:color w:val="000000" w:themeColor="text1"/>
          <w:spacing w:val="0"/>
          <w:sz w:val="28"/>
          <w:szCs w:val="28"/>
        </w:rPr>
        <w:t>заемгциками</w:t>
      </w:r>
      <w:proofErr w:type="spellEnd"/>
      <w:r w:rsidRPr="004C1973">
        <w:rPr>
          <w:rStyle w:val="FontStyle21"/>
          <w:color w:val="000000" w:themeColor="text1"/>
          <w:spacing w:val="0"/>
          <w:sz w:val="28"/>
          <w:szCs w:val="28"/>
        </w:rPr>
        <w:t>, так и интересов собственных кредиторов</w:t>
      </w:r>
      <w:r w:rsidR="00BD3987"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 владельцев счетов и вкладчиков. Согласование интересов </w:t>
      </w:r>
      <w:proofErr w:type="gramStart"/>
      <w:r w:rsidRPr="004C1973">
        <w:rPr>
          <w:rStyle w:val="FontStyle21"/>
          <w:color w:val="000000" w:themeColor="text1"/>
          <w:spacing w:val="0"/>
          <w:sz w:val="28"/>
          <w:szCs w:val="28"/>
        </w:rPr>
        <w:t>выражается</w:t>
      </w:r>
      <w:proofErr w:type="gramEnd"/>
      <w:r w:rsidRPr="004C1973">
        <w:rPr>
          <w:rStyle w:val="FontStyle21"/>
          <w:color w:val="000000" w:themeColor="text1"/>
          <w:spacing w:val="0"/>
          <w:sz w:val="28"/>
          <w:szCs w:val="28"/>
        </w:rPr>
        <w:t xml:space="preserve"> прежде всего в недопустимости предоставления кредитов на сроки большие, чем сроки привлечения вкладов и депозитов, а также в</w:t>
      </w:r>
      <w:r w:rsidR="00BD3987"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суммах больших, чем те, которыми банк (в соответствии с данными банковской статистики) может свободно располагать в течение известного времени. Отсюда </w:t>
      </w:r>
      <w:r w:rsidR="00BD3987"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ряд законодательных особенностей в конструкциях договоров, опосредую</w:t>
      </w:r>
      <w:r w:rsidR="00BD3987" w:rsidRPr="004C1973">
        <w:rPr>
          <w:rStyle w:val="FontStyle21"/>
          <w:color w:val="000000" w:themeColor="text1"/>
          <w:spacing w:val="0"/>
          <w:sz w:val="28"/>
          <w:szCs w:val="28"/>
        </w:rPr>
        <w:t>щ</w:t>
      </w:r>
      <w:r w:rsidRPr="004C1973">
        <w:rPr>
          <w:rStyle w:val="FontStyle21"/>
          <w:color w:val="000000" w:themeColor="text1"/>
          <w:spacing w:val="0"/>
          <w:sz w:val="28"/>
          <w:szCs w:val="28"/>
        </w:rPr>
        <w:t>их соответствующие банковские операции (банковского счета, вклада (депозита) и кредита).</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Таким образом, мы определили, что особенность кредитного договора как банковской сделки в том, что кредит </w:t>
      </w:r>
      <w:r w:rsidR="00BD3987" w:rsidRPr="004C1973">
        <w:rPr>
          <w:rStyle w:val="FontStyle21"/>
          <w:color w:val="000000" w:themeColor="text1"/>
          <w:spacing w:val="0"/>
          <w:sz w:val="28"/>
          <w:szCs w:val="28"/>
        </w:rPr>
        <w:t>пр</w:t>
      </w:r>
      <w:r w:rsidRPr="004C1973">
        <w:rPr>
          <w:rStyle w:val="FontStyle21"/>
          <w:color w:val="000000" w:themeColor="text1"/>
          <w:spacing w:val="0"/>
          <w:sz w:val="28"/>
          <w:szCs w:val="28"/>
        </w:rPr>
        <w:t>едоставляется за счёт привлечённых средств на условиях срочности, платности и возвратности.</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 связи с этим, на практике и в литературе нередко возникает вопрос, в каких случаях при предоставлении предприятиями и организациями денежных сумм на условиях возвратности необходимо наличие лицензии на осуществление банковских операций по кредитованию</w:t>
      </w:r>
      <w:r w:rsidR="00CD0720" w:rsidRPr="004C1973">
        <w:rPr>
          <w:rStyle w:val="a6"/>
          <w:color w:val="000000" w:themeColor="text1"/>
          <w:sz w:val="28"/>
          <w:szCs w:val="28"/>
          <w:vertAlign w:val="baseline"/>
        </w:rPr>
        <w:footnoteReference w:id="33"/>
      </w:r>
      <w:r w:rsidRPr="004C1973">
        <w:rPr>
          <w:rStyle w:val="FontStyle21"/>
          <w:color w:val="000000" w:themeColor="text1"/>
          <w:spacing w:val="0"/>
          <w:sz w:val="28"/>
          <w:szCs w:val="28"/>
        </w:rPr>
        <w:t>. Для отнесения таких операций к числу требующих лицензирования, необходимо учитывать несколько критериев.</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Выдача займа небанковской организацией может считаться правомерной только тогда, когда она: а) не носит систематического характера; б) не становится основным видом деятельности; </w:t>
      </w:r>
      <w:proofErr w:type="gramStart"/>
      <w:r w:rsidRPr="004C1973">
        <w:rPr>
          <w:rStyle w:val="FontStyle21"/>
          <w:color w:val="000000" w:themeColor="text1"/>
          <w:spacing w:val="0"/>
          <w:sz w:val="28"/>
          <w:szCs w:val="28"/>
        </w:rPr>
        <w:t xml:space="preserve">в) </w:t>
      </w:r>
      <w:proofErr w:type="gramEnd"/>
      <w:r w:rsidRPr="004C1973">
        <w:rPr>
          <w:rStyle w:val="FontStyle21"/>
          <w:color w:val="000000" w:themeColor="text1"/>
          <w:spacing w:val="0"/>
          <w:sz w:val="28"/>
          <w:szCs w:val="28"/>
        </w:rPr>
        <w:t>предоставление займа связано с исполнением контрагентом (заёмщиком) иного обязательства, отвечающего уставной правоспособности заимодавца.</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Однако использование данного критерия в настоящее время весьма затруднено в связи с отсутствием в законодательстве чёткого определения понятий «привлечённые средства», «вклады».</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Большой практический и теоретический интерес для понимания правовой природы кредитного договора представляет собой вопрос о новации долга в заёмное обязательство в соответствии со ст. 818 ГК РФ</w:t>
      </w:r>
      <w:r w:rsidR="00CD0720" w:rsidRPr="004C1973">
        <w:rPr>
          <w:rStyle w:val="a6"/>
          <w:color w:val="000000" w:themeColor="text1"/>
          <w:sz w:val="28"/>
          <w:szCs w:val="28"/>
          <w:vertAlign w:val="baseline"/>
        </w:rPr>
        <w:footnoteReference w:id="34"/>
      </w:r>
      <w:r w:rsidRPr="004C1973">
        <w:rPr>
          <w:rStyle w:val="FontStyle21"/>
          <w:color w:val="000000" w:themeColor="text1"/>
          <w:spacing w:val="0"/>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При анализе статьи 818 ГК РФ, посвященной новации долга в заёмное обязательство, возникают определённые трудности в её толковании.</w:t>
      </w:r>
    </w:p>
    <w:p w:rsidR="00213B0D" w:rsidRPr="004C1973" w:rsidRDefault="00213B0D" w:rsidP="004C1973">
      <w:pPr>
        <w:pStyle w:val="Style4"/>
        <w:widowControl/>
        <w:spacing w:line="360" w:lineRule="auto"/>
        <w:ind w:firstLine="709"/>
        <w:jc w:val="both"/>
        <w:rPr>
          <w:rStyle w:val="FontStyle21"/>
          <w:color w:val="000000" w:themeColor="text1"/>
          <w:spacing w:val="0"/>
          <w:sz w:val="28"/>
          <w:szCs w:val="28"/>
        </w:rPr>
      </w:pPr>
      <w:r w:rsidRPr="004C1973">
        <w:rPr>
          <w:rStyle w:val="FontStyle21"/>
          <w:color w:val="000000" w:themeColor="text1"/>
          <w:spacing w:val="0"/>
          <w:sz w:val="28"/>
          <w:szCs w:val="28"/>
        </w:rPr>
        <w:t>Достаточно распространённым является следующий подход: «... одной из форм замены обязательства, возникшего из договора купли - продажи, аренды или иного основания, является замена данного обязательства</w:t>
      </w:r>
      <w:r w:rsidR="0078785A"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договором займа»</w:t>
      </w:r>
      <w:r w:rsidR="00CD0720" w:rsidRPr="004C1973">
        <w:rPr>
          <w:rStyle w:val="a6"/>
          <w:color w:val="000000" w:themeColor="text1"/>
          <w:sz w:val="28"/>
          <w:szCs w:val="28"/>
          <w:vertAlign w:val="baseline"/>
        </w:rPr>
        <w:footnoteReference w:id="35"/>
      </w:r>
      <w:r w:rsidRPr="004C1973">
        <w:rPr>
          <w:rStyle w:val="FontStyle21"/>
          <w:color w:val="000000" w:themeColor="text1"/>
          <w:spacing w:val="0"/>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Далее делается совершенно логичный вывод</w:t>
      </w:r>
      <w:proofErr w:type="gramStart"/>
      <w:r w:rsidRPr="004C1973">
        <w:rPr>
          <w:rStyle w:val="FontStyle21"/>
          <w:color w:val="000000" w:themeColor="text1"/>
          <w:spacing w:val="0"/>
          <w:sz w:val="28"/>
          <w:szCs w:val="28"/>
        </w:rPr>
        <w:t xml:space="preserve"> :</w:t>
      </w:r>
      <w:proofErr w:type="gramEnd"/>
      <w:r w:rsidRPr="004C1973">
        <w:rPr>
          <w:rStyle w:val="FontStyle21"/>
          <w:color w:val="000000" w:themeColor="text1"/>
          <w:spacing w:val="0"/>
          <w:sz w:val="28"/>
          <w:szCs w:val="28"/>
        </w:rPr>
        <w:t xml:space="preserve"> поскольку согласно абзацу 1 п.</w:t>
      </w:r>
      <w:r w:rsidR="00CD0720"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1 ст. 807 ГК РФ договор займа является реальным договором и не может быть заключён без передачи денег или вещей и, более того, в соответствии со ст. 812 ГК РФ заёмщик может оспаривать этот договор по его безденежности, доказывая, что им деньги или вещи в действительности не получались (а при новации они действительно не передавались), то в результате приходим к тому, что «продекларировав возможность новации долга в заёмное обязательство, он (законодатель</w:t>
      </w:r>
      <w:r w:rsidRPr="004C1973">
        <w:rPr>
          <w:rStyle w:val="FontStyle31"/>
          <w:i w:val="0"/>
          <w:iCs/>
          <w:color w:val="000000" w:themeColor="text1"/>
          <w:spacing w:val="0"/>
          <w:sz w:val="28"/>
          <w:szCs w:val="28"/>
        </w:rPr>
        <w:t xml:space="preserve">) </w:t>
      </w:r>
      <w:r w:rsidRPr="004C1973">
        <w:rPr>
          <w:rStyle w:val="FontStyle21"/>
          <w:color w:val="000000" w:themeColor="text1"/>
          <w:spacing w:val="0"/>
          <w:sz w:val="28"/>
          <w:szCs w:val="28"/>
        </w:rPr>
        <w:t>не обеспечил связь между нормами, разрешающими новацию в заём, и другими постановлениями, посвященными займу. По мнению автора (Мельникова О.О.), это существенный недостаток действующего ГК РФ, и он должен быть исправлен в законодательном порядке»</w:t>
      </w:r>
      <w:r w:rsidR="00CD0720" w:rsidRPr="004C1973">
        <w:rPr>
          <w:rStyle w:val="a6"/>
          <w:color w:val="000000" w:themeColor="text1"/>
          <w:sz w:val="28"/>
          <w:szCs w:val="28"/>
          <w:vertAlign w:val="baseline"/>
        </w:rPr>
        <w:footnoteReference w:id="36"/>
      </w:r>
      <w:r w:rsidRPr="004C1973">
        <w:rPr>
          <w:rStyle w:val="FontStyle21"/>
          <w:color w:val="000000" w:themeColor="text1"/>
          <w:spacing w:val="0"/>
          <w:sz w:val="28"/>
          <w:szCs w:val="28"/>
        </w:rPr>
        <w:t>. Более того, О.О. Мельников предлагает и способ решения проблемы, основанный на введении института «имущественного эквивалента» для договора займа в действующий Кодекс по аналогии с ГК РСФСР 1922 года.</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По нашему мнению, любые попытки решения проблемы безденежности договора займа, основанного на новации, бесплодны, так как указанной проблемы на самом деле просто не существует.</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Дело в том, что основанием возникновения этой проблемы является изначальная подмена понятий. Так, согласно статье 818 </w:t>
      </w:r>
      <w:r w:rsidR="003C6EA7" w:rsidRPr="004C1973">
        <w:rPr>
          <w:rStyle w:val="FontStyle21"/>
          <w:color w:val="000000" w:themeColor="text1"/>
          <w:spacing w:val="0"/>
          <w:sz w:val="28"/>
          <w:szCs w:val="28"/>
        </w:rPr>
        <w:t>ГК РФ, долг, возникший из купли-</w:t>
      </w:r>
      <w:r w:rsidRPr="004C1973">
        <w:rPr>
          <w:rStyle w:val="FontStyle21"/>
          <w:color w:val="000000" w:themeColor="text1"/>
          <w:spacing w:val="0"/>
          <w:sz w:val="28"/>
          <w:szCs w:val="28"/>
        </w:rPr>
        <w:t>продажи, аренды имущества или иного основания, может быть заменён заёмным обязательством. Вместо этого делаются утверждения, аналогичные приведённым выше, о том, что «комментируемая</w:t>
      </w:r>
      <w:r w:rsidR="0009308C"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статья разрешает замену долга, возникшего из договора купли - продажи, аренды имущества или другого основания, договором займа»</w:t>
      </w:r>
      <w:r w:rsidR="00CD0720" w:rsidRPr="004C1973">
        <w:rPr>
          <w:rStyle w:val="a6"/>
          <w:color w:val="000000" w:themeColor="text1"/>
          <w:sz w:val="28"/>
          <w:szCs w:val="28"/>
          <w:vertAlign w:val="baseline"/>
        </w:rPr>
        <w:footnoteReference w:id="37"/>
      </w:r>
      <w:r w:rsidRPr="004C1973">
        <w:rPr>
          <w:rStyle w:val="FontStyle21"/>
          <w:color w:val="000000" w:themeColor="text1"/>
          <w:spacing w:val="0"/>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По нашему мнению, заёмное обязательство и договор </w:t>
      </w:r>
      <w:proofErr w:type="gramStart"/>
      <w:r w:rsidRPr="004C1973">
        <w:rPr>
          <w:rStyle w:val="FontStyle21"/>
          <w:color w:val="000000" w:themeColor="text1"/>
          <w:spacing w:val="0"/>
          <w:sz w:val="28"/>
          <w:szCs w:val="28"/>
        </w:rPr>
        <w:t>займа</w:t>
      </w:r>
      <w:proofErr w:type="gramEnd"/>
      <w:r w:rsidRPr="004C1973">
        <w:rPr>
          <w:rStyle w:val="FontStyle21"/>
          <w:color w:val="000000" w:themeColor="text1"/>
          <w:spacing w:val="0"/>
          <w:sz w:val="28"/>
          <w:szCs w:val="28"/>
        </w:rPr>
        <w:t xml:space="preserve"> абсолютно различные понятия. Заёмное </w:t>
      </w:r>
      <w:proofErr w:type="gramStart"/>
      <w:r w:rsidRPr="004C1973">
        <w:rPr>
          <w:rStyle w:val="FontStyle21"/>
          <w:color w:val="000000" w:themeColor="text1"/>
          <w:spacing w:val="0"/>
          <w:sz w:val="28"/>
          <w:szCs w:val="28"/>
        </w:rPr>
        <w:t>обязательство</w:t>
      </w:r>
      <w:proofErr w:type="gramEnd"/>
      <w:r w:rsidRPr="004C1973">
        <w:rPr>
          <w:rStyle w:val="FontStyle21"/>
          <w:color w:val="000000" w:themeColor="text1"/>
          <w:spacing w:val="0"/>
          <w:sz w:val="28"/>
          <w:szCs w:val="28"/>
        </w:rPr>
        <w:t xml:space="preserve"> безусловно может возникать из договора займа. Но договор займа не является единственным основанием для возникновения заёмного обязательства. Так, в соответствии с пунктом 2 статьи 307 ГК РФ обязательства возникают из договора, вследствие причинения вреда и из иных оснований, указанных в Кодексе. Иным основанием для возникновения заёмного обязательства, помимо договора займа является, согласно статьям 818, 414 ГК РФ, соглашение сторон (договор о новации) о том, что долг, возникший из купли - продажи, аренды имущества или иного основания, заменяется заёмным обязательством (а вовсе не договором займа). С </w:t>
      </w:r>
      <w:r w:rsidR="00274096" w:rsidRPr="004C1973">
        <w:rPr>
          <w:rStyle w:val="FontStyle21"/>
          <w:color w:val="000000" w:themeColor="text1"/>
          <w:spacing w:val="0"/>
          <w:sz w:val="28"/>
          <w:szCs w:val="28"/>
        </w:rPr>
        <w:t>новацией</w:t>
      </w:r>
      <w:r w:rsidRPr="004C1973">
        <w:rPr>
          <w:rStyle w:val="FontStyle21"/>
          <w:color w:val="000000" w:themeColor="text1"/>
          <w:spacing w:val="0"/>
          <w:sz w:val="28"/>
          <w:szCs w:val="28"/>
        </w:rPr>
        <w:t xml:space="preserve"> долга в заёмное обязательство первоначальное обязательство (долг) прекращается, а сама новация является договором, на основании которого в соответствии с законом возникает новое обязательство </w:t>
      </w:r>
      <w:r w:rsidR="00274096"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заёмное. При этом никакого договора займа между сторонами не было и не будет.</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Для осуществления новации необходимо наличие первоначального обязательства. Если первоначальное обязательство отсутствует в силу тех или иных причин, например</w:t>
      </w:r>
      <w:r w:rsidR="00274096"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в силу недействительности первоначального </w:t>
      </w:r>
      <w:r w:rsidRPr="004C1973">
        <w:rPr>
          <w:rStyle w:val="FontStyle21"/>
          <w:color w:val="000000" w:themeColor="text1"/>
          <w:spacing w:val="0"/>
          <w:sz w:val="28"/>
          <w:szCs w:val="28"/>
        </w:rPr>
        <w:lastRenderedPageBreak/>
        <w:t xml:space="preserve">договора, из которого оно могло возникнуть, </w:t>
      </w:r>
      <w:r w:rsidR="00274096" w:rsidRPr="004C1973">
        <w:rPr>
          <w:rStyle w:val="FontStyle21"/>
          <w:color w:val="000000" w:themeColor="text1"/>
          <w:spacing w:val="0"/>
          <w:sz w:val="28"/>
          <w:szCs w:val="28"/>
        </w:rPr>
        <w:t>то невозможна и сама новация из</w:t>
      </w:r>
      <w:r w:rsidRPr="004C1973">
        <w:rPr>
          <w:rStyle w:val="FontStyle21"/>
          <w:color w:val="000000" w:themeColor="text1"/>
          <w:spacing w:val="0"/>
          <w:sz w:val="28"/>
          <w:szCs w:val="28"/>
        </w:rPr>
        <w:t>-за отсутствия предмета новации.</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Согласно ст. 812 ГК РФ по безденежности может оспариваться только договор займа, а не само заёмное обязательство. Различные основания возникновения заёмного обязательства предполагают и различные основания для оспаривания. Другими словами, если заёмное обязательство возникло из договора займа, то оспаривать по безденежности можно договор займа. В случае же, когда заёмное обязательство возникло при новации долга в заёмное обязательство, оспаривать можно договор новации, но не по безденежности (отсутствует договор займа), а ввиду отсутствия первонач</w:t>
      </w:r>
      <w:r w:rsidR="00CD0720" w:rsidRPr="004C1973">
        <w:rPr>
          <w:rStyle w:val="FontStyle21"/>
          <w:color w:val="000000" w:themeColor="text1"/>
          <w:spacing w:val="0"/>
          <w:sz w:val="28"/>
          <w:szCs w:val="28"/>
        </w:rPr>
        <w:t>ального обязательства (долга).</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proofErr w:type="gramStart"/>
      <w:r w:rsidRPr="004C1973">
        <w:rPr>
          <w:rStyle w:val="FontStyle21"/>
          <w:color w:val="000000" w:themeColor="text1"/>
          <w:spacing w:val="0"/>
          <w:sz w:val="28"/>
          <w:szCs w:val="28"/>
        </w:rPr>
        <w:t>Наличие специальной нормы о новации долга в заёмное обязательство (ст. 818 ГК РФ), когда имеется общая норма о прекращении обязательства новацией (ст. 414 ГК РФ), связано с тем, что статья 414 ГК РФ предусматривает при новации замену в первоначальном обязательстве либо предмета, либо способа исполнения, а статья 818 ГК РФ допускает новацию долга в заёмное обязательство и в тех случаях</w:t>
      </w:r>
      <w:proofErr w:type="gramEnd"/>
      <w:r w:rsidRPr="004C1973">
        <w:rPr>
          <w:rStyle w:val="FontStyle21"/>
          <w:color w:val="000000" w:themeColor="text1"/>
          <w:spacing w:val="0"/>
          <w:sz w:val="28"/>
          <w:szCs w:val="28"/>
        </w:rPr>
        <w:t>, когда не меняется ни предмет, ни способ исполнения первоначального денежного обязательства.</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Приветствуя появление ст. 818 ГК РФ необходимо отметить, что «обратная» новация (то есть</w:t>
      </w:r>
      <w:r w:rsidR="00260678" w:rsidRPr="004C1973">
        <w:rPr>
          <w:rStyle w:val="FontStyle21"/>
          <w:color w:val="000000" w:themeColor="text1"/>
          <w:spacing w:val="0"/>
          <w:sz w:val="28"/>
          <w:szCs w:val="28"/>
        </w:rPr>
        <w:t xml:space="preserve"> заёмного обязательства в куплю</w:t>
      </w:r>
      <w:r w:rsidRPr="004C1973">
        <w:rPr>
          <w:rStyle w:val="FontStyle21"/>
          <w:color w:val="000000" w:themeColor="text1"/>
          <w:spacing w:val="0"/>
          <w:sz w:val="28"/>
          <w:szCs w:val="28"/>
        </w:rPr>
        <w:t xml:space="preserve">-продажу и тому подобное) </w:t>
      </w:r>
      <w:proofErr w:type="gramStart"/>
      <w:r w:rsidRPr="004C1973">
        <w:rPr>
          <w:rStyle w:val="FontStyle21"/>
          <w:color w:val="000000" w:themeColor="text1"/>
          <w:spacing w:val="0"/>
          <w:sz w:val="28"/>
          <w:szCs w:val="28"/>
        </w:rPr>
        <w:t>в не</w:t>
      </w:r>
      <w:proofErr w:type="gramEnd"/>
      <w:r w:rsidRPr="004C1973">
        <w:rPr>
          <w:rStyle w:val="FontStyle21"/>
          <w:color w:val="000000" w:themeColor="text1"/>
          <w:spacing w:val="0"/>
          <w:sz w:val="28"/>
          <w:szCs w:val="28"/>
        </w:rPr>
        <w:t xml:space="preserve"> меньшей степени нуждается в нормативном регулировании.</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Так, акционерный коммерческий Дальневосточный банк в мае 1994 года заключил с индивидуальным частным предприятием (ИЧП) «Феникс» соглашение о передаче в собственность нежилого помещения для размещения филиала банка в счёт погашения кредита. Помещение было снято с баланса ИЧП и поставлено на баланс банка. Однако в связи с отказом местных органов зарегистрировать право собственности на помещение и изменившейся позицией собственника (который внезапно решил, что напрасно отдаёт банку долги) возник спор о признании права собственности </w:t>
      </w:r>
      <w:r w:rsidRPr="004C1973">
        <w:rPr>
          <w:rStyle w:val="FontStyle21"/>
          <w:color w:val="000000" w:themeColor="text1"/>
          <w:spacing w:val="0"/>
          <w:sz w:val="28"/>
          <w:szCs w:val="28"/>
        </w:rPr>
        <w:lastRenderedPageBreak/>
        <w:t>на данное помещение за Дальневосточным банком. С точки зрения банка правовым основанием возникновения у него права собственности была ст. 233 ГК РСФСР 1964 года (аналог ныне действующей ст. 414 ГК РФ). Однако понадобилось рассмотрение в судах апелляционной и кассационной инстанций для признания возможности новации заёмного обязательства в иное (купля-продажа в данном случае) и признания за банком права собственности.</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Отсутствие же указания в законе на возможность новации заёмного обязательства в другие виды обязательств (при наличии ст. 818 ГК РФ)</w:t>
      </w:r>
      <w:r w:rsidR="00021F31"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сделает подобные вопросы ещё более сложными и создаст для банков дополнительные препятствия в погашении кредитов. Выходом из этого положения могли бы стать разъяснения Высшего Арбитражного Суда Российской Федерации.</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Рассмотрим далее </w:t>
      </w:r>
      <w:r w:rsidRPr="004C1973">
        <w:rPr>
          <w:rStyle w:val="FontStyle21"/>
          <w:b/>
          <w:color w:val="000000" w:themeColor="text1"/>
          <w:spacing w:val="0"/>
          <w:sz w:val="28"/>
          <w:szCs w:val="28"/>
        </w:rPr>
        <w:t>виды кредитных договоров</w:t>
      </w:r>
      <w:r w:rsidRPr="004C1973">
        <w:rPr>
          <w:rStyle w:val="FontStyle21"/>
          <w:color w:val="000000" w:themeColor="text1"/>
          <w:spacing w:val="0"/>
          <w:sz w:val="28"/>
          <w:szCs w:val="28"/>
        </w:rPr>
        <w:t>, классифицировав их по тем или иным признакам.</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 зависимости от сроков пользования кредиты подразделяются на </w:t>
      </w:r>
      <w:r w:rsidRPr="004C1973">
        <w:rPr>
          <w:rStyle w:val="FontStyle21"/>
          <w:i/>
          <w:color w:val="000000" w:themeColor="text1"/>
          <w:spacing w:val="0"/>
          <w:sz w:val="28"/>
          <w:szCs w:val="28"/>
        </w:rPr>
        <w:t>краткосрочные, среднесрочные и долгосрочные</w:t>
      </w:r>
      <w:r w:rsidRPr="004C1973">
        <w:rPr>
          <w:rStyle w:val="FontStyle21"/>
          <w:color w:val="000000" w:themeColor="text1"/>
          <w:spacing w:val="0"/>
          <w:sz w:val="28"/>
          <w:szCs w:val="28"/>
        </w:rPr>
        <w:footnoteReference w:id="38"/>
      </w:r>
      <w:r w:rsidR="00CD0720"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Под сроком пользования кредитом следует понимать срок от момента получения кредита заёмщиком до обусловленного в договоре срока возврата его банку. На сегодняшний день наше законодательство не содержит чёткого разделения кредита на виды в зависимости от срока пользования им. На практике краткосрочным кредитом считается тот, срок пользования которым не превышает одного года. Остальные кредиты считаются долгосрочными. Французское банковское право знает следующую классификацию кредитов в зависимости от сроков пользования ими: краткосрочные </w:t>
      </w:r>
      <w:r w:rsidR="001405D3"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срок пользования равен или менее двух лет, среднесрочные </w:t>
      </w:r>
      <w:r w:rsidR="001405D3"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от двух до семи лет, и долгосрочные </w:t>
      </w:r>
      <w:r w:rsidR="001405D3"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свыше семи лет</w:t>
      </w:r>
      <w:r w:rsidRPr="004C1973">
        <w:rPr>
          <w:rStyle w:val="FontStyle21"/>
          <w:color w:val="000000" w:themeColor="text1"/>
          <w:spacing w:val="0"/>
          <w:sz w:val="28"/>
          <w:szCs w:val="28"/>
        </w:rPr>
        <w:footnoteReference w:id="39"/>
      </w:r>
      <w:r w:rsidR="00CD0720" w:rsidRPr="004C1973">
        <w:rPr>
          <w:rStyle w:val="FontStyle21"/>
          <w:color w:val="000000" w:themeColor="text1"/>
          <w:spacing w:val="0"/>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 xml:space="preserve">В зависимости от обеспеченности кредиты подразделяются </w:t>
      </w:r>
      <w:proofErr w:type="gramStart"/>
      <w:r w:rsidRPr="004C1973">
        <w:rPr>
          <w:rStyle w:val="FontStyle21"/>
          <w:color w:val="000000" w:themeColor="text1"/>
          <w:spacing w:val="0"/>
          <w:sz w:val="28"/>
          <w:szCs w:val="28"/>
        </w:rPr>
        <w:t>на</w:t>
      </w:r>
      <w:proofErr w:type="gramEnd"/>
      <w:r w:rsidRPr="004C1973">
        <w:rPr>
          <w:rStyle w:val="FontStyle21"/>
          <w:color w:val="000000" w:themeColor="text1"/>
          <w:spacing w:val="0"/>
          <w:sz w:val="28"/>
          <w:szCs w:val="28"/>
        </w:rPr>
        <w:t xml:space="preserve"> </w:t>
      </w:r>
      <w:r w:rsidRPr="004C1973">
        <w:rPr>
          <w:rStyle w:val="FontStyle21"/>
          <w:i/>
          <w:color w:val="000000" w:themeColor="text1"/>
          <w:spacing w:val="0"/>
          <w:sz w:val="28"/>
          <w:szCs w:val="28"/>
        </w:rPr>
        <w:t>обеспеченные и необеспеченные</w:t>
      </w:r>
      <w:r w:rsidRPr="004C1973">
        <w:rPr>
          <w:rStyle w:val="FontStyle21"/>
          <w:color w:val="000000" w:themeColor="text1"/>
          <w:spacing w:val="0"/>
          <w:sz w:val="28"/>
          <w:szCs w:val="28"/>
        </w:rPr>
        <w:t xml:space="preserve"> (бланковые или персональные)</w:t>
      </w:r>
      <w:r w:rsidRPr="004C1973">
        <w:rPr>
          <w:rStyle w:val="FontStyle21"/>
          <w:color w:val="000000" w:themeColor="text1"/>
          <w:spacing w:val="0"/>
          <w:sz w:val="28"/>
          <w:szCs w:val="28"/>
        </w:rPr>
        <w:footnoteReference w:id="40"/>
      </w:r>
      <w:r w:rsidR="00CD0720" w:rsidRPr="004C1973">
        <w:rPr>
          <w:rStyle w:val="FontStyle21"/>
          <w:color w:val="000000" w:themeColor="text1"/>
          <w:spacing w:val="0"/>
          <w:sz w:val="28"/>
          <w:szCs w:val="28"/>
        </w:rPr>
        <w:t>.</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Обеспечением по кредитному договору могут быть: залог, гарантия, поручительство, удержание, иные виды обеспечения, например, обеспечительный депозит. В качестве обеспечения кредита не рассматривается неустойка. Таким образом, понятие «обеспечение исполнения обязательств» и термин «обеспечение кредита» не полностью совпадают.</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Кредит, выдаваемый под залог имущества, передаваемого банку </w:t>
      </w:r>
      <w:r w:rsidR="001405D3"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залогодержателю, называют ломбардным. Ссуды под залог недвижимости называют ипотечными.</w:t>
      </w:r>
    </w:p>
    <w:p w:rsidR="00213B0D" w:rsidRPr="004C1973" w:rsidRDefault="00213B0D" w:rsidP="004C1973">
      <w:pPr>
        <w:pStyle w:val="Style2"/>
        <w:widowControl/>
        <w:spacing w:line="360" w:lineRule="auto"/>
        <w:ind w:firstLine="709"/>
        <w:rPr>
          <w:rStyle w:val="FontStyle21"/>
          <w:color w:val="000000" w:themeColor="text1"/>
          <w:spacing w:val="0"/>
          <w:sz w:val="28"/>
          <w:szCs w:val="28"/>
        </w:rPr>
      </w:pPr>
      <w:proofErr w:type="gramStart"/>
      <w:r w:rsidRPr="004C1973">
        <w:rPr>
          <w:rStyle w:val="FontStyle21"/>
          <w:color w:val="000000" w:themeColor="text1"/>
          <w:spacing w:val="0"/>
          <w:sz w:val="28"/>
          <w:szCs w:val="28"/>
        </w:rPr>
        <w:t xml:space="preserve">В зависимости от заёмщиков и цели использования кредиты подразделяются: на </w:t>
      </w:r>
      <w:r w:rsidRPr="004C1973">
        <w:rPr>
          <w:rStyle w:val="FontStyle21"/>
          <w:i/>
          <w:color w:val="000000" w:themeColor="text1"/>
          <w:spacing w:val="0"/>
          <w:sz w:val="28"/>
          <w:szCs w:val="28"/>
        </w:rPr>
        <w:t xml:space="preserve">государственные, потребительские, промышленные, инвестиционные, на операции с ценными бумагами, межбанковские, импортные и экспортные </w:t>
      </w:r>
      <w:r w:rsidRPr="004C1973">
        <w:rPr>
          <w:rStyle w:val="FontStyle21"/>
          <w:color w:val="000000" w:themeColor="text1"/>
          <w:spacing w:val="0"/>
          <w:sz w:val="28"/>
          <w:szCs w:val="28"/>
        </w:rPr>
        <w:t>и тому подобное.</w:t>
      </w:r>
      <w:proofErr w:type="gramEnd"/>
    </w:p>
    <w:p w:rsidR="00213B0D" w:rsidRPr="004C1973" w:rsidRDefault="00213B0D"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Кредитный договор, в котором заёмщиком является кредитная организация, носит название </w:t>
      </w:r>
      <w:r w:rsidRPr="004C1973">
        <w:rPr>
          <w:rStyle w:val="FontStyle21"/>
          <w:i/>
          <w:color w:val="000000" w:themeColor="text1"/>
          <w:spacing w:val="0"/>
          <w:sz w:val="28"/>
          <w:szCs w:val="28"/>
        </w:rPr>
        <w:t>межбанковского кредитного договора</w:t>
      </w:r>
      <w:r w:rsidRPr="004C1973">
        <w:rPr>
          <w:rStyle w:val="FontStyle21"/>
          <w:color w:val="000000" w:themeColor="text1"/>
          <w:spacing w:val="0"/>
          <w:sz w:val="28"/>
          <w:szCs w:val="28"/>
        </w:rPr>
        <w:t>. Предоставление межбанковских кредитов является одним из видов банковского кредитования. Особенностью всех межбанковских кредитных д</w:t>
      </w:r>
      <w:r w:rsidR="001405D3" w:rsidRPr="004C1973">
        <w:rPr>
          <w:rStyle w:val="FontStyle21"/>
          <w:color w:val="000000" w:themeColor="text1"/>
          <w:spacing w:val="0"/>
          <w:sz w:val="28"/>
          <w:szCs w:val="28"/>
        </w:rPr>
        <w:t>оговоров является то, что банки-</w:t>
      </w:r>
      <w:r w:rsidRPr="004C1973">
        <w:rPr>
          <w:rStyle w:val="FontStyle21"/>
          <w:color w:val="000000" w:themeColor="text1"/>
          <w:spacing w:val="0"/>
          <w:sz w:val="28"/>
          <w:szCs w:val="28"/>
        </w:rPr>
        <w:t>заёмщики берут кредит не для финансирования собственных хозяйственных нужд, а для предос</w:t>
      </w:r>
      <w:r w:rsidR="001405D3" w:rsidRPr="004C1973">
        <w:rPr>
          <w:rStyle w:val="FontStyle21"/>
          <w:color w:val="000000" w:themeColor="text1"/>
          <w:spacing w:val="0"/>
          <w:sz w:val="28"/>
          <w:szCs w:val="28"/>
        </w:rPr>
        <w:t>тавления кредита своим клиентам-</w:t>
      </w:r>
      <w:r w:rsidRPr="004C1973">
        <w:rPr>
          <w:rStyle w:val="FontStyle21"/>
          <w:color w:val="000000" w:themeColor="text1"/>
          <w:spacing w:val="0"/>
          <w:sz w:val="28"/>
          <w:szCs w:val="28"/>
        </w:rPr>
        <w:t>заёмщикам. Поэтому нередко такие договоры называют договорами о покупке кредитных ресурсов. Предоставление Банком России централизованных кредитов коммерческим банкам является разновидностью межбанковских кредитных операций.</w:t>
      </w:r>
    </w:p>
    <w:p w:rsidR="0008068A" w:rsidRPr="006444C6" w:rsidRDefault="00711A08" w:rsidP="004C1973">
      <w:pPr>
        <w:pStyle w:val="Style4"/>
        <w:widowControl/>
        <w:spacing w:line="360" w:lineRule="auto"/>
        <w:ind w:firstLine="709"/>
        <w:jc w:val="both"/>
        <w:rPr>
          <w:rStyle w:val="FontStyle22"/>
          <w:b w:val="0"/>
          <w:bCs/>
          <w:color w:val="FFFFFF" w:themeColor="background1"/>
          <w:spacing w:val="0"/>
          <w:sz w:val="28"/>
          <w:szCs w:val="28"/>
        </w:rPr>
      </w:pPr>
      <w:r w:rsidRPr="00711A08">
        <w:rPr>
          <w:rStyle w:val="FontStyle22"/>
          <w:b w:val="0"/>
          <w:bCs/>
          <w:color w:val="FFFFFF" w:themeColor="background1"/>
          <w:spacing w:val="0"/>
          <w:sz w:val="28"/>
          <w:szCs w:val="28"/>
        </w:rPr>
        <w:t xml:space="preserve">договор </w:t>
      </w:r>
      <w:proofErr w:type="spellStart"/>
      <w:r w:rsidRPr="00711A08">
        <w:rPr>
          <w:rStyle w:val="FontStyle22"/>
          <w:b w:val="0"/>
          <w:bCs/>
          <w:color w:val="FFFFFF" w:themeColor="background1"/>
          <w:spacing w:val="0"/>
          <w:sz w:val="28"/>
          <w:szCs w:val="28"/>
        </w:rPr>
        <w:t>займ</w:t>
      </w:r>
      <w:proofErr w:type="spellEnd"/>
      <w:r w:rsidRPr="00711A08">
        <w:rPr>
          <w:rStyle w:val="FontStyle22"/>
          <w:b w:val="0"/>
          <w:bCs/>
          <w:color w:val="FFFFFF" w:themeColor="background1"/>
          <w:spacing w:val="0"/>
          <w:sz w:val="28"/>
          <w:szCs w:val="28"/>
        </w:rPr>
        <w:t xml:space="preserve"> кредитный</w:t>
      </w:r>
    </w:p>
    <w:p w:rsidR="00711A08" w:rsidRPr="006444C6" w:rsidRDefault="00711A08" w:rsidP="004C1973">
      <w:pPr>
        <w:pStyle w:val="Style4"/>
        <w:widowControl/>
        <w:spacing w:line="360" w:lineRule="auto"/>
        <w:ind w:firstLine="709"/>
        <w:jc w:val="both"/>
        <w:rPr>
          <w:rStyle w:val="FontStyle22"/>
          <w:bCs/>
          <w:color w:val="000000" w:themeColor="text1"/>
          <w:spacing w:val="0"/>
          <w:sz w:val="28"/>
          <w:szCs w:val="28"/>
        </w:rPr>
      </w:pPr>
    </w:p>
    <w:p w:rsidR="00021F31" w:rsidRPr="00A756C5" w:rsidRDefault="00213B0D" w:rsidP="00A756C5">
      <w:pPr>
        <w:pStyle w:val="Style4"/>
        <w:widowControl/>
        <w:spacing w:line="360" w:lineRule="auto"/>
        <w:ind w:firstLine="709"/>
        <w:jc w:val="center"/>
        <w:rPr>
          <w:b/>
          <w:color w:val="000000" w:themeColor="text1"/>
          <w:sz w:val="28"/>
          <w:szCs w:val="28"/>
        </w:rPr>
      </w:pPr>
      <w:r w:rsidRPr="004C1973">
        <w:rPr>
          <w:rStyle w:val="FontStyle22"/>
          <w:bCs/>
          <w:color w:val="000000" w:themeColor="text1"/>
          <w:spacing w:val="0"/>
          <w:sz w:val="28"/>
          <w:szCs w:val="28"/>
        </w:rPr>
        <w:br w:type="page"/>
      </w:r>
      <w:bookmarkStart w:id="2" w:name="гл2"/>
      <w:r w:rsidR="00021F31" w:rsidRPr="00A756C5">
        <w:rPr>
          <w:b/>
          <w:color w:val="000000" w:themeColor="text1"/>
          <w:sz w:val="28"/>
          <w:szCs w:val="28"/>
        </w:rPr>
        <w:lastRenderedPageBreak/>
        <w:t xml:space="preserve">ГЛАВА </w:t>
      </w:r>
      <w:r w:rsidR="00021F31" w:rsidRPr="00A756C5">
        <w:rPr>
          <w:b/>
          <w:color w:val="000000" w:themeColor="text1"/>
          <w:sz w:val="28"/>
          <w:szCs w:val="28"/>
          <w:lang w:val="en-US"/>
        </w:rPr>
        <w:t>II</w:t>
      </w:r>
      <w:r w:rsidR="00021F31" w:rsidRPr="00A756C5">
        <w:rPr>
          <w:rStyle w:val="FontStyle22"/>
          <w:b w:val="0"/>
          <w:bCs/>
          <w:color w:val="000000" w:themeColor="text1"/>
          <w:spacing w:val="0"/>
          <w:sz w:val="28"/>
          <w:szCs w:val="28"/>
        </w:rPr>
        <w:t xml:space="preserve">. </w:t>
      </w:r>
      <w:r w:rsidR="00021F31" w:rsidRPr="00A756C5">
        <w:rPr>
          <w:b/>
          <w:color w:val="000000" w:themeColor="text1"/>
          <w:sz w:val="28"/>
          <w:szCs w:val="28"/>
        </w:rPr>
        <w:t>КРЕДИТНЫЙ ДОГОВОР: УСЛОВИЯ, ПРАВА И ОБЯЗАННОСТИ, ОТВЕТСТВЕННОСТЬ СТОРОН, ОБЕСПЕЧЕНИЕ</w:t>
      </w:r>
    </w:p>
    <w:p w:rsidR="0078785A" w:rsidRPr="00A756C5" w:rsidRDefault="0078785A" w:rsidP="00A756C5">
      <w:pPr>
        <w:pStyle w:val="Style4"/>
        <w:widowControl/>
        <w:spacing w:line="360" w:lineRule="auto"/>
        <w:ind w:firstLine="709"/>
        <w:jc w:val="center"/>
        <w:rPr>
          <w:b/>
          <w:color w:val="000000" w:themeColor="text1"/>
          <w:sz w:val="28"/>
          <w:szCs w:val="28"/>
        </w:rPr>
      </w:pPr>
    </w:p>
    <w:p w:rsidR="00EE2343" w:rsidRPr="00A756C5" w:rsidRDefault="00021F31" w:rsidP="00A756C5">
      <w:pPr>
        <w:pStyle w:val="Style4"/>
        <w:widowControl/>
        <w:spacing w:line="360" w:lineRule="auto"/>
        <w:ind w:firstLine="709"/>
        <w:jc w:val="center"/>
        <w:rPr>
          <w:rStyle w:val="FontStyle22"/>
          <w:bCs/>
          <w:color w:val="000000" w:themeColor="text1"/>
          <w:spacing w:val="0"/>
          <w:sz w:val="28"/>
          <w:szCs w:val="28"/>
        </w:rPr>
      </w:pPr>
      <w:r w:rsidRPr="00A756C5">
        <w:rPr>
          <w:b/>
          <w:color w:val="000000" w:themeColor="text1"/>
          <w:sz w:val="28"/>
          <w:szCs w:val="28"/>
        </w:rPr>
        <w:t>§</w:t>
      </w:r>
      <w:r w:rsidRPr="00A756C5">
        <w:rPr>
          <w:rStyle w:val="FontStyle22"/>
          <w:bCs/>
          <w:color w:val="000000" w:themeColor="text1"/>
          <w:spacing w:val="0"/>
          <w:sz w:val="28"/>
          <w:szCs w:val="28"/>
        </w:rPr>
        <w:t xml:space="preserve">1. </w:t>
      </w:r>
      <w:r w:rsidR="00EE2343" w:rsidRPr="00A756C5">
        <w:rPr>
          <w:rStyle w:val="FontStyle22"/>
          <w:bCs/>
          <w:color w:val="000000" w:themeColor="text1"/>
          <w:spacing w:val="0"/>
          <w:sz w:val="28"/>
          <w:szCs w:val="28"/>
        </w:rPr>
        <w:t>Права и обязанности сторон. Контроль кредитора и</w:t>
      </w:r>
      <w:r w:rsidR="0078785A" w:rsidRPr="00A756C5">
        <w:rPr>
          <w:rStyle w:val="FontStyle22"/>
          <w:bCs/>
          <w:color w:val="000000" w:themeColor="text1"/>
          <w:spacing w:val="0"/>
          <w:sz w:val="28"/>
          <w:szCs w:val="28"/>
        </w:rPr>
        <w:t xml:space="preserve"> право на </w:t>
      </w:r>
      <w:proofErr w:type="spellStart"/>
      <w:r w:rsidR="0078785A" w:rsidRPr="00A756C5">
        <w:rPr>
          <w:rStyle w:val="FontStyle22"/>
          <w:bCs/>
          <w:color w:val="000000" w:themeColor="text1"/>
          <w:spacing w:val="0"/>
          <w:sz w:val="28"/>
          <w:szCs w:val="28"/>
        </w:rPr>
        <w:t>безакцептное</w:t>
      </w:r>
      <w:proofErr w:type="spellEnd"/>
      <w:r w:rsidR="0078785A" w:rsidRPr="00A756C5">
        <w:rPr>
          <w:rStyle w:val="FontStyle22"/>
          <w:bCs/>
          <w:color w:val="000000" w:themeColor="text1"/>
          <w:spacing w:val="0"/>
          <w:sz w:val="28"/>
          <w:szCs w:val="28"/>
        </w:rPr>
        <w:t xml:space="preserve"> списание</w:t>
      </w:r>
    </w:p>
    <w:bookmarkEnd w:id="2"/>
    <w:p w:rsidR="00EE2343" w:rsidRPr="00A756C5" w:rsidRDefault="00EE2343" w:rsidP="00A756C5">
      <w:pPr>
        <w:pStyle w:val="Style2"/>
        <w:widowControl/>
        <w:spacing w:line="360" w:lineRule="auto"/>
        <w:ind w:firstLine="709"/>
        <w:jc w:val="center"/>
        <w:rPr>
          <w:b/>
          <w:color w:val="000000" w:themeColor="text1"/>
          <w:sz w:val="28"/>
          <w:szCs w:val="28"/>
        </w:rPr>
      </w:pPr>
    </w:p>
    <w:p w:rsidR="00EE2343" w:rsidRPr="004C1973" w:rsidRDefault="00BB3F3C" w:rsidP="004C1973">
      <w:pPr>
        <w:pStyle w:val="Style2"/>
        <w:widowControl/>
        <w:spacing w:line="360" w:lineRule="auto"/>
        <w:ind w:firstLine="709"/>
        <w:rPr>
          <w:rStyle w:val="FontStyle21"/>
          <w:color w:val="000000" w:themeColor="text1"/>
          <w:spacing w:val="0"/>
          <w:sz w:val="28"/>
          <w:szCs w:val="28"/>
        </w:rPr>
      </w:pPr>
      <w:r w:rsidRPr="000E0E98">
        <w:rPr>
          <w:rStyle w:val="FontStyle21"/>
          <w:b/>
          <w:color w:val="000000" w:themeColor="text1"/>
          <w:spacing w:val="0"/>
          <w:sz w:val="28"/>
          <w:szCs w:val="28"/>
        </w:rPr>
        <w:t xml:space="preserve">I. </w:t>
      </w:r>
      <w:r w:rsidR="003C6EA7" w:rsidRPr="000E0E98">
        <w:rPr>
          <w:rStyle w:val="FontStyle21"/>
          <w:b/>
          <w:color w:val="000000" w:themeColor="text1"/>
          <w:spacing w:val="0"/>
          <w:sz w:val="28"/>
          <w:szCs w:val="28"/>
        </w:rPr>
        <w:t>П</w:t>
      </w:r>
      <w:r w:rsidR="00EE2343" w:rsidRPr="000E0E98">
        <w:rPr>
          <w:rStyle w:val="FontStyle21"/>
          <w:b/>
          <w:color w:val="000000" w:themeColor="text1"/>
          <w:spacing w:val="0"/>
          <w:sz w:val="28"/>
          <w:szCs w:val="28"/>
        </w:rPr>
        <w:t>рав</w:t>
      </w:r>
      <w:r w:rsidR="003C6EA7" w:rsidRPr="000E0E98">
        <w:rPr>
          <w:rStyle w:val="FontStyle21"/>
          <w:b/>
          <w:color w:val="000000" w:themeColor="text1"/>
          <w:spacing w:val="0"/>
          <w:sz w:val="28"/>
          <w:szCs w:val="28"/>
        </w:rPr>
        <w:t>а</w:t>
      </w:r>
      <w:r w:rsidR="00EE2343" w:rsidRPr="000E0E98">
        <w:rPr>
          <w:rStyle w:val="FontStyle21"/>
          <w:b/>
          <w:color w:val="000000" w:themeColor="text1"/>
          <w:spacing w:val="0"/>
          <w:sz w:val="28"/>
          <w:szCs w:val="28"/>
        </w:rPr>
        <w:t>, обязанност</w:t>
      </w:r>
      <w:r w:rsidR="003C6EA7" w:rsidRPr="000E0E98">
        <w:rPr>
          <w:rStyle w:val="FontStyle21"/>
          <w:b/>
          <w:color w:val="000000" w:themeColor="text1"/>
          <w:spacing w:val="0"/>
          <w:sz w:val="28"/>
          <w:szCs w:val="28"/>
        </w:rPr>
        <w:t>и</w:t>
      </w:r>
      <w:r w:rsidR="00EE2343" w:rsidRPr="000E0E98">
        <w:rPr>
          <w:rStyle w:val="FontStyle21"/>
          <w:b/>
          <w:color w:val="000000" w:themeColor="text1"/>
          <w:spacing w:val="0"/>
          <w:sz w:val="28"/>
          <w:szCs w:val="28"/>
        </w:rPr>
        <w:t xml:space="preserve"> и контрол</w:t>
      </w:r>
      <w:r w:rsidR="003C6EA7" w:rsidRPr="000E0E98">
        <w:rPr>
          <w:rStyle w:val="FontStyle21"/>
          <w:b/>
          <w:color w:val="000000" w:themeColor="text1"/>
          <w:spacing w:val="0"/>
          <w:sz w:val="28"/>
          <w:szCs w:val="28"/>
        </w:rPr>
        <w:t>ь</w:t>
      </w:r>
      <w:r w:rsidR="00EE2343" w:rsidRPr="000E0E98">
        <w:rPr>
          <w:rStyle w:val="FontStyle21"/>
          <w:b/>
          <w:color w:val="000000" w:themeColor="text1"/>
          <w:spacing w:val="0"/>
          <w:sz w:val="28"/>
          <w:szCs w:val="28"/>
        </w:rPr>
        <w:t xml:space="preserve"> кредитора</w:t>
      </w:r>
      <w:r w:rsidR="000E0E98">
        <w:rPr>
          <w:rStyle w:val="FontStyle21"/>
          <w:color w:val="000000" w:themeColor="text1"/>
          <w:spacing w:val="0"/>
          <w:sz w:val="28"/>
          <w:szCs w:val="28"/>
        </w:rPr>
        <w:t xml:space="preserve">. </w:t>
      </w:r>
      <w:r w:rsidR="00EE2343" w:rsidRPr="004C1973">
        <w:rPr>
          <w:rStyle w:val="FontStyle21"/>
          <w:color w:val="000000" w:themeColor="text1"/>
          <w:spacing w:val="0"/>
          <w:sz w:val="28"/>
          <w:szCs w:val="28"/>
        </w:rPr>
        <w:t xml:space="preserve">Говоря </w:t>
      </w:r>
      <w:r w:rsidR="00EE2343" w:rsidRPr="004C1973">
        <w:rPr>
          <w:rStyle w:val="FontStyle22"/>
          <w:b w:val="0"/>
          <w:bCs/>
          <w:color w:val="000000" w:themeColor="text1"/>
          <w:spacing w:val="0"/>
          <w:sz w:val="28"/>
          <w:szCs w:val="28"/>
        </w:rPr>
        <w:t>о</w:t>
      </w:r>
      <w:r w:rsidR="00EE2343" w:rsidRPr="004C1973">
        <w:rPr>
          <w:rStyle w:val="FontStyle22"/>
          <w:bCs/>
          <w:color w:val="000000" w:themeColor="text1"/>
          <w:spacing w:val="0"/>
          <w:sz w:val="28"/>
          <w:szCs w:val="28"/>
        </w:rPr>
        <w:t xml:space="preserve"> </w:t>
      </w:r>
      <w:r w:rsidR="00EE2343" w:rsidRPr="004C1973">
        <w:rPr>
          <w:rStyle w:val="FontStyle21"/>
          <w:color w:val="000000" w:themeColor="text1"/>
          <w:spacing w:val="0"/>
          <w:sz w:val="28"/>
          <w:szCs w:val="28"/>
        </w:rPr>
        <w:t xml:space="preserve">правах кредитора, следует начать </w:t>
      </w:r>
      <w:proofErr w:type="gramStart"/>
      <w:r w:rsidR="00EE2343" w:rsidRPr="004C1973">
        <w:rPr>
          <w:rStyle w:val="FontStyle21"/>
          <w:color w:val="000000" w:themeColor="text1"/>
          <w:spacing w:val="0"/>
          <w:sz w:val="28"/>
          <w:szCs w:val="28"/>
        </w:rPr>
        <w:t xml:space="preserve">с </w:t>
      </w:r>
      <w:r w:rsidR="00EE2343" w:rsidRPr="004C1973">
        <w:rPr>
          <w:rStyle w:val="FontStyle21"/>
          <w:i/>
          <w:color w:val="000000" w:themeColor="text1"/>
          <w:spacing w:val="0"/>
          <w:sz w:val="28"/>
          <w:szCs w:val="28"/>
        </w:rPr>
        <w:t>права</w:t>
      </w:r>
      <w:proofErr w:type="gramEnd"/>
      <w:r w:rsidR="00EE2343" w:rsidRPr="004C1973">
        <w:rPr>
          <w:rStyle w:val="FontStyle21"/>
          <w:i/>
          <w:color w:val="000000" w:themeColor="text1"/>
          <w:spacing w:val="0"/>
          <w:sz w:val="28"/>
          <w:szCs w:val="28"/>
        </w:rPr>
        <w:t xml:space="preserve"> банка на отказ от предоставления кредита</w:t>
      </w:r>
      <w:r w:rsidR="00FC39F4" w:rsidRPr="004C1973">
        <w:rPr>
          <w:rStyle w:val="FontStyle21"/>
          <w:color w:val="000000" w:themeColor="text1"/>
          <w:spacing w:val="0"/>
          <w:sz w:val="28"/>
          <w:szCs w:val="28"/>
        </w:rPr>
        <w:t>.</w:t>
      </w:r>
      <w:r w:rsidR="00EE2343" w:rsidRPr="004C1973">
        <w:rPr>
          <w:rStyle w:val="FontStyle21"/>
          <w:color w:val="000000" w:themeColor="text1"/>
          <w:spacing w:val="0"/>
          <w:sz w:val="28"/>
          <w:szCs w:val="28"/>
        </w:rPr>
        <w:t xml:space="preserve"> </w:t>
      </w:r>
      <w:r w:rsidR="00FC39F4" w:rsidRPr="004C1973">
        <w:rPr>
          <w:rStyle w:val="FontStyle21"/>
          <w:color w:val="000000" w:themeColor="text1"/>
          <w:spacing w:val="0"/>
          <w:sz w:val="28"/>
          <w:szCs w:val="28"/>
        </w:rPr>
        <w:t>Р</w:t>
      </w:r>
      <w:r w:rsidR="00EE2343" w:rsidRPr="004C1973">
        <w:rPr>
          <w:rStyle w:val="FontStyle21"/>
          <w:color w:val="000000" w:themeColor="text1"/>
          <w:spacing w:val="0"/>
          <w:sz w:val="28"/>
          <w:szCs w:val="28"/>
        </w:rPr>
        <w:t>еализация этого права может позволить избежать «проблемных» кредитных отношений.</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Выделение обязанности кредитора предоставить денежные средства обусловлено признанием кредитного договора консенсуальной сделкой. Российское право не даёт банку «свободы </w:t>
      </w:r>
      <w:proofErr w:type="spellStart"/>
      <w:r w:rsidRPr="004C1973">
        <w:rPr>
          <w:rStyle w:val="FontStyle21"/>
          <w:color w:val="000000" w:themeColor="text1"/>
          <w:spacing w:val="0"/>
          <w:sz w:val="28"/>
          <w:szCs w:val="28"/>
        </w:rPr>
        <w:t>немотивировшшого</w:t>
      </w:r>
      <w:proofErr w:type="spellEnd"/>
      <w:r w:rsidRPr="004C1973">
        <w:rPr>
          <w:rStyle w:val="FontStyle21"/>
          <w:color w:val="000000" w:themeColor="text1"/>
          <w:spacing w:val="0"/>
          <w:sz w:val="28"/>
          <w:szCs w:val="28"/>
        </w:rPr>
        <w:t xml:space="preserve"> отказа от выдачи кредита» и напротив, например, французский банк вправе отказаться от предоставления кредита без указания мотивов, если не было дано письменное обещание</w:t>
      </w:r>
      <w:r w:rsidRPr="004C1973">
        <w:rPr>
          <w:rStyle w:val="FontStyle21"/>
          <w:color w:val="000000" w:themeColor="text1"/>
          <w:spacing w:val="0"/>
          <w:sz w:val="28"/>
          <w:szCs w:val="28"/>
        </w:rPr>
        <w:footnoteReference w:id="41"/>
      </w:r>
      <w:r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Право банка на отказ от пред</w:t>
      </w:r>
      <w:r w:rsidR="003D5D60" w:rsidRPr="004C1973">
        <w:rPr>
          <w:rStyle w:val="FontStyle21"/>
          <w:color w:val="000000" w:themeColor="text1"/>
          <w:spacing w:val="0"/>
          <w:sz w:val="28"/>
          <w:szCs w:val="28"/>
        </w:rPr>
        <w:t>оставления</w:t>
      </w:r>
      <w:r w:rsidRPr="004C1973">
        <w:rPr>
          <w:rStyle w:val="FontStyle21"/>
          <w:color w:val="000000" w:themeColor="text1"/>
          <w:spacing w:val="0"/>
          <w:sz w:val="28"/>
          <w:szCs w:val="28"/>
        </w:rPr>
        <w:t xml:space="preserve"> кредита регулируется ст. 821 </w:t>
      </w:r>
      <w:r w:rsidR="00CD0720" w:rsidRPr="004C1973">
        <w:rPr>
          <w:rStyle w:val="FontStyle21"/>
          <w:color w:val="000000" w:themeColor="text1"/>
          <w:spacing w:val="0"/>
          <w:sz w:val="28"/>
          <w:szCs w:val="28"/>
        </w:rPr>
        <w:t>ГК</w:t>
      </w:r>
      <w:r w:rsidRPr="004C1973">
        <w:rPr>
          <w:rStyle w:val="FontStyle21"/>
          <w:color w:val="000000" w:themeColor="text1"/>
          <w:spacing w:val="0"/>
          <w:sz w:val="28"/>
          <w:szCs w:val="28"/>
        </w:rPr>
        <w:t xml:space="preserve"> РФ. В силу п. 1 указанной статьи «кредитор вправе отказаться от предоставления заёмщику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заёмщику сумма не будет возвращена в срок». Не вызыв</w:t>
      </w:r>
      <w:r w:rsidR="003D5D60" w:rsidRPr="004C1973">
        <w:rPr>
          <w:rStyle w:val="FontStyle21"/>
          <w:color w:val="000000" w:themeColor="text1"/>
          <w:spacing w:val="0"/>
          <w:sz w:val="28"/>
          <w:szCs w:val="28"/>
        </w:rPr>
        <w:t>ает сомнения то, что указанные об</w:t>
      </w:r>
      <w:r w:rsidRPr="004C1973">
        <w:rPr>
          <w:rStyle w:val="FontStyle21"/>
          <w:color w:val="000000" w:themeColor="text1"/>
          <w:spacing w:val="0"/>
          <w:sz w:val="28"/>
          <w:szCs w:val="28"/>
        </w:rPr>
        <w:t>с</w:t>
      </w:r>
      <w:r w:rsidR="003D5D60" w:rsidRPr="004C1973">
        <w:rPr>
          <w:rStyle w:val="FontStyle21"/>
          <w:color w:val="000000" w:themeColor="text1"/>
          <w:spacing w:val="0"/>
          <w:sz w:val="28"/>
          <w:szCs w:val="28"/>
        </w:rPr>
        <w:t>т</w:t>
      </w:r>
      <w:r w:rsidRPr="004C1973">
        <w:rPr>
          <w:rStyle w:val="FontStyle21"/>
          <w:color w:val="000000" w:themeColor="text1"/>
          <w:spacing w:val="0"/>
          <w:sz w:val="28"/>
          <w:szCs w:val="28"/>
        </w:rPr>
        <w:t>оятельства должны в</w:t>
      </w:r>
      <w:r w:rsidR="003D5D60" w:rsidRPr="004C1973">
        <w:rPr>
          <w:rStyle w:val="FontStyle21"/>
          <w:color w:val="000000" w:themeColor="text1"/>
          <w:spacing w:val="0"/>
          <w:sz w:val="28"/>
          <w:szCs w:val="28"/>
        </w:rPr>
        <w:t>оз</w:t>
      </w:r>
      <w:r w:rsidRPr="004C1973">
        <w:rPr>
          <w:rStyle w:val="FontStyle21"/>
          <w:color w:val="000000" w:themeColor="text1"/>
          <w:spacing w:val="0"/>
          <w:sz w:val="28"/>
          <w:szCs w:val="28"/>
        </w:rPr>
        <w:t xml:space="preserve">никнуть именно после </w:t>
      </w:r>
      <w:r w:rsidR="003D5D60" w:rsidRPr="004C1973">
        <w:rPr>
          <w:rStyle w:val="FontStyle21"/>
          <w:color w:val="000000" w:themeColor="text1"/>
          <w:spacing w:val="0"/>
          <w:sz w:val="28"/>
          <w:szCs w:val="28"/>
        </w:rPr>
        <w:t>пр</w:t>
      </w:r>
      <w:r w:rsidRPr="004C1973">
        <w:rPr>
          <w:rStyle w:val="FontStyle21"/>
          <w:color w:val="000000" w:themeColor="text1"/>
          <w:spacing w:val="0"/>
          <w:sz w:val="28"/>
          <w:szCs w:val="28"/>
        </w:rPr>
        <w:t>едоставле</w:t>
      </w:r>
      <w:r w:rsidR="003D5D60" w:rsidRPr="004C1973">
        <w:rPr>
          <w:rStyle w:val="FontStyle21"/>
          <w:color w:val="000000" w:themeColor="text1"/>
          <w:spacing w:val="0"/>
          <w:sz w:val="28"/>
          <w:szCs w:val="28"/>
        </w:rPr>
        <w:t>ни</w:t>
      </w:r>
      <w:r w:rsidRPr="004C1973">
        <w:rPr>
          <w:rStyle w:val="FontStyle21"/>
          <w:color w:val="000000" w:themeColor="text1"/>
          <w:spacing w:val="0"/>
          <w:sz w:val="28"/>
          <w:szCs w:val="28"/>
        </w:rPr>
        <w:t>я кредита</w:t>
      </w:r>
      <w:r w:rsidR="003D5D60"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Как известно, кредитная </w:t>
      </w:r>
      <w:proofErr w:type="spellStart"/>
      <w:r w:rsidRPr="004C1973">
        <w:rPr>
          <w:rStyle w:val="FontStyle21"/>
          <w:color w:val="000000" w:themeColor="text1"/>
          <w:spacing w:val="0"/>
          <w:sz w:val="28"/>
          <w:szCs w:val="28"/>
        </w:rPr>
        <w:t>оргагагация</w:t>
      </w:r>
      <w:proofErr w:type="spellEnd"/>
      <w:r w:rsidRPr="004C1973">
        <w:rPr>
          <w:rStyle w:val="FontStyle21"/>
          <w:color w:val="000000" w:themeColor="text1"/>
          <w:spacing w:val="0"/>
          <w:sz w:val="28"/>
          <w:szCs w:val="28"/>
        </w:rPr>
        <w:t xml:space="preserve"> оценивает возможность кредитования на стадии анализа кредитной заявки, в том числе приложенных к ней документов. Принятое уполномоченным органом банка решение о возможности кредитования и заключения кредитного договора означает удовлетворе</w:t>
      </w:r>
      <w:r w:rsidR="003D5D60" w:rsidRPr="004C1973">
        <w:rPr>
          <w:rStyle w:val="FontStyle21"/>
          <w:color w:val="000000" w:themeColor="text1"/>
          <w:spacing w:val="0"/>
          <w:sz w:val="28"/>
          <w:szCs w:val="28"/>
        </w:rPr>
        <w:t>нно</w:t>
      </w:r>
      <w:r w:rsidRPr="004C1973">
        <w:rPr>
          <w:rStyle w:val="FontStyle21"/>
          <w:color w:val="000000" w:themeColor="text1"/>
          <w:spacing w:val="0"/>
          <w:sz w:val="28"/>
          <w:szCs w:val="28"/>
        </w:rPr>
        <w:t>сть банка состоянием заёмщика</w:t>
      </w:r>
      <w:proofErr w:type="gramStart"/>
      <w:r w:rsidRPr="004C1973">
        <w:rPr>
          <w:rStyle w:val="FontStyle21"/>
          <w:color w:val="000000" w:themeColor="text1"/>
          <w:spacing w:val="0"/>
          <w:sz w:val="28"/>
          <w:szCs w:val="28"/>
        </w:rPr>
        <w:t xml:space="preserve"> П</w:t>
      </w:r>
      <w:proofErr w:type="gramEnd"/>
      <w:r w:rsidRPr="004C1973">
        <w:rPr>
          <w:rStyle w:val="FontStyle21"/>
          <w:color w:val="000000" w:themeColor="text1"/>
          <w:spacing w:val="0"/>
          <w:sz w:val="28"/>
          <w:szCs w:val="28"/>
        </w:rPr>
        <w:t xml:space="preserve">о нашему мнению, </w:t>
      </w:r>
      <w:r w:rsidRPr="004C1973">
        <w:rPr>
          <w:rStyle w:val="FontStyle21"/>
          <w:color w:val="000000" w:themeColor="text1"/>
          <w:spacing w:val="0"/>
          <w:sz w:val="28"/>
          <w:szCs w:val="28"/>
        </w:rPr>
        <w:lastRenderedPageBreak/>
        <w:t>кредитная организация не вправе после подписания кредитного договора выдвигать в качестве оснований к отказу в предоставлении кредита обстоятельства, ранее обозначенные в кредитной заявке, либо ставшие известными из иного источника до заключения сделки. Аналогично должна разрешаться ситуация, когда по небрежности работников банка определённые факты не были установлены, хотя информация и была бы доступна при проявлении должной (обычной) заботливости.</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Положение ст. 821 ГК РФ не является абсолютно новым для российского законодательства. Похожее правило содержалось в ГК РСФСР 1922 года</w:t>
      </w:r>
      <w:r w:rsidR="003D5D60"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Статья 219 устанавливала, что лицо, обязавшееся по предварительно</w:t>
      </w:r>
      <w:r w:rsidR="003D5D60" w:rsidRPr="004C1973">
        <w:rPr>
          <w:rStyle w:val="FontStyle21"/>
          <w:color w:val="000000" w:themeColor="text1"/>
          <w:spacing w:val="0"/>
          <w:sz w:val="28"/>
          <w:szCs w:val="28"/>
        </w:rPr>
        <w:t>му</w:t>
      </w:r>
      <w:r w:rsidRPr="004C1973">
        <w:rPr>
          <w:rStyle w:val="FontStyle21"/>
          <w:color w:val="000000" w:themeColor="text1"/>
          <w:spacing w:val="0"/>
          <w:sz w:val="28"/>
          <w:szCs w:val="28"/>
        </w:rPr>
        <w:t xml:space="preserve"> договору дать другому взаймы, может требовать расторжения предвар</w:t>
      </w:r>
      <w:r w:rsidR="003D5D60" w:rsidRPr="004C1973">
        <w:rPr>
          <w:rStyle w:val="FontStyle21"/>
          <w:color w:val="000000" w:themeColor="text1"/>
          <w:spacing w:val="0"/>
          <w:sz w:val="28"/>
          <w:szCs w:val="28"/>
        </w:rPr>
        <w:t>ит</w:t>
      </w:r>
      <w:r w:rsidRPr="004C1973">
        <w:rPr>
          <w:rStyle w:val="FontStyle21"/>
          <w:color w:val="000000" w:themeColor="text1"/>
          <w:spacing w:val="0"/>
          <w:sz w:val="28"/>
          <w:szCs w:val="28"/>
        </w:rPr>
        <w:t xml:space="preserve">ельного договора, если впоследствии имущественное положение </w:t>
      </w:r>
      <w:r w:rsidRPr="004C1973">
        <w:rPr>
          <w:rStyle w:val="FontStyle29"/>
          <w:b w:val="0"/>
          <w:bCs/>
          <w:color w:val="000000" w:themeColor="text1"/>
          <w:spacing w:val="0"/>
          <w:sz w:val="28"/>
          <w:szCs w:val="28"/>
        </w:rPr>
        <w:t>ко</w:t>
      </w:r>
      <w:r w:rsidR="003D5D60" w:rsidRPr="004C1973">
        <w:rPr>
          <w:rStyle w:val="FontStyle29"/>
          <w:b w:val="0"/>
          <w:bCs/>
          <w:color w:val="000000" w:themeColor="text1"/>
          <w:spacing w:val="0"/>
          <w:sz w:val="28"/>
          <w:szCs w:val="28"/>
        </w:rPr>
        <w:t>нт</w:t>
      </w:r>
      <w:r w:rsidRPr="004C1973">
        <w:rPr>
          <w:rStyle w:val="FontStyle29"/>
          <w:b w:val="0"/>
          <w:bCs/>
          <w:color w:val="000000" w:themeColor="text1"/>
          <w:spacing w:val="0"/>
          <w:sz w:val="28"/>
          <w:szCs w:val="28"/>
        </w:rPr>
        <w:t>рагента</w:t>
      </w:r>
      <w:r w:rsidRPr="004C1973">
        <w:rPr>
          <w:rStyle w:val="FontStyle29"/>
          <w:bCs/>
          <w:color w:val="000000" w:themeColor="text1"/>
          <w:spacing w:val="0"/>
          <w:sz w:val="28"/>
          <w:szCs w:val="28"/>
        </w:rPr>
        <w:t xml:space="preserve"> </w:t>
      </w:r>
      <w:r w:rsidRPr="004C1973">
        <w:rPr>
          <w:rStyle w:val="FontStyle21"/>
          <w:color w:val="000000" w:themeColor="text1"/>
          <w:spacing w:val="0"/>
          <w:sz w:val="28"/>
          <w:szCs w:val="28"/>
        </w:rPr>
        <w:t>значительно ухудшится, в частности, если он будет признан несостоятельн</w:t>
      </w:r>
      <w:r w:rsidR="003D5D60" w:rsidRPr="004C1973">
        <w:rPr>
          <w:rStyle w:val="FontStyle21"/>
          <w:color w:val="000000" w:themeColor="text1"/>
          <w:spacing w:val="0"/>
          <w:sz w:val="28"/>
          <w:szCs w:val="28"/>
        </w:rPr>
        <w:t>ым</w:t>
      </w:r>
      <w:r w:rsidRPr="004C1973">
        <w:rPr>
          <w:rStyle w:val="FontStyle21"/>
          <w:color w:val="000000" w:themeColor="text1"/>
          <w:spacing w:val="0"/>
          <w:sz w:val="28"/>
          <w:szCs w:val="28"/>
        </w:rPr>
        <w:t xml:space="preserve"> или приостановит платежи.</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Креди</w:t>
      </w:r>
      <w:r w:rsidR="003D5D60" w:rsidRPr="004C1973">
        <w:rPr>
          <w:rStyle w:val="FontStyle21"/>
          <w:color w:val="000000" w:themeColor="text1"/>
          <w:spacing w:val="0"/>
          <w:sz w:val="28"/>
          <w:szCs w:val="28"/>
        </w:rPr>
        <w:t>тны</w:t>
      </w:r>
      <w:r w:rsidRPr="004C1973">
        <w:rPr>
          <w:rStyle w:val="FontStyle21"/>
          <w:color w:val="000000" w:themeColor="text1"/>
          <w:spacing w:val="0"/>
          <w:sz w:val="28"/>
          <w:szCs w:val="28"/>
        </w:rPr>
        <w:t xml:space="preserve">й договор всегда заключается в том предположении, что ко времени, назначенному для его исполнения, имущественная состоятельность заемщика не уменьшится настолько, чтобы для кредитора могла возникнуть серьезная угроза потери суммы кредита. И.М. </w:t>
      </w:r>
      <w:proofErr w:type="spellStart"/>
      <w:r w:rsidRPr="004C1973">
        <w:rPr>
          <w:rStyle w:val="FontStyle21"/>
          <w:color w:val="000000" w:themeColor="text1"/>
          <w:spacing w:val="0"/>
          <w:sz w:val="28"/>
          <w:szCs w:val="28"/>
        </w:rPr>
        <w:t>Тютрюмов</w:t>
      </w:r>
      <w:proofErr w:type="spellEnd"/>
      <w:r w:rsidRPr="004C1973">
        <w:rPr>
          <w:rStyle w:val="FontStyle21"/>
          <w:color w:val="000000" w:themeColor="text1"/>
          <w:spacing w:val="0"/>
          <w:sz w:val="28"/>
          <w:szCs w:val="28"/>
        </w:rPr>
        <w:t xml:space="preserve"> точно подметил, что от кредитора нельзя ожидать предоставл</w:t>
      </w:r>
      <w:r w:rsidR="003D5D60" w:rsidRPr="004C1973">
        <w:rPr>
          <w:rStyle w:val="FontStyle21"/>
          <w:color w:val="000000" w:themeColor="text1"/>
          <w:spacing w:val="0"/>
          <w:sz w:val="28"/>
          <w:szCs w:val="28"/>
        </w:rPr>
        <w:t>ени</w:t>
      </w:r>
      <w:r w:rsidRPr="004C1973">
        <w:rPr>
          <w:rStyle w:val="FontStyle21"/>
          <w:color w:val="000000" w:themeColor="text1"/>
          <w:spacing w:val="0"/>
          <w:sz w:val="28"/>
          <w:szCs w:val="28"/>
        </w:rPr>
        <w:t>я кредита при возникновении угрозы его возврату, и что данное положение должно подразумеваться во всяком договоре займа</w:t>
      </w:r>
      <w:r w:rsidR="003D5D60"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Смысл этой нормы известен практически каждому развитому континентальному правопорядку.</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Указанная норма ГК РФ сформулирована неопределённо, и вопрос о зако</w:t>
      </w:r>
      <w:r w:rsidR="00C831A2" w:rsidRPr="004C1973">
        <w:rPr>
          <w:rStyle w:val="FontStyle21"/>
          <w:color w:val="000000" w:themeColor="text1"/>
          <w:spacing w:val="0"/>
          <w:sz w:val="28"/>
          <w:szCs w:val="28"/>
        </w:rPr>
        <w:t>нно</w:t>
      </w:r>
      <w:r w:rsidRPr="004C1973">
        <w:rPr>
          <w:rStyle w:val="FontStyle21"/>
          <w:color w:val="000000" w:themeColor="text1"/>
          <w:spacing w:val="0"/>
          <w:sz w:val="28"/>
          <w:szCs w:val="28"/>
        </w:rPr>
        <w:t xml:space="preserve">сти отказа надлежит решать суду в каждом конкретном случае. </w:t>
      </w:r>
      <w:proofErr w:type="gramStart"/>
      <w:r w:rsidRPr="004C1973">
        <w:rPr>
          <w:rStyle w:val="FontStyle21"/>
          <w:color w:val="000000" w:themeColor="text1"/>
          <w:spacing w:val="0"/>
          <w:sz w:val="28"/>
          <w:szCs w:val="28"/>
        </w:rPr>
        <w:t>П</w:t>
      </w:r>
      <w:proofErr w:type="gramEnd"/>
      <w:r w:rsidRPr="004C1973">
        <w:rPr>
          <w:rStyle w:val="FontStyle21"/>
          <w:color w:val="000000" w:themeColor="text1"/>
          <w:spacing w:val="0"/>
          <w:sz w:val="28"/>
          <w:szCs w:val="28"/>
        </w:rPr>
        <w:t xml:space="preserve"> 1 ст. 821 ГК РФ не даёт какого-либо примерного перечня обстоятельств, очевидно свидетельствующих о том, что предоставленная заёмщику сумма не будет возвращена в срок. </w:t>
      </w:r>
      <w:proofErr w:type="gramStart"/>
      <w:r w:rsidRPr="004C1973">
        <w:rPr>
          <w:rStyle w:val="FontStyle21"/>
          <w:color w:val="000000" w:themeColor="text1"/>
          <w:spacing w:val="0"/>
          <w:sz w:val="28"/>
          <w:szCs w:val="28"/>
        </w:rPr>
        <w:t>К таким обстоятельствам</w:t>
      </w:r>
      <w:r w:rsidR="00C831A2"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по нашему мнению</w:t>
      </w:r>
      <w:r w:rsidR="00C831A2"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следует отнести: неустойчивость финансового положения заёмщика (нарушение сроков исполнения денежных обязательств, уплаты налогов, </w:t>
      </w:r>
      <w:r w:rsidRPr="004C1973">
        <w:rPr>
          <w:rStyle w:val="FontStyle21"/>
          <w:color w:val="000000" w:themeColor="text1"/>
          <w:spacing w:val="0"/>
          <w:sz w:val="28"/>
          <w:szCs w:val="28"/>
        </w:rPr>
        <w:lastRenderedPageBreak/>
        <w:t>заключение большого числа кредитных договоров); возбуждение процедуры признания заемщика неплатежеспособным; принятие учредителями решения о реорганизации заёмщика-юридического лица; уменьшение уставного капитала заёмщика; перевод долга при продаже и аренде предприятия, в чей состав входит задолженность из кредитного договора;</w:t>
      </w:r>
      <w:proofErr w:type="gramEnd"/>
      <w:r w:rsidRPr="004C1973">
        <w:rPr>
          <w:rStyle w:val="FontStyle21"/>
          <w:color w:val="000000" w:themeColor="text1"/>
          <w:spacing w:val="0"/>
          <w:sz w:val="28"/>
          <w:szCs w:val="28"/>
        </w:rPr>
        <w:t xml:space="preserve"> невыполнение заёмщиком предусмотренных</w:t>
      </w:r>
      <w:r w:rsidR="00C831A2"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кредитным договором обязанностей по обеспечению возврата суммы кредита, а также при утрате обеспечения или ухудшении его условий по обстоятельствам, за которые кредитор не отвечает.</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К уже перечисленным обстоятельствам можно также добавить факты, обозначенные зарубежным экономистом Питером С. </w:t>
      </w:r>
      <w:proofErr w:type="spellStart"/>
      <w:r w:rsidRPr="004C1973">
        <w:rPr>
          <w:rStyle w:val="FontStyle21"/>
          <w:color w:val="000000" w:themeColor="text1"/>
          <w:spacing w:val="0"/>
          <w:sz w:val="28"/>
          <w:szCs w:val="28"/>
        </w:rPr>
        <w:t>Роуз</w:t>
      </w:r>
      <w:proofErr w:type="spellEnd"/>
      <w:r w:rsidRPr="004C1973">
        <w:rPr>
          <w:rStyle w:val="FontStyle21"/>
          <w:color w:val="000000" w:themeColor="text1"/>
          <w:spacing w:val="0"/>
          <w:sz w:val="28"/>
          <w:szCs w:val="28"/>
        </w:rPr>
        <w:t xml:space="preserve"> как «предвещающие неблагоприя</w:t>
      </w:r>
      <w:r w:rsidR="00C831A2" w:rsidRPr="004C1973">
        <w:rPr>
          <w:rStyle w:val="FontStyle21"/>
          <w:color w:val="000000" w:themeColor="text1"/>
          <w:spacing w:val="0"/>
          <w:sz w:val="28"/>
          <w:szCs w:val="28"/>
        </w:rPr>
        <w:t>тн</w:t>
      </w:r>
      <w:r w:rsidRPr="004C1973">
        <w:rPr>
          <w:rStyle w:val="FontStyle21"/>
          <w:color w:val="000000" w:themeColor="text1"/>
          <w:spacing w:val="0"/>
          <w:sz w:val="28"/>
          <w:szCs w:val="28"/>
        </w:rPr>
        <w:t>ую для кредитора ситуацию», а именно: распродажа имущества, резкое падение цен на акции заемщика; неожиданные и необъяснимые сокращения размеров остатков на счету заемщика.</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Поддерживая точку зрения А.И. </w:t>
      </w:r>
      <w:proofErr w:type="spellStart"/>
      <w:r w:rsidRPr="004C1973">
        <w:rPr>
          <w:rStyle w:val="FontStyle21"/>
          <w:color w:val="000000" w:themeColor="text1"/>
          <w:spacing w:val="0"/>
          <w:sz w:val="28"/>
          <w:szCs w:val="28"/>
        </w:rPr>
        <w:t>Ольшанного</w:t>
      </w:r>
      <w:proofErr w:type="spellEnd"/>
      <w:r w:rsidRPr="004C1973">
        <w:rPr>
          <w:rStyle w:val="FontStyle21"/>
          <w:color w:val="000000" w:themeColor="text1"/>
          <w:spacing w:val="0"/>
          <w:sz w:val="28"/>
          <w:szCs w:val="28"/>
        </w:rPr>
        <w:t xml:space="preserve">, считаем немаловажной информацию о персональном изменении органов управления заемщика; о смене аудитора, удостоверявшего финансовую </w:t>
      </w:r>
      <w:r w:rsidR="00C831A2" w:rsidRPr="004C1973">
        <w:rPr>
          <w:rStyle w:val="FontStyle21"/>
          <w:color w:val="000000" w:themeColor="text1"/>
          <w:spacing w:val="0"/>
          <w:sz w:val="28"/>
          <w:szCs w:val="28"/>
        </w:rPr>
        <w:t>от</w:t>
      </w:r>
      <w:r w:rsidRPr="004C1973">
        <w:rPr>
          <w:rStyle w:val="FontStyle21"/>
          <w:color w:val="000000" w:themeColor="text1"/>
          <w:spacing w:val="0"/>
          <w:sz w:val="28"/>
          <w:szCs w:val="28"/>
        </w:rPr>
        <w:t>четность; изменение основного состава участников общества заемщика; об уходе крупных акционеров, свидетельствующем о предстоящем крахе</w:t>
      </w:r>
      <w:r w:rsidRPr="004C1973">
        <w:rPr>
          <w:rStyle w:val="FontStyle21"/>
          <w:color w:val="000000" w:themeColor="text1"/>
          <w:spacing w:val="0"/>
          <w:sz w:val="28"/>
          <w:szCs w:val="28"/>
        </w:rPr>
        <w:footnoteReference w:id="42"/>
      </w:r>
      <w:r w:rsidR="00C831A2"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а также иные мероприятия, свидетельствующие об изменении политики заёмщика.</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 сфере международного кредитования интерес представляют оговорки </w:t>
      </w:r>
      <w:r w:rsidRPr="004C1973">
        <w:rPr>
          <w:rStyle w:val="FontStyle21"/>
          <w:color w:val="000000" w:themeColor="text1"/>
          <w:spacing w:val="0"/>
          <w:sz w:val="28"/>
          <w:szCs w:val="28"/>
          <w:lang w:val="en-US"/>
        </w:rPr>
        <w:t>cross</w:t>
      </w:r>
      <w:r w:rsidRPr="004C1973">
        <w:rPr>
          <w:rStyle w:val="FontStyle21"/>
          <w:color w:val="000000" w:themeColor="text1"/>
          <w:spacing w:val="0"/>
          <w:sz w:val="28"/>
          <w:szCs w:val="28"/>
        </w:rPr>
        <w:t>-</w:t>
      </w:r>
      <w:r w:rsidRPr="004C1973">
        <w:rPr>
          <w:rStyle w:val="FontStyle21"/>
          <w:color w:val="000000" w:themeColor="text1"/>
          <w:spacing w:val="0"/>
          <w:sz w:val="28"/>
          <w:szCs w:val="28"/>
          <w:lang w:val="en-US"/>
        </w:rPr>
        <w:t>default</w:t>
      </w:r>
      <w:r w:rsidRPr="004C1973">
        <w:rPr>
          <w:rStyle w:val="FontStyle21"/>
          <w:color w:val="000000" w:themeColor="text1"/>
          <w:spacing w:val="0"/>
          <w:sz w:val="28"/>
          <w:szCs w:val="28"/>
        </w:rPr>
        <w:t xml:space="preserve">, которые наделяют кредитора правом на отказ от кредитного договора, если расторгается другой кредитный договор. За рубежом во внимание принимаются и неэкономические причины (относящиеся к </w:t>
      </w:r>
      <w:r w:rsidR="00C831A2" w:rsidRPr="004C1973">
        <w:rPr>
          <w:rStyle w:val="FontStyle21"/>
          <w:color w:val="000000" w:themeColor="text1"/>
          <w:spacing w:val="0"/>
          <w:sz w:val="28"/>
          <w:szCs w:val="28"/>
        </w:rPr>
        <w:t>р</w:t>
      </w:r>
      <w:r w:rsidRPr="004C1973">
        <w:rPr>
          <w:rStyle w:val="FontStyle21"/>
          <w:color w:val="000000" w:themeColor="text1"/>
          <w:spacing w:val="0"/>
          <w:sz w:val="28"/>
          <w:szCs w:val="28"/>
        </w:rPr>
        <w:t xml:space="preserve">епутации заёмщика). Но такие неэкономические обстоятельства не являются основаниями до тех пор, пока не получат </w:t>
      </w:r>
      <w:r w:rsidRPr="004C1973">
        <w:rPr>
          <w:rStyle w:val="FontStyle21"/>
          <w:color w:val="000000" w:themeColor="text1"/>
          <w:spacing w:val="0"/>
          <w:sz w:val="28"/>
          <w:szCs w:val="28"/>
        </w:rPr>
        <w:lastRenderedPageBreak/>
        <w:t>выражение в каких-либо вышеназванных фактах. В противном случае, кредитор получает право действовать исключительно по своему усмотрению.</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Однако</w:t>
      </w:r>
      <w:proofErr w:type="gramStart"/>
      <w:r w:rsidRPr="004C1973">
        <w:rPr>
          <w:rStyle w:val="FontStyle21"/>
          <w:color w:val="000000" w:themeColor="text1"/>
          <w:spacing w:val="0"/>
          <w:sz w:val="28"/>
          <w:szCs w:val="28"/>
        </w:rPr>
        <w:t>,</w:t>
      </w:r>
      <w:proofErr w:type="gramEnd"/>
      <w:r w:rsidRPr="004C1973">
        <w:rPr>
          <w:rStyle w:val="FontStyle21"/>
          <w:color w:val="000000" w:themeColor="text1"/>
          <w:spacing w:val="0"/>
          <w:sz w:val="28"/>
          <w:szCs w:val="28"/>
        </w:rPr>
        <w:t xml:space="preserve"> автор считает, что только наличие обстоятельства, очевидно свидетельствующего о том, что предоставленная заёмщику сумма не будет возвращена в срок, не дает кредитору возможность отказаться от исполнения договора на этом основании. Отказ от </w:t>
      </w:r>
      <w:r w:rsidR="00C831A2" w:rsidRPr="004C1973">
        <w:rPr>
          <w:rStyle w:val="FontStyle21"/>
          <w:color w:val="000000" w:themeColor="text1"/>
          <w:spacing w:val="0"/>
          <w:sz w:val="28"/>
          <w:szCs w:val="28"/>
        </w:rPr>
        <w:t>п</w:t>
      </w:r>
      <w:r w:rsidRPr="004C1973">
        <w:rPr>
          <w:rStyle w:val="FontStyle21"/>
          <w:color w:val="000000" w:themeColor="text1"/>
          <w:spacing w:val="0"/>
          <w:sz w:val="28"/>
          <w:szCs w:val="28"/>
        </w:rPr>
        <w:t>ред</w:t>
      </w:r>
      <w:r w:rsidR="00C831A2" w:rsidRPr="004C1973">
        <w:rPr>
          <w:rStyle w:val="FontStyle21"/>
          <w:color w:val="000000" w:themeColor="text1"/>
          <w:spacing w:val="0"/>
          <w:sz w:val="28"/>
          <w:szCs w:val="28"/>
        </w:rPr>
        <w:t>ос</w:t>
      </w:r>
      <w:r w:rsidRPr="004C1973">
        <w:rPr>
          <w:rStyle w:val="FontStyle21"/>
          <w:color w:val="000000" w:themeColor="text1"/>
          <w:spacing w:val="0"/>
          <w:sz w:val="28"/>
          <w:szCs w:val="28"/>
        </w:rPr>
        <w:t>тавления кредита может быть заявлен только тогда, когда имущественное положение заёмщика неизменно продолжает ухудшаться и его последующее поведение говорит, например, о не</w:t>
      </w:r>
      <w:r w:rsidR="00C831A2" w:rsidRPr="004C1973">
        <w:rPr>
          <w:rStyle w:val="FontStyle21"/>
          <w:color w:val="000000" w:themeColor="text1"/>
          <w:spacing w:val="0"/>
          <w:sz w:val="28"/>
          <w:szCs w:val="28"/>
        </w:rPr>
        <w:t>во</w:t>
      </w:r>
      <w:r w:rsidRPr="004C1973">
        <w:rPr>
          <w:rStyle w:val="FontStyle21"/>
          <w:color w:val="000000" w:themeColor="text1"/>
          <w:spacing w:val="0"/>
          <w:sz w:val="28"/>
          <w:szCs w:val="28"/>
        </w:rPr>
        <w:t>зможности ре</w:t>
      </w:r>
      <w:r w:rsidR="00C831A2" w:rsidRPr="004C1973">
        <w:rPr>
          <w:rStyle w:val="FontStyle21"/>
          <w:color w:val="000000" w:themeColor="text1"/>
          <w:spacing w:val="0"/>
          <w:sz w:val="28"/>
          <w:szCs w:val="28"/>
        </w:rPr>
        <w:t>али</w:t>
      </w:r>
      <w:r w:rsidRPr="004C1973">
        <w:rPr>
          <w:rStyle w:val="FontStyle21"/>
          <w:color w:val="000000" w:themeColor="text1"/>
          <w:spacing w:val="0"/>
          <w:sz w:val="28"/>
          <w:szCs w:val="28"/>
        </w:rPr>
        <w:t>зации плана по финансовому оздоровлению.</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Проводя анализ практики российских банков по реализации рассматриваемого права можно отметить следующее:</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Во-первых, кредитные договоры некоторых банков вообще не содержат условия о праве банка отказаться от выдачи кредита, а другие просто переносят в свои договор</w:t>
      </w:r>
      <w:r w:rsidR="00C831A2" w:rsidRPr="004C1973">
        <w:rPr>
          <w:rStyle w:val="FontStyle21"/>
          <w:color w:val="000000" w:themeColor="text1"/>
          <w:spacing w:val="0"/>
          <w:sz w:val="28"/>
          <w:szCs w:val="28"/>
        </w:rPr>
        <w:t>ы</w:t>
      </w:r>
      <w:r w:rsidRPr="004C1973">
        <w:rPr>
          <w:rStyle w:val="FontStyle21"/>
          <w:color w:val="000000" w:themeColor="text1"/>
          <w:spacing w:val="0"/>
          <w:sz w:val="28"/>
          <w:szCs w:val="28"/>
        </w:rPr>
        <w:t xml:space="preserve"> положения, закрепленные </w:t>
      </w:r>
      <w:r w:rsidR="00C831A2" w:rsidRPr="004C1973">
        <w:rPr>
          <w:rStyle w:val="FontStyle21"/>
          <w:color w:val="000000" w:themeColor="text1"/>
          <w:spacing w:val="0"/>
          <w:sz w:val="28"/>
          <w:szCs w:val="28"/>
        </w:rPr>
        <w:t>ГК</w:t>
      </w:r>
      <w:r w:rsidRPr="004C1973">
        <w:rPr>
          <w:rStyle w:val="FontStyle21"/>
          <w:color w:val="000000" w:themeColor="text1"/>
          <w:spacing w:val="0"/>
          <w:sz w:val="28"/>
          <w:szCs w:val="28"/>
        </w:rPr>
        <w:t xml:space="preserve"> РФ.</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Мы не разделяем указанную позицию по причине того, что как уже было сказано выше, ст. 821 </w:t>
      </w:r>
      <w:r w:rsidR="003548D4" w:rsidRPr="004C1973">
        <w:rPr>
          <w:rStyle w:val="FontStyle21"/>
          <w:color w:val="000000" w:themeColor="text1"/>
          <w:spacing w:val="0"/>
          <w:sz w:val="28"/>
          <w:szCs w:val="28"/>
        </w:rPr>
        <w:t>ГК</w:t>
      </w:r>
      <w:r w:rsidRPr="004C1973">
        <w:rPr>
          <w:rStyle w:val="FontStyle21"/>
          <w:color w:val="000000" w:themeColor="text1"/>
          <w:spacing w:val="0"/>
          <w:sz w:val="28"/>
          <w:szCs w:val="28"/>
        </w:rPr>
        <w:t xml:space="preserve"> РФ не содержит точного перечня обстоятельств, очевидно свидетельствующих о том, что сумма кредита не будет возвращена в срок, согласованный сторонами. Поэтому, чтобы избежать длительной и сложной процедуры доказывания в суде основания отказа от выдачи кредита, считаем необходимым при заключении кредитного договора согласовать с заемщиком перечень обстоятельств, при наличии которых банк будет иметь право отказаться от кредитов</w:t>
      </w:r>
      <w:r w:rsidR="00837970" w:rsidRPr="004C1973">
        <w:rPr>
          <w:rStyle w:val="FontStyle21"/>
          <w:color w:val="000000" w:themeColor="text1"/>
          <w:spacing w:val="0"/>
          <w:sz w:val="28"/>
          <w:szCs w:val="28"/>
        </w:rPr>
        <w:t>ани</w:t>
      </w:r>
      <w:r w:rsidRPr="004C1973">
        <w:rPr>
          <w:rStyle w:val="FontStyle21"/>
          <w:color w:val="000000" w:themeColor="text1"/>
          <w:spacing w:val="0"/>
          <w:sz w:val="28"/>
          <w:szCs w:val="28"/>
        </w:rPr>
        <w:t>я.</w:t>
      </w:r>
    </w:p>
    <w:p w:rsidR="003548D4"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Во-вторых, ряд банков, формулируя условия кредитного договора, не проводит различия между отказом банка от выдачи кредита, предусмотренного ст. 328 </w:t>
      </w:r>
      <w:r w:rsidR="003548D4" w:rsidRPr="004C1973">
        <w:rPr>
          <w:rStyle w:val="FontStyle21"/>
          <w:color w:val="000000" w:themeColor="text1"/>
          <w:spacing w:val="0"/>
          <w:sz w:val="28"/>
          <w:szCs w:val="28"/>
        </w:rPr>
        <w:t xml:space="preserve">ГК </w:t>
      </w:r>
      <w:r w:rsidRPr="004C1973">
        <w:rPr>
          <w:rStyle w:val="FontStyle21"/>
          <w:color w:val="000000" w:themeColor="text1"/>
          <w:spacing w:val="0"/>
          <w:sz w:val="28"/>
          <w:szCs w:val="28"/>
        </w:rPr>
        <w:t xml:space="preserve">РФ и правом, предоставленным ст. 821 </w:t>
      </w:r>
      <w:r w:rsidR="003548D4" w:rsidRPr="004C1973">
        <w:rPr>
          <w:rStyle w:val="FontStyle21"/>
          <w:color w:val="000000" w:themeColor="text1"/>
          <w:spacing w:val="0"/>
          <w:sz w:val="28"/>
          <w:szCs w:val="28"/>
        </w:rPr>
        <w:t xml:space="preserve">ГК </w:t>
      </w:r>
      <w:r w:rsidRPr="004C1973">
        <w:rPr>
          <w:rStyle w:val="FontStyle21"/>
          <w:color w:val="000000" w:themeColor="text1"/>
          <w:spacing w:val="0"/>
          <w:sz w:val="28"/>
          <w:szCs w:val="28"/>
        </w:rPr>
        <w:t xml:space="preserve">РФ. Мы считаем, что указанные нормы предполагают разные основания для возникновения права на отказ от кредитования. Основанием для применения ст. 328 </w:t>
      </w:r>
      <w:r w:rsidR="003548D4" w:rsidRPr="004C1973">
        <w:rPr>
          <w:rStyle w:val="FontStyle21"/>
          <w:color w:val="000000" w:themeColor="text1"/>
          <w:spacing w:val="0"/>
          <w:sz w:val="28"/>
          <w:szCs w:val="28"/>
        </w:rPr>
        <w:t xml:space="preserve">ГК РФ </w:t>
      </w:r>
      <w:r w:rsidRPr="004C1973">
        <w:rPr>
          <w:rStyle w:val="FontStyle21"/>
          <w:color w:val="000000" w:themeColor="text1"/>
          <w:spacing w:val="0"/>
          <w:sz w:val="28"/>
          <w:szCs w:val="28"/>
        </w:rPr>
        <w:t>является отсутствие встречного исполнения со стороны заемщика, к примеру, невыполнение условий предоставления кредита</w:t>
      </w:r>
      <w:r w:rsidR="00837970"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В </w:t>
      </w:r>
      <w:r w:rsidRPr="004C1973">
        <w:rPr>
          <w:rStyle w:val="FontStyle21"/>
          <w:color w:val="000000" w:themeColor="text1"/>
          <w:spacing w:val="0"/>
          <w:sz w:val="28"/>
          <w:szCs w:val="28"/>
        </w:rPr>
        <w:lastRenderedPageBreak/>
        <w:t xml:space="preserve">случае применения ст. 328 </w:t>
      </w:r>
      <w:r w:rsidR="003548D4" w:rsidRPr="004C1973">
        <w:rPr>
          <w:rStyle w:val="FontStyle21"/>
          <w:color w:val="000000" w:themeColor="text1"/>
          <w:spacing w:val="0"/>
          <w:sz w:val="28"/>
          <w:szCs w:val="28"/>
        </w:rPr>
        <w:t xml:space="preserve">ГК </w:t>
      </w:r>
      <w:r w:rsidRPr="004C1973">
        <w:rPr>
          <w:rStyle w:val="FontStyle21"/>
          <w:color w:val="000000" w:themeColor="text1"/>
          <w:spacing w:val="0"/>
          <w:sz w:val="28"/>
          <w:szCs w:val="28"/>
        </w:rPr>
        <w:t>РФ кредитор может приостановить исполнение, то есть временно отказаться от выдачи кредита, но если заемщик предоставит обусловленное договором встречное исполнение, кредитор обязан передать сумму кредита</w:t>
      </w:r>
      <w:r w:rsidR="00837970"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Когда же кредитор окончательно отказался предоставить кредит (на основании ст. 821 </w:t>
      </w:r>
      <w:r w:rsidR="003548D4" w:rsidRPr="004C1973">
        <w:rPr>
          <w:rStyle w:val="FontStyle21"/>
          <w:color w:val="000000" w:themeColor="text1"/>
          <w:spacing w:val="0"/>
          <w:sz w:val="28"/>
          <w:szCs w:val="28"/>
        </w:rPr>
        <w:t xml:space="preserve">ГК </w:t>
      </w:r>
      <w:r w:rsidRPr="004C1973">
        <w:rPr>
          <w:rStyle w:val="FontStyle21"/>
          <w:color w:val="000000" w:themeColor="text1"/>
          <w:spacing w:val="0"/>
          <w:sz w:val="28"/>
          <w:szCs w:val="28"/>
        </w:rPr>
        <w:t>РФ), данный отказ влечет за собой прекращение кредитного договора</w:t>
      </w:r>
      <w:r w:rsidR="003548D4"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Тем самым заемщик лишается права требовать предоставления кредита, даже если впоследствии отпали обстоятельства</w:t>
      </w:r>
      <w:r w:rsidR="00837970"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которые послужили основанием для отказа от кредитования. Поэтому, считаем целесообразным разделить в кредитном договоре указанные права банка</w:t>
      </w:r>
      <w:r w:rsidR="003548D4"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proofErr w:type="gramStart"/>
      <w:r w:rsidRPr="004C1973">
        <w:rPr>
          <w:rStyle w:val="FontStyle21"/>
          <w:color w:val="000000" w:themeColor="text1"/>
          <w:spacing w:val="0"/>
          <w:sz w:val="28"/>
          <w:szCs w:val="28"/>
        </w:rPr>
        <w:t xml:space="preserve">Несмотря на указанное многообразие обстоятельств, очевидно </w:t>
      </w:r>
      <w:r w:rsidR="003548D4" w:rsidRPr="004C1973">
        <w:rPr>
          <w:rStyle w:val="FontStyle21"/>
          <w:color w:val="000000" w:themeColor="text1"/>
          <w:spacing w:val="0"/>
          <w:sz w:val="28"/>
          <w:szCs w:val="28"/>
        </w:rPr>
        <w:t>свидетельствующих</w:t>
      </w:r>
      <w:r w:rsidR="003548D4" w:rsidRPr="004C1973">
        <w:rPr>
          <w:rStyle w:val="FontStyle21"/>
          <w:b/>
          <w:color w:val="000000" w:themeColor="text1"/>
          <w:spacing w:val="0"/>
          <w:sz w:val="28"/>
          <w:szCs w:val="28"/>
        </w:rPr>
        <w:t xml:space="preserve"> </w:t>
      </w:r>
      <w:r w:rsidRPr="004C1973">
        <w:rPr>
          <w:rStyle w:val="FontStyle21"/>
          <w:color w:val="000000" w:themeColor="text1"/>
          <w:spacing w:val="0"/>
          <w:sz w:val="28"/>
          <w:szCs w:val="28"/>
        </w:rPr>
        <w:t>о том, что сумма кредита не будет возвращена в срок, и, учитывая анализ банковской практики, а также то, что на возврат кредита может повлиять не только деятельность и отношения самого заемщика, автор предлагает предоставить банку право отказаться от выдачи кредита при наличии следующих обстоятельств (но не исключительно):</w:t>
      </w:r>
      <w:proofErr w:type="gramEnd"/>
    </w:p>
    <w:p w:rsidR="00EE2343" w:rsidRPr="004C1973" w:rsidRDefault="00EE2343" w:rsidP="004C1973">
      <w:pPr>
        <w:pStyle w:val="Style14"/>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при наличии обстоятельств, очевидно свидетельствующих о том, что порядок возврата кредита и начисленных на него процентов не будет соблюден заемщиком должным образом;</w:t>
      </w:r>
    </w:p>
    <w:p w:rsidR="00EE2343" w:rsidRPr="004C1973" w:rsidRDefault="00EE2343" w:rsidP="004C1973">
      <w:pPr>
        <w:pStyle w:val="Style14"/>
        <w:widowControl/>
        <w:numPr>
          <w:ilvl w:val="0"/>
          <w:numId w:val="1"/>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если нет согласованного</w:t>
      </w:r>
      <w:r w:rsidR="00837970" w:rsidRPr="004C1973">
        <w:rPr>
          <w:rStyle w:val="FontStyle21"/>
          <w:color w:val="000000" w:themeColor="text1"/>
          <w:spacing w:val="0"/>
          <w:sz w:val="28"/>
          <w:szCs w:val="28"/>
        </w:rPr>
        <w:t xml:space="preserve"> обеспечения или в случае утраты</w:t>
      </w:r>
      <w:r w:rsidRPr="004C1973">
        <w:rPr>
          <w:rStyle w:val="FontStyle21"/>
          <w:color w:val="000000" w:themeColor="text1"/>
          <w:spacing w:val="0"/>
          <w:sz w:val="28"/>
          <w:szCs w:val="28"/>
        </w:rPr>
        <w:t xml:space="preserve"> или ухудшения условий обеспечения обязательств заемщика и (или) ухудшения его финансового состояния;</w:t>
      </w:r>
    </w:p>
    <w:p w:rsidR="00EE2343" w:rsidRPr="004C1973" w:rsidRDefault="00EE2343" w:rsidP="004C1973">
      <w:pPr>
        <w:pStyle w:val="Style14"/>
        <w:widowControl/>
        <w:numPr>
          <w:ilvl w:val="0"/>
          <w:numId w:val="1"/>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если кредитору не предоставлено право на </w:t>
      </w:r>
      <w:proofErr w:type="spellStart"/>
      <w:r w:rsidRPr="004C1973">
        <w:rPr>
          <w:rStyle w:val="FontStyle21"/>
          <w:color w:val="000000" w:themeColor="text1"/>
          <w:spacing w:val="0"/>
          <w:sz w:val="28"/>
          <w:szCs w:val="28"/>
        </w:rPr>
        <w:t>безакцептное</w:t>
      </w:r>
      <w:proofErr w:type="spellEnd"/>
      <w:r w:rsidRPr="004C1973">
        <w:rPr>
          <w:rStyle w:val="FontStyle21"/>
          <w:color w:val="000000" w:themeColor="text1"/>
          <w:spacing w:val="0"/>
          <w:sz w:val="28"/>
          <w:szCs w:val="28"/>
        </w:rPr>
        <w:t xml:space="preserve"> списание денеж</w:t>
      </w:r>
      <w:r w:rsidR="00837970" w:rsidRPr="004C1973">
        <w:rPr>
          <w:rStyle w:val="FontStyle21"/>
          <w:color w:val="000000" w:themeColor="text1"/>
          <w:spacing w:val="0"/>
          <w:sz w:val="28"/>
          <w:szCs w:val="28"/>
        </w:rPr>
        <w:t xml:space="preserve">ных </w:t>
      </w:r>
      <w:r w:rsidRPr="004C1973">
        <w:rPr>
          <w:rStyle w:val="FontStyle21"/>
          <w:color w:val="000000" w:themeColor="text1"/>
          <w:spacing w:val="0"/>
          <w:sz w:val="28"/>
          <w:szCs w:val="28"/>
        </w:rPr>
        <w:t>средств со счетов заемщика, открытых до выдачи кредита;</w:t>
      </w:r>
    </w:p>
    <w:p w:rsidR="00EE2343" w:rsidRPr="004C1973" w:rsidRDefault="00EE2343" w:rsidP="004C1973">
      <w:pPr>
        <w:pStyle w:val="Style14"/>
        <w:widowControl/>
        <w:numPr>
          <w:ilvl w:val="0"/>
          <w:numId w:val="1"/>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если выясниться факт введени</w:t>
      </w:r>
      <w:r w:rsidR="00837970" w:rsidRPr="004C1973">
        <w:rPr>
          <w:rStyle w:val="FontStyle21"/>
          <w:color w:val="000000" w:themeColor="text1"/>
          <w:spacing w:val="0"/>
          <w:sz w:val="28"/>
          <w:szCs w:val="28"/>
        </w:rPr>
        <w:t>я</w:t>
      </w:r>
      <w:r w:rsidRPr="004C1973">
        <w:rPr>
          <w:rStyle w:val="FontStyle21"/>
          <w:color w:val="000000" w:themeColor="text1"/>
          <w:spacing w:val="0"/>
          <w:sz w:val="28"/>
          <w:szCs w:val="28"/>
        </w:rPr>
        <w:t xml:space="preserve"> кредитора в заблуждение путем предоставления недостоверной или неполной информации, предусмотренной кредитным договором;</w:t>
      </w:r>
    </w:p>
    <w:p w:rsidR="00EE2343" w:rsidRPr="004C1973" w:rsidRDefault="00EE2343" w:rsidP="004C1973">
      <w:pPr>
        <w:pStyle w:val="Style14"/>
        <w:widowControl/>
        <w:numPr>
          <w:ilvl w:val="0"/>
          <w:numId w:val="1"/>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принятия судом заявления о признании заемщика, или его </w:t>
      </w:r>
      <w:proofErr w:type="spellStart"/>
      <w:r w:rsidRPr="004C1973">
        <w:rPr>
          <w:rStyle w:val="FontStyle21"/>
          <w:color w:val="000000" w:themeColor="text1"/>
          <w:spacing w:val="0"/>
          <w:sz w:val="28"/>
          <w:szCs w:val="28"/>
        </w:rPr>
        <w:t>участтшков</w:t>
      </w:r>
      <w:proofErr w:type="spellEnd"/>
      <w:r w:rsidRPr="004C1973">
        <w:rPr>
          <w:rStyle w:val="FontStyle21"/>
          <w:color w:val="000000" w:themeColor="text1"/>
          <w:spacing w:val="0"/>
          <w:sz w:val="28"/>
          <w:szCs w:val="28"/>
        </w:rPr>
        <w:t xml:space="preserve"> (учредителей), или его поручителей, а также лиц, выступивших </w:t>
      </w:r>
      <w:r w:rsidRPr="004C1973">
        <w:rPr>
          <w:rStyle w:val="FontStyle21"/>
          <w:color w:val="000000" w:themeColor="text1"/>
          <w:spacing w:val="0"/>
          <w:sz w:val="28"/>
          <w:szCs w:val="28"/>
        </w:rPr>
        <w:lastRenderedPageBreak/>
        <w:t>залогодателями по обязательства заемщика перед кредитором, несостоятельными (банкротами);</w:t>
      </w:r>
    </w:p>
    <w:p w:rsidR="00EE2343" w:rsidRPr="004C1973" w:rsidRDefault="00EE2343" w:rsidP="004C1973">
      <w:pPr>
        <w:pStyle w:val="Style14"/>
        <w:widowControl/>
        <w:numPr>
          <w:ilvl w:val="0"/>
          <w:numId w:val="1"/>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если задолженность заемщика или его участников (учредителей), или его поручителей, а также лиц, выступивших залогодателями по обязательства заемщика перед кредитором, по другим обязательствам не оплачена в срок или стала подлежащей досрочному взысканию на сумму, которую кредитор признает существенной;</w:t>
      </w:r>
    </w:p>
    <w:p w:rsidR="00EE2343" w:rsidRPr="004C1973" w:rsidRDefault="00EE2343" w:rsidP="004C1973">
      <w:pPr>
        <w:pStyle w:val="Style14"/>
        <w:widowControl/>
        <w:numPr>
          <w:ilvl w:val="0"/>
          <w:numId w:val="1"/>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если наложен арест или обращено взыскание на</w:t>
      </w:r>
      <w:r w:rsidR="00837970" w:rsidRPr="004C1973">
        <w:rPr>
          <w:rStyle w:val="FontStyle21"/>
          <w:color w:val="000000" w:themeColor="text1"/>
          <w:spacing w:val="0"/>
          <w:sz w:val="28"/>
          <w:szCs w:val="28"/>
        </w:rPr>
        <w:t xml:space="preserve"> все или часть имущества заемщика</w:t>
      </w:r>
      <w:r w:rsidRPr="004C1973">
        <w:rPr>
          <w:rStyle w:val="FontStyle21"/>
          <w:color w:val="000000" w:themeColor="text1"/>
          <w:spacing w:val="0"/>
          <w:sz w:val="28"/>
          <w:szCs w:val="28"/>
        </w:rPr>
        <w:t xml:space="preserve"> или его участников (учредителей), или его поручителей, а также лиц, выступивших залогодателями по обязательства</w:t>
      </w:r>
      <w:r w:rsidR="00837970" w:rsidRPr="004C1973">
        <w:rPr>
          <w:rStyle w:val="FontStyle21"/>
          <w:color w:val="000000" w:themeColor="text1"/>
          <w:spacing w:val="0"/>
          <w:sz w:val="28"/>
          <w:szCs w:val="28"/>
        </w:rPr>
        <w:t>м</w:t>
      </w:r>
      <w:r w:rsidRPr="004C1973">
        <w:rPr>
          <w:rStyle w:val="FontStyle21"/>
          <w:color w:val="000000" w:themeColor="text1"/>
          <w:spacing w:val="0"/>
          <w:sz w:val="28"/>
          <w:szCs w:val="28"/>
        </w:rPr>
        <w:t xml:space="preserve"> заемщика перед </w:t>
      </w:r>
      <w:r w:rsidR="003548D4" w:rsidRPr="004C1973">
        <w:rPr>
          <w:rStyle w:val="FontStyle29"/>
          <w:b w:val="0"/>
          <w:bCs/>
          <w:color w:val="000000" w:themeColor="text1"/>
          <w:spacing w:val="0"/>
          <w:sz w:val="28"/>
          <w:szCs w:val="28"/>
        </w:rPr>
        <w:t>кр</w:t>
      </w:r>
      <w:r w:rsidRPr="004C1973">
        <w:rPr>
          <w:rStyle w:val="FontStyle29"/>
          <w:b w:val="0"/>
          <w:bCs/>
          <w:color w:val="000000" w:themeColor="text1"/>
          <w:spacing w:val="0"/>
          <w:sz w:val="28"/>
          <w:szCs w:val="28"/>
        </w:rPr>
        <w:t>едитором</w:t>
      </w:r>
      <w:r w:rsidRPr="004C1973">
        <w:rPr>
          <w:rStyle w:val="FontStyle29"/>
          <w:bCs/>
          <w:color w:val="000000" w:themeColor="text1"/>
          <w:spacing w:val="0"/>
          <w:sz w:val="28"/>
          <w:szCs w:val="28"/>
        </w:rPr>
        <w:t xml:space="preserve">, </w:t>
      </w:r>
      <w:r w:rsidRPr="004C1973">
        <w:rPr>
          <w:rStyle w:val="FontStyle21"/>
          <w:color w:val="000000" w:themeColor="text1"/>
          <w:spacing w:val="0"/>
          <w:sz w:val="28"/>
          <w:szCs w:val="28"/>
        </w:rPr>
        <w:t>на сумму, которую кредитор признает существенной;</w:t>
      </w:r>
    </w:p>
    <w:p w:rsidR="00EE2343" w:rsidRPr="004C1973" w:rsidRDefault="00EE2343" w:rsidP="004C1973">
      <w:pPr>
        <w:pStyle w:val="Style14"/>
        <w:widowControl/>
        <w:numPr>
          <w:ilvl w:val="0"/>
          <w:numId w:val="1"/>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к заемщику или к его участникам (учредителям) или к его поручителям, а также к лицам, выступившим залогодателями по обязательства</w:t>
      </w:r>
      <w:r w:rsidR="00837970" w:rsidRPr="004C1973">
        <w:rPr>
          <w:rStyle w:val="FontStyle21"/>
          <w:color w:val="000000" w:themeColor="text1"/>
          <w:spacing w:val="0"/>
          <w:sz w:val="28"/>
          <w:szCs w:val="28"/>
        </w:rPr>
        <w:t>м</w:t>
      </w:r>
      <w:r w:rsidRPr="004C1973">
        <w:rPr>
          <w:rStyle w:val="FontStyle21"/>
          <w:color w:val="000000" w:themeColor="text1"/>
          <w:spacing w:val="0"/>
          <w:sz w:val="28"/>
          <w:szCs w:val="28"/>
        </w:rPr>
        <w:t xml:space="preserve"> заемщика перед кредитором, предъявлен иск об уплате денежной суммы либо об истребовании имущества, размер которого кредитор признает существенным;</w:t>
      </w:r>
    </w:p>
    <w:p w:rsidR="00EE2343" w:rsidRPr="004C1973" w:rsidRDefault="00EE2343" w:rsidP="004C1973">
      <w:pPr>
        <w:pStyle w:val="Style14"/>
        <w:widowControl/>
        <w:numPr>
          <w:ilvl w:val="0"/>
          <w:numId w:val="1"/>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 случае лишения заемщика лицензии либо иного разрешения на осуществление им деятельности, связанной с целевым использование кредита, или неполучения заемщиком такой лицензии либо иного разрешения;</w:t>
      </w:r>
    </w:p>
    <w:p w:rsidR="00EE2343" w:rsidRPr="004C1973" w:rsidRDefault="00EE2343" w:rsidP="004C1973">
      <w:pPr>
        <w:pStyle w:val="Style14"/>
        <w:widowControl/>
        <w:numPr>
          <w:ilvl w:val="0"/>
          <w:numId w:val="1"/>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 случае принятия уполномоченным органом заемщика решения о ликвидации заемщика или его реорганизации;</w:t>
      </w:r>
    </w:p>
    <w:p w:rsidR="00EE2343" w:rsidRPr="004C1973" w:rsidRDefault="00EE2343" w:rsidP="004C1973">
      <w:pPr>
        <w:pStyle w:val="Style14"/>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в случае принятия уполномоченным органом заемщика решения об уменьшении размера уставного капитала заемщика.</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Указанные обстоятельства, по нашему мнению, в наибольшей степени влияют на уровень риска непогашения кредита.</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Разумеется, банку надлежит уведомить заемщика о принятом решении в письменной форме.</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 xml:space="preserve">Следующим правом банка, которое также требует подробного рассмотрения, является </w:t>
      </w:r>
      <w:r w:rsidRPr="004C1973">
        <w:rPr>
          <w:rStyle w:val="FontStyle21"/>
          <w:i/>
          <w:color w:val="000000" w:themeColor="text1"/>
          <w:spacing w:val="0"/>
          <w:sz w:val="28"/>
          <w:szCs w:val="28"/>
        </w:rPr>
        <w:t>право на одностороннее изменение размера процентной ставки, установленной за пользование кредитом</w:t>
      </w:r>
      <w:r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Прежде всего, следует отметить, что согласно ст. 310 ГК РФ односторо</w:t>
      </w:r>
      <w:r w:rsidR="000346FB" w:rsidRPr="004C1973">
        <w:rPr>
          <w:rStyle w:val="FontStyle21"/>
          <w:color w:val="000000" w:themeColor="text1"/>
          <w:spacing w:val="0"/>
          <w:sz w:val="28"/>
          <w:szCs w:val="28"/>
        </w:rPr>
        <w:t>нн</w:t>
      </w:r>
      <w:r w:rsidRPr="004C1973">
        <w:rPr>
          <w:rStyle w:val="FontStyle21"/>
          <w:color w:val="000000" w:themeColor="text1"/>
          <w:spacing w:val="0"/>
          <w:sz w:val="28"/>
          <w:szCs w:val="28"/>
        </w:rPr>
        <w:t xml:space="preserve">ее изменение условий договора допускается только при обязательном наличии </w:t>
      </w:r>
      <w:r w:rsidR="000346FB" w:rsidRPr="004C1973">
        <w:rPr>
          <w:rStyle w:val="FontStyle21"/>
          <w:color w:val="000000" w:themeColor="text1"/>
          <w:spacing w:val="0"/>
          <w:sz w:val="28"/>
          <w:szCs w:val="28"/>
        </w:rPr>
        <w:t>сово</w:t>
      </w:r>
      <w:r w:rsidRPr="004C1973">
        <w:rPr>
          <w:rStyle w:val="FontStyle21"/>
          <w:color w:val="000000" w:themeColor="text1"/>
          <w:spacing w:val="0"/>
          <w:sz w:val="28"/>
          <w:szCs w:val="28"/>
        </w:rPr>
        <w:t>купности следующих условий:</w:t>
      </w:r>
    </w:p>
    <w:p w:rsidR="00EE2343" w:rsidRPr="004C1973" w:rsidRDefault="00EE2343" w:rsidP="004C1973">
      <w:pPr>
        <w:pStyle w:val="Style2"/>
        <w:widowControl/>
        <w:numPr>
          <w:ilvl w:val="0"/>
          <w:numId w:val="8"/>
        </w:numPr>
        <w:spacing w:line="360" w:lineRule="auto"/>
        <w:ind w:left="0" w:firstLine="709"/>
        <w:rPr>
          <w:rStyle w:val="FontStyle21"/>
          <w:color w:val="000000" w:themeColor="text1"/>
          <w:spacing w:val="0"/>
          <w:sz w:val="28"/>
          <w:szCs w:val="28"/>
        </w:rPr>
      </w:pPr>
      <w:r w:rsidRPr="004C1973">
        <w:rPr>
          <w:rStyle w:val="FontStyle21"/>
          <w:color w:val="000000" w:themeColor="text1"/>
          <w:spacing w:val="0"/>
          <w:sz w:val="28"/>
          <w:szCs w:val="28"/>
        </w:rPr>
        <w:t>во-первых, если такая возможность предусмотрена договором,</w:t>
      </w:r>
    </w:p>
    <w:p w:rsidR="00EE2343" w:rsidRPr="004C1973" w:rsidRDefault="00EE2343" w:rsidP="004C1973">
      <w:pPr>
        <w:pStyle w:val="Style2"/>
        <w:widowControl/>
        <w:numPr>
          <w:ilvl w:val="0"/>
          <w:numId w:val="8"/>
        </w:numPr>
        <w:spacing w:line="360" w:lineRule="auto"/>
        <w:ind w:left="0" w:firstLine="709"/>
        <w:rPr>
          <w:rStyle w:val="FontStyle21"/>
          <w:color w:val="000000" w:themeColor="text1"/>
          <w:spacing w:val="0"/>
          <w:sz w:val="28"/>
          <w:szCs w:val="28"/>
        </w:rPr>
      </w:pPr>
      <w:r w:rsidRPr="004C1973">
        <w:rPr>
          <w:rStyle w:val="FontStyle21"/>
          <w:color w:val="000000" w:themeColor="text1"/>
          <w:spacing w:val="0"/>
          <w:sz w:val="28"/>
          <w:szCs w:val="28"/>
        </w:rPr>
        <w:t>во-вторых, если обязательство связано с осуществле</w:t>
      </w:r>
      <w:r w:rsidR="000346FB" w:rsidRPr="004C1973">
        <w:rPr>
          <w:rStyle w:val="FontStyle21"/>
          <w:color w:val="000000" w:themeColor="text1"/>
          <w:spacing w:val="0"/>
          <w:sz w:val="28"/>
          <w:szCs w:val="28"/>
        </w:rPr>
        <w:t>ни</w:t>
      </w:r>
      <w:r w:rsidRPr="004C1973">
        <w:rPr>
          <w:rStyle w:val="FontStyle21"/>
          <w:color w:val="000000" w:themeColor="text1"/>
          <w:spacing w:val="0"/>
          <w:sz w:val="28"/>
          <w:szCs w:val="28"/>
        </w:rPr>
        <w:t>ем его сторонами предпринимательской деятельност</w:t>
      </w:r>
      <w:r w:rsidR="000346FB" w:rsidRPr="004C1973">
        <w:rPr>
          <w:rStyle w:val="FontStyle21"/>
          <w:color w:val="000000" w:themeColor="text1"/>
          <w:spacing w:val="0"/>
          <w:sz w:val="28"/>
          <w:szCs w:val="28"/>
        </w:rPr>
        <w:t>и</w:t>
      </w:r>
      <w:r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Иные исключительные случаи одностороннего изменения условий обязательства могут быть предусмотрены только законом.</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Однако, включая в кредитный договор условие, предусматривающее указанное право банка, необходимо также оговорить конкретные основания, при наличии которых кредитор сможет реализовать свое право на одностороннее изменение размера процентной ставки</w:t>
      </w:r>
      <w:r w:rsidR="000346FB"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w:t>
      </w:r>
      <w:r w:rsidR="000346FB" w:rsidRPr="004C1973">
        <w:rPr>
          <w:rStyle w:val="FontStyle21"/>
          <w:color w:val="000000" w:themeColor="text1"/>
          <w:spacing w:val="0"/>
          <w:sz w:val="28"/>
          <w:szCs w:val="28"/>
        </w:rPr>
        <w:t xml:space="preserve">В </w:t>
      </w:r>
      <w:r w:rsidRPr="004C1973">
        <w:rPr>
          <w:rStyle w:val="FontStyle21"/>
          <w:color w:val="000000" w:themeColor="text1"/>
          <w:spacing w:val="0"/>
          <w:sz w:val="28"/>
          <w:szCs w:val="28"/>
        </w:rPr>
        <w:t xml:space="preserve">противном случае, последующее притязание банка на более высокое </w:t>
      </w:r>
      <w:proofErr w:type="spellStart"/>
      <w:r w:rsidRPr="004C1973">
        <w:rPr>
          <w:rStyle w:val="FontStyle21"/>
          <w:color w:val="000000" w:themeColor="text1"/>
          <w:spacing w:val="0"/>
          <w:sz w:val="28"/>
          <w:szCs w:val="28"/>
        </w:rPr>
        <w:t>вознаграждеше</w:t>
      </w:r>
      <w:proofErr w:type="spellEnd"/>
      <w:r w:rsidRPr="004C1973">
        <w:rPr>
          <w:rStyle w:val="FontStyle21"/>
          <w:color w:val="000000" w:themeColor="text1"/>
          <w:spacing w:val="0"/>
          <w:sz w:val="28"/>
          <w:szCs w:val="28"/>
        </w:rPr>
        <w:t xml:space="preserve"> по сравнению с тем, что предусмотрено договором, не может считаться обоснованным.</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Возможность измене</w:t>
      </w:r>
      <w:r w:rsidR="003548D4" w:rsidRPr="004C1973">
        <w:rPr>
          <w:rStyle w:val="FontStyle21"/>
          <w:color w:val="000000" w:themeColor="text1"/>
          <w:spacing w:val="0"/>
          <w:sz w:val="28"/>
          <w:szCs w:val="28"/>
        </w:rPr>
        <w:t>ния</w:t>
      </w:r>
      <w:r w:rsidRPr="004C1973">
        <w:rPr>
          <w:rStyle w:val="FontStyle21"/>
          <w:color w:val="000000" w:themeColor="text1"/>
          <w:spacing w:val="0"/>
          <w:sz w:val="28"/>
          <w:szCs w:val="28"/>
        </w:rPr>
        <w:t xml:space="preserve"> кредитором в одн</w:t>
      </w:r>
      <w:r w:rsidR="003548D4" w:rsidRPr="004C1973">
        <w:rPr>
          <w:rStyle w:val="FontStyle21"/>
          <w:color w:val="000000" w:themeColor="text1"/>
          <w:spacing w:val="0"/>
          <w:sz w:val="28"/>
          <w:szCs w:val="28"/>
        </w:rPr>
        <w:t>о</w:t>
      </w:r>
      <w:r w:rsidRPr="004C1973">
        <w:rPr>
          <w:rStyle w:val="FontStyle21"/>
          <w:color w:val="000000" w:themeColor="text1"/>
          <w:spacing w:val="0"/>
          <w:sz w:val="28"/>
          <w:szCs w:val="28"/>
        </w:rPr>
        <w:t>с</w:t>
      </w:r>
      <w:r w:rsidR="003548D4" w:rsidRPr="004C1973">
        <w:rPr>
          <w:rStyle w:val="FontStyle21"/>
          <w:color w:val="000000" w:themeColor="text1"/>
          <w:spacing w:val="0"/>
          <w:sz w:val="28"/>
          <w:szCs w:val="28"/>
        </w:rPr>
        <w:t>т</w:t>
      </w:r>
      <w:r w:rsidRPr="004C1973">
        <w:rPr>
          <w:rStyle w:val="FontStyle21"/>
          <w:color w:val="000000" w:themeColor="text1"/>
          <w:spacing w:val="0"/>
          <w:sz w:val="28"/>
          <w:szCs w:val="28"/>
        </w:rPr>
        <w:t>оро</w:t>
      </w:r>
      <w:r w:rsidR="003548D4" w:rsidRPr="004C1973">
        <w:rPr>
          <w:rStyle w:val="FontStyle21"/>
          <w:color w:val="000000" w:themeColor="text1"/>
          <w:spacing w:val="0"/>
          <w:sz w:val="28"/>
          <w:szCs w:val="28"/>
        </w:rPr>
        <w:t>нн</w:t>
      </w:r>
      <w:r w:rsidRPr="004C1973">
        <w:rPr>
          <w:rStyle w:val="FontStyle21"/>
          <w:color w:val="000000" w:themeColor="text1"/>
          <w:spacing w:val="0"/>
          <w:sz w:val="28"/>
          <w:szCs w:val="28"/>
        </w:rPr>
        <w:t>ем порядке условия о размере процентной ставки может быть связана с наступлением различных обстоятельств. Чаще всего российские банки в качестве подобного основания используют изменение ставки рефинансирования ЦБ РФ. С данной позицией мы полностью согласны, так как учетная ставка Банка России является своего рода регулятором стоимости кредит</w:t>
      </w:r>
      <w:r w:rsidR="000346FB" w:rsidRPr="004C1973">
        <w:rPr>
          <w:rStyle w:val="FontStyle21"/>
          <w:color w:val="000000" w:themeColor="text1"/>
          <w:spacing w:val="0"/>
          <w:sz w:val="28"/>
          <w:szCs w:val="28"/>
        </w:rPr>
        <w:t>ны</w:t>
      </w:r>
      <w:r w:rsidRPr="004C1973">
        <w:rPr>
          <w:rStyle w:val="FontStyle21"/>
          <w:color w:val="000000" w:themeColor="text1"/>
          <w:spacing w:val="0"/>
          <w:sz w:val="28"/>
          <w:szCs w:val="28"/>
        </w:rPr>
        <w:t>х ресурсов в стране, и от ее изменения зависит в целом кредитная политика коммерческих банков.</w:t>
      </w:r>
    </w:p>
    <w:p w:rsidR="00EE2343" w:rsidRPr="004C1973" w:rsidRDefault="00EE2343" w:rsidP="004C1973">
      <w:pPr>
        <w:pStyle w:val="Style6"/>
        <w:widowControl/>
        <w:tabs>
          <w:tab w:val="left" w:pos="1430"/>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Практика Сбербанка может </w:t>
      </w:r>
      <w:r w:rsidR="003548D4" w:rsidRPr="004C1973">
        <w:rPr>
          <w:rStyle w:val="FontStyle21"/>
          <w:color w:val="000000" w:themeColor="text1"/>
          <w:spacing w:val="0"/>
          <w:sz w:val="28"/>
          <w:szCs w:val="28"/>
        </w:rPr>
        <w:t>«</w:t>
      </w:r>
      <w:r w:rsidRPr="004C1973">
        <w:rPr>
          <w:rStyle w:val="FontStyle21"/>
          <w:color w:val="000000" w:themeColor="text1"/>
          <w:spacing w:val="0"/>
          <w:sz w:val="28"/>
          <w:szCs w:val="28"/>
        </w:rPr>
        <w:t>дать повод» суду приме</w:t>
      </w:r>
      <w:r w:rsidR="003548D4" w:rsidRPr="004C1973">
        <w:rPr>
          <w:rStyle w:val="FontStyle21"/>
          <w:color w:val="000000" w:themeColor="text1"/>
          <w:spacing w:val="0"/>
          <w:sz w:val="28"/>
          <w:szCs w:val="28"/>
        </w:rPr>
        <w:t>нить</w:t>
      </w:r>
      <w:r w:rsidRPr="004C1973">
        <w:rPr>
          <w:rStyle w:val="FontStyle21"/>
          <w:color w:val="000000" w:themeColor="text1"/>
          <w:spacing w:val="0"/>
          <w:sz w:val="28"/>
          <w:szCs w:val="28"/>
        </w:rPr>
        <w:t xml:space="preserve"> ст. 10 ГК РФ</w:t>
      </w:r>
      <w:r w:rsidR="003548D4"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Кроме того, следует помнить, что при возникновении между сторонами спора, основания, с которыми </w:t>
      </w:r>
      <w:proofErr w:type="spellStart"/>
      <w:r w:rsidRPr="004C1973">
        <w:rPr>
          <w:rStyle w:val="FontStyle21"/>
          <w:color w:val="000000" w:themeColor="text1"/>
          <w:spacing w:val="0"/>
          <w:sz w:val="28"/>
          <w:szCs w:val="28"/>
        </w:rPr>
        <w:t>кредипгьгй</w:t>
      </w:r>
      <w:proofErr w:type="spellEnd"/>
      <w:r w:rsidRPr="004C1973">
        <w:rPr>
          <w:rStyle w:val="FontStyle21"/>
          <w:color w:val="000000" w:themeColor="text1"/>
          <w:spacing w:val="0"/>
          <w:sz w:val="28"/>
          <w:szCs w:val="28"/>
        </w:rPr>
        <w:t xml:space="preserve"> договор связывает изменение размера платы за кредит, должны будут доказываться банком</w:t>
      </w:r>
      <w:r w:rsidR="000346FB" w:rsidRPr="004C1973">
        <w:rPr>
          <w:rStyle w:val="FontStyle21"/>
          <w:color w:val="000000" w:themeColor="text1"/>
          <w:spacing w:val="0"/>
          <w:sz w:val="28"/>
          <w:szCs w:val="28"/>
        </w:rPr>
        <w:t xml:space="preserve">. При списании </w:t>
      </w:r>
      <w:r w:rsidR="000346FB" w:rsidRPr="004C1973">
        <w:rPr>
          <w:rStyle w:val="FontStyle21"/>
          <w:color w:val="000000" w:themeColor="text1"/>
          <w:spacing w:val="0"/>
          <w:sz w:val="28"/>
          <w:szCs w:val="28"/>
        </w:rPr>
        <w:lastRenderedPageBreak/>
        <w:t>необоснованно по</w:t>
      </w:r>
      <w:r w:rsidRPr="004C1973">
        <w:rPr>
          <w:rStyle w:val="FontStyle21"/>
          <w:color w:val="000000" w:themeColor="text1"/>
          <w:spacing w:val="0"/>
          <w:sz w:val="28"/>
          <w:szCs w:val="28"/>
        </w:rPr>
        <w:t>вышенных проце</w:t>
      </w:r>
      <w:r w:rsidR="000346FB" w:rsidRPr="004C1973">
        <w:rPr>
          <w:rStyle w:val="FontStyle21"/>
          <w:color w:val="000000" w:themeColor="text1"/>
          <w:spacing w:val="0"/>
          <w:sz w:val="28"/>
          <w:szCs w:val="28"/>
        </w:rPr>
        <w:t>нт</w:t>
      </w:r>
      <w:r w:rsidRPr="004C1973">
        <w:rPr>
          <w:rStyle w:val="FontStyle21"/>
          <w:color w:val="000000" w:themeColor="text1"/>
          <w:spacing w:val="0"/>
          <w:sz w:val="28"/>
          <w:szCs w:val="28"/>
        </w:rPr>
        <w:t>ов заёмщик вправе требовать возвраще</w:t>
      </w:r>
      <w:r w:rsidR="000346FB" w:rsidRPr="004C1973">
        <w:rPr>
          <w:rStyle w:val="FontStyle21"/>
          <w:color w:val="000000" w:themeColor="text1"/>
          <w:spacing w:val="0"/>
          <w:sz w:val="28"/>
          <w:szCs w:val="28"/>
        </w:rPr>
        <w:t>ни</w:t>
      </w:r>
      <w:r w:rsidRPr="004C1973">
        <w:rPr>
          <w:rStyle w:val="FontStyle21"/>
          <w:color w:val="000000" w:themeColor="text1"/>
          <w:spacing w:val="0"/>
          <w:sz w:val="28"/>
          <w:szCs w:val="28"/>
        </w:rPr>
        <w:t>я этой суммы, а также процентов за пользование чужими денежными средствами. Так, банк обратился к</w:t>
      </w:r>
      <w:r w:rsidR="003548D4"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заёмщику с иском о </w:t>
      </w:r>
      <w:r w:rsidR="000346FB" w:rsidRPr="004C1973">
        <w:rPr>
          <w:rStyle w:val="FontStyle21"/>
          <w:color w:val="000000" w:themeColor="text1"/>
          <w:spacing w:val="0"/>
          <w:sz w:val="28"/>
          <w:szCs w:val="28"/>
        </w:rPr>
        <w:t>вз</w:t>
      </w:r>
      <w:r w:rsidRPr="004C1973">
        <w:rPr>
          <w:rStyle w:val="FontStyle21"/>
          <w:color w:val="000000" w:themeColor="text1"/>
          <w:spacing w:val="0"/>
          <w:sz w:val="28"/>
          <w:szCs w:val="28"/>
        </w:rPr>
        <w:t>ыскании задолженности и процентов по кредитному договору. Арбитражным судом определено, что истец требовал уплатить проценты в размере, превышающем установленный в договоре. В обоснование своих требований истец ссылался на то, что договором, заключенным между истцом и ответчиком, предусматривалось право банка изменить размер платы за возможность воспользоваться кредитом в одностороннем порядке в случае «изменения процентных ставок по решению Правительства или Центрального банка». Доказательств, подтверждающих изменение процентных ставок в определенном договором порядке, истец арбитражному суду не представил. С учетом этого обстоятельства, в удовлетворении требований о в</w:t>
      </w:r>
      <w:r w:rsidR="000346FB" w:rsidRPr="004C1973">
        <w:rPr>
          <w:rStyle w:val="FontStyle21"/>
          <w:color w:val="000000" w:themeColor="text1"/>
          <w:spacing w:val="0"/>
          <w:sz w:val="28"/>
          <w:szCs w:val="28"/>
        </w:rPr>
        <w:t>зыскании платы за кредит в части</w:t>
      </w:r>
      <w:r w:rsidRPr="004C1973">
        <w:rPr>
          <w:rStyle w:val="FontStyle21"/>
          <w:color w:val="000000" w:themeColor="text1"/>
          <w:spacing w:val="0"/>
          <w:sz w:val="28"/>
          <w:szCs w:val="28"/>
        </w:rPr>
        <w:t>, превышающей установленный договором размер, было отказано</w:t>
      </w:r>
      <w:r w:rsidRPr="004C1973">
        <w:rPr>
          <w:rStyle w:val="FontStyle21"/>
          <w:color w:val="000000" w:themeColor="text1"/>
          <w:spacing w:val="0"/>
          <w:sz w:val="28"/>
          <w:szCs w:val="28"/>
        </w:rPr>
        <w:footnoteReference w:id="43"/>
      </w:r>
      <w:r w:rsidRPr="004C1973">
        <w:rPr>
          <w:rStyle w:val="FontStyle21"/>
          <w:color w:val="000000" w:themeColor="text1"/>
          <w:spacing w:val="0"/>
          <w:sz w:val="28"/>
          <w:szCs w:val="28"/>
        </w:rPr>
        <w:t>. Если изменение ставки по кредиту привязывается к ко</w:t>
      </w:r>
      <w:r w:rsidR="000346FB" w:rsidRPr="004C1973">
        <w:rPr>
          <w:rStyle w:val="FontStyle21"/>
          <w:color w:val="000000" w:themeColor="text1"/>
          <w:spacing w:val="0"/>
          <w:sz w:val="28"/>
          <w:szCs w:val="28"/>
        </w:rPr>
        <w:t>нк</w:t>
      </w:r>
      <w:r w:rsidRPr="004C1973">
        <w:rPr>
          <w:rStyle w:val="FontStyle21"/>
          <w:color w:val="000000" w:themeColor="text1"/>
          <w:spacing w:val="0"/>
          <w:sz w:val="28"/>
          <w:szCs w:val="28"/>
        </w:rPr>
        <w:t>ретному основ</w:t>
      </w:r>
      <w:r w:rsidR="00F73167" w:rsidRPr="004C1973">
        <w:rPr>
          <w:rStyle w:val="FontStyle21"/>
          <w:color w:val="000000" w:themeColor="text1"/>
          <w:spacing w:val="0"/>
          <w:sz w:val="28"/>
          <w:szCs w:val="28"/>
        </w:rPr>
        <w:t>ани</w:t>
      </w:r>
      <w:r w:rsidRPr="004C1973">
        <w:rPr>
          <w:rStyle w:val="FontStyle21"/>
          <w:color w:val="000000" w:themeColor="text1"/>
          <w:spacing w:val="0"/>
          <w:sz w:val="28"/>
          <w:szCs w:val="28"/>
        </w:rPr>
        <w:t>ю (изменение ставки рефинансирования ЦБ РФ и т.п.), заёмщик вправе также оспорить несоответствие увеличения договорной ставки изменению основания.</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Мы считаем, что, предусматривая в кредитном договоре право банка на односторо</w:t>
      </w:r>
      <w:r w:rsidR="00F73167" w:rsidRPr="004C1973">
        <w:rPr>
          <w:rStyle w:val="FontStyle21"/>
          <w:color w:val="000000" w:themeColor="text1"/>
          <w:spacing w:val="0"/>
          <w:sz w:val="28"/>
          <w:szCs w:val="28"/>
        </w:rPr>
        <w:t>нн</w:t>
      </w:r>
      <w:r w:rsidRPr="004C1973">
        <w:rPr>
          <w:rStyle w:val="FontStyle21"/>
          <w:color w:val="000000" w:themeColor="text1"/>
          <w:spacing w:val="0"/>
          <w:sz w:val="28"/>
          <w:szCs w:val="28"/>
        </w:rPr>
        <w:t xml:space="preserve">ее изменение размера процентной ставки, необходимо обязать кредитора </w:t>
      </w:r>
      <w:r w:rsidR="00F73167" w:rsidRPr="004C1973">
        <w:rPr>
          <w:rStyle w:val="FontStyle21"/>
          <w:color w:val="000000" w:themeColor="text1"/>
          <w:spacing w:val="0"/>
          <w:sz w:val="28"/>
          <w:szCs w:val="28"/>
        </w:rPr>
        <w:t>извес</w:t>
      </w:r>
      <w:r w:rsidRPr="004C1973">
        <w:rPr>
          <w:rStyle w:val="FontStyle21"/>
          <w:color w:val="000000" w:themeColor="text1"/>
          <w:spacing w:val="0"/>
          <w:sz w:val="28"/>
          <w:szCs w:val="28"/>
        </w:rPr>
        <w:t xml:space="preserve">тить об этом заемщика в письменной форме, дабы избежать возможных споров относительно момента, с которого процентная ставка считается измененной. В этом случае основание для изменения условий кредитного договора представляет собой юридический состав, и факт обязательного уведомления приобретает конститутивное значение, статус юридического действия, неисполнение которого влечёт за собой отказ в признании за кредитором права на одностороннее изменение процентной </w:t>
      </w:r>
      <w:r w:rsidRPr="004C1973">
        <w:rPr>
          <w:rStyle w:val="FontStyle21"/>
          <w:color w:val="000000" w:themeColor="text1"/>
          <w:spacing w:val="0"/>
          <w:sz w:val="28"/>
          <w:szCs w:val="28"/>
        </w:rPr>
        <w:lastRenderedPageBreak/>
        <w:t xml:space="preserve">ставки. Но, говоря о практике международного кредитования, можно отметить, что в целях ограничения рисков сторон нередко определяются максимальная твердая процентная ставка (условие о «процентном потолке»), минимальная твердая </w:t>
      </w:r>
      <w:proofErr w:type="spellStart"/>
      <w:r w:rsidRPr="004C1973">
        <w:rPr>
          <w:rStyle w:val="FontStyle21"/>
          <w:color w:val="000000" w:themeColor="text1"/>
          <w:spacing w:val="0"/>
          <w:sz w:val="28"/>
          <w:szCs w:val="28"/>
        </w:rPr>
        <w:t>проциггная</w:t>
      </w:r>
      <w:proofErr w:type="spellEnd"/>
      <w:r w:rsidRPr="004C1973">
        <w:rPr>
          <w:rStyle w:val="FontStyle21"/>
          <w:color w:val="000000" w:themeColor="text1"/>
          <w:spacing w:val="0"/>
          <w:sz w:val="28"/>
          <w:szCs w:val="28"/>
        </w:rPr>
        <w:t xml:space="preserve"> ставка (условие о «процентном поле») или обе они одновременно (условие о «процентном коридоре»), ограничивающие возможности учета динамики </w:t>
      </w:r>
      <w:proofErr w:type="spellStart"/>
      <w:r w:rsidRPr="004C1973">
        <w:rPr>
          <w:rStyle w:val="FontStyle21"/>
          <w:color w:val="000000" w:themeColor="text1"/>
          <w:spacing w:val="0"/>
          <w:sz w:val="28"/>
          <w:szCs w:val="28"/>
        </w:rPr>
        <w:t>референтной</w:t>
      </w:r>
      <w:proofErr w:type="spellEnd"/>
      <w:r w:rsidRPr="004C1973">
        <w:rPr>
          <w:rStyle w:val="FontStyle21"/>
          <w:color w:val="000000" w:themeColor="text1"/>
          <w:spacing w:val="0"/>
          <w:sz w:val="28"/>
          <w:szCs w:val="28"/>
        </w:rPr>
        <w:t xml:space="preserve"> процентной ставки на рынке. В этих случаях фактическое изменение </w:t>
      </w:r>
      <w:proofErr w:type="spellStart"/>
      <w:r w:rsidRPr="004C1973">
        <w:rPr>
          <w:rStyle w:val="FontStyle21"/>
          <w:color w:val="000000" w:themeColor="text1"/>
          <w:spacing w:val="0"/>
          <w:sz w:val="28"/>
          <w:szCs w:val="28"/>
        </w:rPr>
        <w:t>референтной</w:t>
      </w:r>
      <w:proofErr w:type="spellEnd"/>
      <w:r w:rsidRPr="004C1973">
        <w:rPr>
          <w:rStyle w:val="FontStyle21"/>
          <w:color w:val="000000" w:themeColor="text1"/>
          <w:spacing w:val="0"/>
          <w:sz w:val="28"/>
          <w:szCs w:val="28"/>
        </w:rPr>
        <w:t xml:space="preserve"> ставки, предусмотренное соответствующим условием в кредитном договоре, является достаточным правовым основанием для внесения кредитором одностороннего изменения в соглашение о процентах. Изменение договорной ставки производится здесь в определенном соотношении со ставкой </w:t>
      </w:r>
      <w:proofErr w:type="spellStart"/>
      <w:r w:rsidRPr="004C1973">
        <w:rPr>
          <w:rStyle w:val="FontStyle21"/>
          <w:color w:val="000000" w:themeColor="text1"/>
          <w:spacing w:val="0"/>
          <w:sz w:val="28"/>
          <w:szCs w:val="28"/>
        </w:rPr>
        <w:t>референтной</w:t>
      </w:r>
      <w:proofErr w:type="spellEnd"/>
      <w:r w:rsidRPr="004C1973">
        <w:rPr>
          <w:rStyle w:val="FontStyle21"/>
          <w:color w:val="000000" w:themeColor="text1"/>
          <w:spacing w:val="0"/>
          <w:sz w:val="28"/>
          <w:szCs w:val="28"/>
        </w:rPr>
        <w:t>, которое установлено кредитным договором. Уведомление же заемщика об осуществленном изменении имеет в этом случае декларативное значение, поэтому и необходимости в его совершении по общему правилу не существует.</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Следует также отметить, что некоторые российские банки предусматривают обязательное получение письменного согласия заемщика на увеличенный размер процентной ставки</w:t>
      </w:r>
      <w:r w:rsidR="003548D4"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На наш взгляд</w:t>
      </w:r>
      <w:r w:rsidR="00F73167"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это условие исключает условие, предусматривающее право банка на одностороннее изменение ставки по кредиту, так как в этом случае изменение условий кредитного договора происходит на основании </w:t>
      </w:r>
      <w:r w:rsidRPr="004C1973">
        <w:rPr>
          <w:rStyle w:val="FontStyle29"/>
          <w:b w:val="0"/>
          <w:bCs/>
          <w:color w:val="000000" w:themeColor="text1"/>
          <w:spacing w:val="0"/>
          <w:sz w:val="28"/>
          <w:szCs w:val="28"/>
        </w:rPr>
        <w:t>двусторо</w:t>
      </w:r>
      <w:r w:rsidR="003548D4" w:rsidRPr="004C1973">
        <w:rPr>
          <w:rStyle w:val="FontStyle29"/>
          <w:b w:val="0"/>
          <w:bCs/>
          <w:color w:val="000000" w:themeColor="text1"/>
          <w:spacing w:val="0"/>
          <w:sz w:val="28"/>
          <w:szCs w:val="28"/>
        </w:rPr>
        <w:t>нн</w:t>
      </w:r>
      <w:r w:rsidRPr="004C1973">
        <w:rPr>
          <w:rStyle w:val="FontStyle29"/>
          <w:b w:val="0"/>
          <w:bCs/>
          <w:color w:val="000000" w:themeColor="text1"/>
          <w:spacing w:val="0"/>
          <w:sz w:val="28"/>
          <w:szCs w:val="28"/>
        </w:rPr>
        <w:t>его</w:t>
      </w:r>
      <w:r w:rsidRPr="004C1973">
        <w:rPr>
          <w:rStyle w:val="FontStyle29"/>
          <w:bCs/>
          <w:color w:val="000000" w:themeColor="text1"/>
          <w:spacing w:val="0"/>
          <w:sz w:val="28"/>
          <w:szCs w:val="28"/>
        </w:rPr>
        <w:t xml:space="preserve"> </w:t>
      </w:r>
      <w:r w:rsidRPr="004C1973">
        <w:rPr>
          <w:rStyle w:val="FontStyle21"/>
          <w:color w:val="000000" w:themeColor="text1"/>
          <w:spacing w:val="0"/>
          <w:sz w:val="28"/>
          <w:szCs w:val="28"/>
        </w:rPr>
        <w:t>соглашения сторон.</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Таким образом, автор предлагает предусмотреть в договоре, что заемщик выразил безотзывное согласие на изменение размера процентной ставки уже в момент заключения кредитного договора.</w:t>
      </w:r>
    </w:p>
    <w:p w:rsidR="004F2F13" w:rsidRPr="004C1973" w:rsidRDefault="00F73167"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Заемщик </w:t>
      </w:r>
      <w:r w:rsidR="004F2F13" w:rsidRPr="004C1973">
        <w:rPr>
          <w:rStyle w:val="FontStyle21"/>
          <w:color w:val="000000" w:themeColor="text1"/>
          <w:spacing w:val="0"/>
          <w:sz w:val="28"/>
          <w:szCs w:val="28"/>
        </w:rPr>
        <w:t xml:space="preserve">имеет </w:t>
      </w:r>
      <w:r w:rsidR="00EE2343" w:rsidRPr="004C1973">
        <w:rPr>
          <w:rStyle w:val="FontStyle21"/>
          <w:color w:val="000000" w:themeColor="text1"/>
          <w:spacing w:val="0"/>
          <w:sz w:val="28"/>
          <w:szCs w:val="28"/>
        </w:rPr>
        <w:t>право на досрочный возврат суммы кредита. Однако</w:t>
      </w:r>
      <w:proofErr w:type="gramStart"/>
      <w:r w:rsidR="00EE2343" w:rsidRPr="004C1973">
        <w:rPr>
          <w:rStyle w:val="FontStyle21"/>
          <w:color w:val="000000" w:themeColor="text1"/>
          <w:spacing w:val="0"/>
          <w:sz w:val="28"/>
          <w:szCs w:val="28"/>
        </w:rPr>
        <w:t>,</w:t>
      </w:r>
      <w:proofErr w:type="gramEnd"/>
      <w:r w:rsidR="00EE2343" w:rsidRPr="004C1973">
        <w:rPr>
          <w:rStyle w:val="FontStyle21"/>
          <w:color w:val="000000" w:themeColor="text1"/>
          <w:spacing w:val="0"/>
          <w:sz w:val="28"/>
          <w:szCs w:val="28"/>
        </w:rPr>
        <w:t xml:space="preserve"> инициатива по досрочному исполнению обязательств по кредитному договору может исходить также от другой стороны </w:t>
      </w:r>
      <w:r w:rsidR="004F2F13" w:rsidRPr="004C1973">
        <w:rPr>
          <w:rStyle w:val="FontStyle21"/>
          <w:color w:val="000000" w:themeColor="text1"/>
          <w:spacing w:val="0"/>
          <w:sz w:val="28"/>
          <w:szCs w:val="28"/>
        </w:rPr>
        <w:t xml:space="preserve">— </w:t>
      </w:r>
      <w:r w:rsidR="00EE2343" w:rsidRPr="004C1973">
        <w:rPr>
          <w:rStyle w:val="FontStyle21"/>
          <w:color w:val="000000" w:themeColor="text1"/>
          <w:spacing w:val="0"/>
          <w:sz w:val="28"/>
          <w:szCs w:val="28"/>
        </w:rPr>
        <w:t xml:space="preserve">кредитора. В данном случае можно однозначно утверждать, что банк имеет полное право требовать досрочного возврата не только суммы кредита, но и суммы </w:t>
      </w:r>
      <w:r w:rsidR="00EE2343" w:rsidRPr="004C1973">
        <w:rPr>
          <w:rStyle w:val="FontStyle21"/>
          <w:color w:val="000000" w:themeColor="text1"/>
          <w:spacing w:val="0"/>
          <w:sz w:val="28"/>
          <w:szCs w:val="28"/>
        </w:rPr>
        <w:lastRenderedPageBreak/>
        <w:t>процентов, исчисленных за весь срок, на который предоставлялся кредит. Кроме того, мы солидарны с практикой российских банков, которые дополнительно оставляют за собой право требовать досрочной уплаты всех возможных неустоек, других сумм и расходов, предусмотренных кредитным договором</w:t>
      </w:r>
      <w:r w:rsidR="004F2F13"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Действующим ГК РФ предусм</w:t>
      </w:r>
      <w:r w:rsidR="004F2F13" w:rsidRPr="004C1973">
        <w:rPr>
          <w:rStyle w:val="FontStyle21"/>
          <w:color w:val="000000" w:themeColor="text1"/>
          <w:spacing w:val="0"/>
          <w:sz w:val="28"/>
          <w:szCs w:val="28"/>
        </w:rPr>
        <w:t>от</w:t>
      </w:r>
      <w:r w:rsidRPr="004C1973">
        <w:rPr>
          <w:rStyle w:val="FontStyle21"/>
          <w:color w:val="000000" w:themeColor="text1"/>
          <w:spacing w:val="0"/>
          <w:sz w:val="28"/>
          <w:szCs w:val="28"/>
        </w:rPr>
        <w:t xml:space="preserve">рен ряд оснований, дающих банку право требовать досрочного погашения предоставленных денежных средств. </w:t>
      </w:r>
      <w:proofErr w:type="gramStart"/>
      <w:r w:rsidRPr="004C1973">
        <w:rPr>
          <w:rStyle w:val="FontStyle21"/>
          <w:color w:val="000000" w:themeColor="text1"/>
          <w:spacing w:val="0"/>
          <w:sz w:val="28"/>
          <w:szCs w:val="28"/>
        </w:rPr>
        <w:t>Кредитор вправе отказаться от дальнейшего кредитования и потребовать возврата кредита в случае нарушения заёмщиком обязанностей цел</w:t>
      </w:r>
      <w:r w:rsidR="004F2F13" w:rsidRPr="004C1973">
        <w:rPr>
          <w:rStyle w:val="FontStyle21"/>
          <w:color w:val="000000" w:themeColor="text1"/>
          <w:spacing w:val="0"/>
          <w:sz w:val="28"/>
          <w:szCs w:val="28"/>
        </w:rPr>
        <w:t>евого использования кредита (п. 3</w:t>
      </w:r>
      <w:r w:rsidRPr="004C1973">
        <w:rPr>
          <w:rStyle w:val="FontStyle21"/>
          <w:color w:val="000000" w:themeColor="text1"/>
          <w:spacing w:val="0"/>
          <w:sz w:val="28"/>
          <w:szCs w:val="28"/>
        </w:rPr>
        <w:t xml:space="preserve"> ст.</w:t>
      </w:r>
      <w:r w:rsidR="004F2F13"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821 и п.</w:t>
      </w:r>
      <w:r w:rsidR="004F2F13"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2 ст.</w:t>
      </w:r>
      <w:r w:rsidR="004F2F13"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814 ГК РФ), при нарушении сроков возвращения очередной части кредита (п. 2. ст.</w:t>
      </w:r>
      <w:r w:rsidR="004F2F13"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811 ГК РФ), при невыполнении обязанностей по обеспечению возврата кредита, при утрате или ухудшении условий обеспечения по обстоятельствам, за которые кредитор</w:t>
      </w:r>
      <w:proofErr w:type="gramEnd"/>
      <w:r w:rsidRPr="004C1973">
        <w:rPr>
          <w:rStyle w:val="FontStyle21"/>
          <w:color w:val="000000" w:themeColor="text1"/>
          <w:spacing w:val="0"/>
          <w:sz w:val="28"/>
          <w:szCs w:val="28"/>
        </w:rPr>
        <w:t xml:space="preserve"> не отвечает (ст.</w:t>
      </w:r>
      <w:r w:rsidR="004F2F13"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813 ГК РФ). Но </w:t>
      </w:r>
      <w:r w:rsidR="003548D4" w:rsidRPr="004C1973">
        <w:rPr>
          <w:rStyle w:val="FontStyle29"/>
          <w:b w:val="0"/>
          <w:bCs/>
          <w:color w:val="000000" w:themeColor="text1"/>
          <w:spacing w:val="0"/>
          <w:sz w:val="28"/>
          <w:szCs w:val="28"/>
        </w:rPr>
        <w:t>кр</w:t>
      </w:r>
      <w:r w:rsidRPr="004C1973">
        <w:rPr>
          <w:rStyle w:val="FontStyle29"/>
          <w:b w:val="0"/>
          <w:bCs/>
          <w:color w:val="000000" w:themeColor="text1"/>
          <w:spacing w:val="0"/>
          <w:sz w:val="28"/>
          <w:szCs w:val="28"/>
        </w:rPr>
        <w:t>едитный</w:t>
      </w:r>
      <w:r w:rsidRPr="004C1973">
        <w:rPr>
          <w:rStyle w:val="FontStyle29"/>
          <w:bCs/>
          <w:color w:val="000000" w:themeColor="text1"/>
          <w:spacing w:val="0"/>
          <w:sz w:val="28"/>
          <w:szCs w:val="28"/>
        </w:rPr>
        <w:t xml:space="preserve"> </w:t>
      </w:r>
      <w:r w:rsidRPr="004C1973">
        <w:rPr>
          <w:rStyle w:val="FontStyle21"/>
          <w:color w:val="000000" w:themeColor="text1"/>
          <w:spacing w:val="0"/>
          <w:sz w:val="28"/>
          <w:szCs w:val="28"/>
        </w:rPr>
        <w:t>договор может предусматривать и иные случаи. Можно от</w:t>
      </w:r>
      <w:r w:rsidR="004F2F13" w:rsidRPr="004C1973">
        <w:rPr>
          <w:rStyle w:val="FontStyle21"/>
          <w:color w:val="000000" w:themeColor="text1"/>
          <w:spacing w:val="0"/>
          <w:sz w:val="28"/>
          <w:szCs w:val="28"/>
        </w:rPr>
        <w:t>м</w:t>
      </w:r>
      <w:r w:rsidRPr="004C1973">
        <w:rPr>
          <w:rStyle w:val="FontStyle21"/>
          <w:color w:val="000000" w:themeColor="text1"/>
          <w:spacing w:val="0"/>
          <w:sz w:val="28"/>
          <w:szCs w:val="28"/>
        </w:rPr>
        <w:t>етить достаточное многообразие оснований, используемых в банковской практике для реализации права кредитора требовать досрочного исполнения обязательств по кредитному договору.</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 целях своевременного реагирования на признаки, </w:t>
      </w:r>
      <w:r w:rsidRPr="004C1973">
        <w:rPr>
          <w:rStyle w:val="FontStyle29"/>
          <w:b w:val="0"/>
          <w:bCs/>
          <w:color w:val="000000" w:themeColor="text1"/>
          <w:spacing w:val="0"/>
          <w:sz w:val="28"/>
          <w:szCs w:val="28"/>
        </w:rPr>
        <w:t>свидетельству</w:t>
      </w:r>
      <w:r w:rsidR="003548D4" w:rsidRPr="004C1973">
        <w:rPr>
          <w:rStyle w:val="FontStyle29"/>
          <w:b w:val="0"/>
          <w:bCs/>
          <w:color w:val="000000" w:themeColor="text1"/>
          <w:spacing w:val="0"/>
          <w:sz w:val="28"/>
          <w:szCs w:val="28"/>
        </w:rPr>
        <w:t>ю</w:t>
      </w:r>
      <w:r w:rsidRPr="004C1973">
        <w:rPr>
          <w:rStyle w:val="FontStyle29"/>
          <w:b w:val="0"/>
          <w:bCs/>
          <w:color w:val="000000" w:themeColor="text1"/>
          <w:spacing w:val="0"/>
          <w:sz w:val="28"/>
          <w:szCs w:val="28"/>
        </w:rPr>
        <w:t>щие</w:t>
      </w:r>
      <w:r w:rsidRPr="004C1973">
        <w:rPr>
          <w:rStyle w:val="FontStyle29"/>
          <w:bCs/>
          <w:color w:val="000000" w:themeColor="text1"/>
          <w:spacing w:val="0"/>
          <w:sz w:val="28"/>
          <w:szCs w:val="28"/>
        </w:rPr>
        <w:t xml:space="preserve"> </w:t>
      </w:r>
      <w:r w:rsidRPr="004C1973">
        <w:rPr>
          <w:rStyle w:val="FontStyle21"/>
          <w:color w:val="000000" w:themeColor="text1"/>
          <w:spacing w:val="0"/>
          <w:sz w:val="28"/>
          <w:szCs w:val="28"/>
        </w:rPr>
        <w:t>о повышении риска не возврата кредита и начисленных процентов, автор предлагает включить в кредитный договор следующие основания досрочного прекращения обязательств заемщика:</w:t>
      </w:r>
    </w:p>
    <w:p w:rsidR="00EE2343" w:rsidRPr="004C1973" w:rsidRDefault="00EE2343" w:rsidP="004C1973">
      <w:pPr>
        <w:pStyle w:val="Style14"/>
        <w:widowControl/>
        <w:numPr>
          <w:ilvl w:val="0"/>
          <w:numId w:val="2"/>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не возврат в срок кредита и/или неуплата начисленных на него процентов, а также комиссии за досрочный возврат кредита;</w:t>
      </w:r>
    </w:p>
    <w:p w:rsidR="00EE2343" w:rsidRPr="004C1973" w:rsidRDefault="00EE2343" w:rsidP="004C1973">
      <w:pPr>
        <w:pStyle w:val="Style14"/>
        <w:widowControl/>
        <w:numPr>
          <w:ilvl w:val="0"/>
          <w:numId w:val="2"/>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использование суммы кредита не на цели, установленные кредитным договором;</w:t>
      </w:r>
    </w:p>
    <w:p w:rsidR="00EE2343" w:rsidRPr="004C1973" w:rsidRDefault="00EE2343" w:rsidP="004C1973">
      <w:pPr>
        <w:pStyle w:val="Style14"/>
        <w:widowControl/>
        <w:numPr>
          <w:ilvl w:val="0"/>
          <w:numId w:val="2"/>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не предоставление кред</w:t>
      </w:r>
      <w:r w:rsidR="004F2F13" w:rsidRPr="004C1973">
        <w:rPr>
          <w:rStyle w:val="FontStyle21"/>
          <w:color w:val="000000" w:themeColor="text1"/>
          <w:spacing w:val="0"/>
          <w:sz w:val="28"/>
          <w:szCs w:val="28"/>
        </w:rPr>
        <w:t>ит</w:t>
      </w:r>
      <w:r w:rsidRPr="004C1973">
        <w:rPr>
          <w:rStyle w:val="FontStyle21"/>
          <w:color w:val="000000" w:themeColor="text1"/>
          <w:spacing w:val="0"/>
          <w:sz w:val="28"/>
          <w:szCs w:val="28"/>
        </w:rPr>
        <w:t>ору (его полномочному представителю) документов и сведений, предоставления которых кредитор вправе требовать в с</w:t>
      </w:r>
      <w:r w:rsidR="004F2F13" w:rsidRPr="004C1973">
        <w:rPr>
          <w:rStyle w:val="FontStyle21"/>
          <w:color w:val="000000" w:themeColor="text1"/>
          <w:spacing w:val="0"/>
          <w:sz w:val="28"/>
          <w:szCs w:val="28"/>
        </w:rPr>
        <w:t>оот</w:t>
      </w:r>
      <w:r w:rsidRPr="004C1973">
        <w:rPr>
          <w:rStyle w:val="FontStyle21"/>
          <w:color w:val="000000" w:themeColor="text1"/>
          <w:spacing w:val="0"/>
          <w:sz w:val="28"/>
          <w:szCs w:val="28"/>
        </w:rPr>
        <w:t>ветствии с условиями кредитного договора;</w:t>
      </w:r>
    </w:p>
    <w:p w:rsidR="00EE2343" w:rsidRPr="004C1973" w:rsidRDefault="00EE2343" w:rsidP="004C1973">
      <w:pPr>
        <w:pStyle w:val="Style14"/>
        <w:widowControl/>
        <w:numPr>
          <w:ilvl w:val="0"/>
          <w:numId w:val="2"/>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 xml:space="preserve">не предоставление кредитору права на </w:t>
      </w:r>
      <w:proofErr w:type="spellStart"/>
      <w:r w:rsidRPr="004C1973">
        <w:rPr>
          <w:rStyle w:val="FontStyle21"/>
          <w:color w:val="000000" w:themeColor="text1"/>
          <w:spacing w:val="0"/>
          <w:sz w:val="28"/>
          <w:szCs w:val="28"/>
        </w:rPr>
        <w:t>безакцептное</w:t>
      </w:r>
      <w:proofErr w:type="spellEnd"/>
      <w:r w:rsidRPr="004C1973">
        <w:rPr>
          <w:rStyle w:val="FontStyle21"/>
          <w:color w:val="000000" w:themeColor="text1"/>
          <w:spacing w:val="0"/>
          <w:sz w:val="28"/>
          <w:szCs w:val="28"/>
        </w:rPr>
        <w:t xml:space="preserve"> списание со счетов заемщика, открытых в период действи</w:t>
      </w:r>
      <w:r w:rsidR="004F2F13" w:rsidRPr="004C1973">
        <w:rPr>
          <w:rStyle w:val="FontStyle21"/>
          <w:color w:val="000000" w:themeColor="text1"/>
          <w:spacing w:val="0"/>
          <w:sz w:val="28"/>
          <w:szCs w:val="28"/>
        </w:rPr>
        <w:t>я</w:t>
      </w:r>
      <w:r w:rsidRPr="004C1973">
        <w:rPr>
          <w:rStyle w:val="FontStyle21"/>
          <w:color w:val="000000" w:themeColor="text1"/>
          <w:spacing w:val="0"/>
          <w:sz w:val="28"/>
          <w:szCs w:val="28"/>
        </w:rPr>
        <w:t xml:space="preserve"> кредитного договора (после выдачи кредита);</w:t>
      </w:r>
    </w:p>
    <w:p w:rsidR="00EE2343" w:rsidRPr="004C1973" w:rsidRDefault="00EE2343" w:rsidP="004C1973">
      <w:pPr>
        <w:pStyle w:val="Style14"/>
        <w:widowControl/>
        <w:numPr>
          <w:ilvl w:val="0"/>
          <w:numId w:val="2"/>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 случае утраты или ухудшения условий обеспечения обязательств заемщика и (или) ухудшения его финансового состоя</w:t>
      </w:r>
      <w:r w:rsidR="004F2F13" w:rsidRPr="004C1973">
        <w:rPr>
          <w:rStyle w:val="FontStyle21"/>
          <w:color w:val="000000" w:themeColor="text1"/>
          <w:spacing w:val="0"/>
          <w:sz w:val="28"/>
          <w:szCs w:val="28"/>
        </w:rPr>
        <w:t>ни</w:t>
      </w:r>
      <w:r w:rsidRPr="004C1973">
        <w:rPr>
          <w:rStyle w:val="FontStyle21"/>
          <w:color w:val="000000" w:themeColor="text1"/>
          <w:spacing w:val="0"/>
          <w:sz w:val="28"/>
          <w:szCs w:val="28"/>
        </w:rPr>
        <w:t>я;</w:t>
      </w:r>
    </w:p>
    <w:p w:rsidR="00EE2343" w:rsidRPr="004C1973" w:rsidRDefault="00EE2343" w:rsidP="004C1973">
      <w:pPr>
        <w:pStyle w:val="Style14"/>
        <w:widowControl/>
        <w:numPr>
          <w:ilvl w:val="0"/>
          <w:numId w:val="2"/>
        </w:numPr>
        <w:tabs>
          <w:tab w:val="left" w:pos="1195"/>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если заемщик введет кредитора в заблуждение путем предоставления недостоверной или неполной информации, преду</w:t>
      </w:r>
      <w:r w:rsidR="00CB499E" w:rsidRPr="004C1973">
        <w:rPr>
          <w:rStyle w:val="FontStyle21"/>
          <w:color w:val="000000" w:themeColor="text1"/>
          <w:spacing w:val="0"/>
          <w:sz w:val="28"/>
          <w:szCs w:val="28"/>
        </w:rPr>
        <w:t>см</w:t>
      </w:r>
      <w:r w:rsidRPr="004C1973">
        <w:rPr>
          <w:rStyle w:val="FontStyle21"/>
          <w:color w:val="000000" w:themeColor="text1"/>
          <w:spacing w:val="0"/>
          <w:sz w:val="28"/>
          <w:szCs w:val="28"/>
        </w:rPr>
        <w:t>отренной кредитным договором;</w:t>
      </w:r>
    </w:p>
    <w:p w:rsidR="00EE2343" w:rsidRPr="004C1973" w:rsidRDefault="00EE2343" w:rsidP="004C1973">
      <w:pPr>
        <w:pStyle w:val="Style14"/>
        <w:widowControl/>
        <w:numPr>
          <w:ilvl w:val="0"/>
          <w:numId w:val="1"/>
        </w:numPr>
        <w:tabs>
          <w:tab w:val="left" w:pos="1186"/>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 случае наступления какого-либо события, при наличии которого кредитор имеет право, в силу кредитного договора, отказаться от предоставления кредита (в случае, если указанные события наступят после выдачи кредита).</w:t>
      </w:r>
    </w:p>
    <w:p w:rsidR="00EE2343" w:rsidRPr="004C1973" w:rsidRDefault="00EE2343" w:rsidP="004C1973">
      <w:pPr>
        <w:pStyle w:val="Style14"/>
        <w:widowControl/>
        <w:numPr>
          <w:ilvl w:val="0"/>
          <w:numId w:val="1"/>
        </w:numPr>
        <w:tabs>
          <w:tab w:val="left" w:pos="1186"/>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 случае уклонения заемщика от контроля кредитора, предусмотре</w:t>
      </w:r>
      <w:r w:rsidR="00CB499E" w:rsidRPr="004C1973">
        <w:rPr>
          <w:rStyle w:val="FontStyle21"/>
          <w:color w:val="000000" w:themeColor="text1"/>
          <w:spacing w:val="0"/>
          <w:sz w:val="28"/>
          <w:szCs w:val="28"/>
        </w:rPr>
        <w:t>нн</w:t>
      </w:r>
      <w:r w:rsidRPr="004C1973">
        <w:rPr>
          <w:rStyle w:val="FontStyle21"/>
          <w:color w:val="000000" w:themeColor="text1"/>
          <w:spacing w:val="0"/>
          <w:sz w:val="28"/>
          <w:szCs w:val="28"/>
        </w:rPr>
        <w:t>ого кредитным договором;</w:t>
      </w:r>
    </w:p>
    <w:p w:rsidR="00EE2343" w:rsidRPr="004C1973" w:rsidRDefault="00EE2343" w:rsidP="004C1973">
      <w:pPr>
        <w:pStyle w:val="Style14"/>
        <w:widowControl/>
        <w:numPr>
          <w:ilvl w:val="0"/>
          <w:numId w:val="1"/>
        </w:numPr>
        <w:tabs>
          <w:tab w:val="left" w:pos="1186"/>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 случае присвоения какого-либо имущества заемщика третьими лицами;</w:t>
      </w:r>
    </w:p>
    <w:p w:rsidR="00EE2343" w:rsidRPr="004C1973" w:rsidRDefault="00EE2343" w:rsidP="004C1973">
      <w:pPr>
        <w:pStyle w:val="Style14"/>
        <w:widowControl/>
        <w:numPr>
          <w:ilvl w:val="0"/>
          <w:numId w:val="1"/>
        </w:numPr>
        <w:tabs>
          <w:tab w:val="left" w:pos="1186"/>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 случае выдачи заемщиком поручительств по обязательствам третьих лиц;</w:t>
      </w:r>
    </w:p>
    <w:p w:rsidR="00EE2343" w:rsidRPr="004C1973" w:rsidRDefault="00EE2343" w:rsidP="004C1973">
      <w:pPr>
        <w:pStyle w:val="Style14"/>
        <w:widowControl/>
        <w:numPr>
          <w:ilvl w:val="0"/>
          <w:numId w:val="1"/>
        </w:numPr>
        <w:tabs>
          <w:tab w:val="left" w:pos="1186"/>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при возникновении какого-либо обремене</w:t>
      </w:r>
      <w:r w:rsidR="00CB499E" w:rsidRPr="004C1973">
        <w:rPr>
          <w:rStyle w:val="FontStyle21"/>
          <w:color w:val="000000" w:themeColor="text1"/>
          <w:spacing w:val="0"/>
          <w:sz w:val="28"/>
          <w:szCs w:val="28"/>
        </w:rPr>
        <w:t>ни</w:t>
      </w:r>
      <w:r w:rsidRPr="004C1973">
        <w:rPr>
          <w:rStyle w:val="FontStyle21"/>
          <w:color w:val="000000" w:themeColor="text1"/>
          <w:spacing w:val="0"/>
          <w:sz w:val="28"/>
          <w:szCs w:val="28"/>
        </w:rPr>
        <w:t>я на текущие или будущие активы заемщика, а также уставный капитал, за исключением тех, которые уже существовали на дату подписания кредитного договора;</w:t>
      </w:r>
    </w:p>
    <w:p w:rsidR="00EE2343" w:rsidRPr="004C1973" w:rsidRDefault="00EE2343" w:rsidP="004C1973">
      <w:pPr>
        <w:pStyle w:val="Style14"/>
        <w:widowControl/>
        <w:numPr>
          <w:ilvl w:val="0"/>
          <w:numId w:val="1"/>
        </w:numPr>
        <w:tabs>
          <w:tab w:val="left" w:pos="1186"/>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 случае невыполнения обязательства поддерживать о</w:t>
      </w:r>
      <w:r w:rsidR="00CB499E" w:rsidRPr="004C1973">
        <w:rPr>
          <w:rStyle w:val="FontStyle21"/>
          <w:color w:val="000000" w:themeColor="text1"/>
          <w:spacing w:val="0"/>
          <w:sz w:val="28"/>
          <w:szCs w:val="28"/>
        </w:rPr>
        <w:t>п</w:t>
      </w:r>
      <w:r w:rsidRPr="004C1973">
        <w:rPr>
          <w:rStyle w:val="FontStyle21"/>
          <w:color w:val="000000" w:themeColor="text1"/>
          <w:spacing w:val="0"/>
          <w:sz w:val="28"/>
          <w:szCs w:val="28"/>
        </w:rPr>
        <w:t>ределенный размер денежных потоков по расчетному счету, установленного кредитным договором.</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Банковская практика включения в креди</w:t>
      </w:r>
      <w:r w:rsidR="00CB499E" w:rsidRPr="004C1973">
        <w:rPr>
          <w:rStyle w:val="FontStyle21"/>
          <w:color w:val="000000" w:themeColor="text1"/>
          <w:spacing w:val="0"/>
          <w:sz w:val="28"/>
          <w:szCs w:val="28"/>
        </w:rPr>
        <w:t>тны</w:t>
      </w:r>
      <w:r w:rsidRPr="004C1973">
        <w:rPr>
          <w:rStyle w:val="FontStyle21"/>
          <w:color w:val="000000" w:themeColor="text1"/>
          <w:spacing w:val="0"/>
          <w:sz w:val="28"/>
          <w:szCs w:val="28"/>
        </w:rPr>
        <w:t>й договор условия, предусматривающего обязанность заемщика обеспечить установле</w:t>
      </w:r>
      <w:r w:rsidR="00CB499E" w:rsidRPr="004C1973">
        <w:rPr>
          <w:rStyle w:val="FontStyle21"/>
          <w:color w:val="000000" w:themeColor="text1"/>
          <w:spacing w:val="0"/>
          <w:sz w:val="28"/>
          <w:szCs w:val="28"/>
        </w:rPr>
        <w:t>нн</w:t>
      </w:r>
      <w:r w:rsidRPr="004C1973">
        <w:rPr>
          <w:rStyle w:val="FontStyle21"/>
          <w:color w:val="000000" w:themeColor="text1"/>
          <w:spacing w:val="0"/>
          <w:sz w:val="28"/>
          <w:szCs w:val="28"/>
        </w:rPr>
        <w:t>ый соглашением сторон уровень денежных потоков по расчетному счету, открытому у кредитора, будет рассмотрена ниже при анализе обязанностей заемщика.</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В случае</w:t>
      </w:r>
      <w:proofErr w:type="gramStart"/>
      <w:r w:rsidRPr="004C1973">
        <w:rPr>
          <w:rStyle w:val="FontStyle21"/>
          <w:color w:val="000000" w:themeColor="text1"/>
          <w:spacing w:val="0"/>
          <w:sz w:val="28"/>
          <w:szCs w:val="28"/>
        </w:rPr>
        <w:t>,</w:t>
      </w:r>
      <w:proofErr w:type="gramEnd"/>
      <w:r w:rsidRPr="004C1973">
        <w:rPr>
          <w:rStyle w:val="FontStyle21"/>
          <w:color w:val="000000" w:themeColor="text1"/>
          <w:spacing w:val="0"/>
          <w:sz w:val="28"/>
          <w:szCs w:val="28"/>
        </w:rPr>
        <w:t xml:space="preserve"> если кредитным договором предусмотрено погашение кредита по частям, то </w:t>
      </w:r>
      <w:r w:rsidR="00CB499E" w:rsidRPr="004C1973">
        <w:rPr>
          <w:rStyle w:val="FontStyle21"/>
          <w:color w:val="000000" w:themeColor="text1"/>
          <w:spacing w:val="0"/>
          <w:sz w:val="28"/>
          <w:szCs w:val="28"/>
        </w:rPr>
        <w:t>ГК</w:t>
      </w:r>
      <w:r w:rsidRPr="004C1973">
        <w:rPr>
          <w:rStyle w:val="FontStyle21"/>
          <w:color w:val="000000" w:themeColor="text1"/>
          <w:spacing w:val="0"/>
          <w:sz w:val="28"/>
          <w:szCs w:val="28"/>
        </w:rPr>
        <w:t xml:space="preserve"> РФ в п.</w:t>
      </w:r>
      <w:r w:rsidR="00CB499E"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2 ст. 811 устанавливает право кредитора требовать досрочного возврата оставшейся суммы предоставленных денежных средств вместе с причитающимися процентами, при нарушении заемщиком срока, предусмотре</w:t>
      </w:r>
      <w:r w:rsidR="00CB499E" w:rsidRPr="004C1973">
        <w:rPr>
          <w:rStyle w:val="FontStyle21"/>
          <w:color w:val="000000" w:themeColor="text1"/>
          <w:spacing w:val="0"/>
          <w:sz w:val="28"/>
          <w:szCs w:val="28"/>
        </w:rPr>
        <w:t>нно</w:t>
      </w:r>
      <w:r w:rsidRPr="004C1973">
        <w:rPr>
          <w:rStyle w:val="FontStyle21"/>
          <w:color w:val="000000" w:themeColor="text1"/>
          <w:spacing w:val="0"/>
          <w:sz w:val="28"/>
          <w:szCs w:val="28"/>
        </w:rPr>
        <w:t xml:space="preserve">го для возврата очередной части предоставленных денежных средств. </w:t>
      </w:r>
      <w:r w:rsidR="003A1EA5" w:rsidRPr="004C1973">
        <w:rPr>
          <w:rStyle w:val="FontStyle21"/>
          <w:color w:val="000000" w:themeColor="text1"/>
          <w:spacing w:val="0"/>
          <w:sz w:val="28"/>
          <w:szCs w:val="28"/>
        </w:rPr>
        <w:t>Федеральный з</w:t>
      </w:r>
      <w:r w:rsidRPr="004C1973">
        <w:rPr>
          <w:rStyle w:val="FontStyle21"/>
          <w:color w:val="000000" w:themeColor="text1"/>
          <w:spacing w:val="0"/>
          <w:sz w:val="28"/>
          <w:szCs w:val="28"/>
        </w:rPr>
        <w:t xml:space="preserve">акон </w:t>
      </w:r>
      <w:r w:rsidR="003A1EA5" w:rsidRPr="004C1973">
        <w:rPr>
          <w:color w:val="000000" w:themeColor="text1"/>
          <w:sz w:val="28"/>
          <w:szCs w:val="28"/>
        </w:rPr>
        <w:t>от 16 июля 1998 г. № 102-ФЗ «Об ипотеке (залоге недвижимости)»</w:t>
      </w:r>
      <w:r w:rsidR="003A1EA5" w:rsidRPr="004C1973">
        <w:rPr>
          <w:rStyle w:val="a6"/>
          <w:color w:val="000000" w:themeColor="text1"/>
          <w:sz w:val="28"/>
          <w:szCs w:val="28"/>
          <w:vertAlign w:val="baseline"/>
        </w:rPr>
        <w:footnoteReference w:id="44"/>
      </w:r>
      <w:r w:rsidR="003A1EA5" w:rsidRPr="004C1973">
        <w:rPr>
          <w:color w:val="000000" w:themeColor="text1"/>
          <w:sz w:val="28"/>
          <w:szCs w:val="28"/>
        </w:rPr>
        <w:t xml:space="preserve"> (далее — Закон об ипотеке) </w:t>
      </w:r>
      <w:r w:rsidRPr="004C1973">
        <w:rPr>
          <w:rStyle w:val="FontStyle21"/>
          <w:color w:val="000000" w:themeColor="text1"/>
          <w:spacing w:val="0"/>
          <w:sz w:val="28"/>
          <w:szCs w:val="28"/>
        </w:rPr>
        <w:t>предусмотрел единстве</w:t>
      </w:r>
      <w:r w:rsidR="00CB499E" w:rsidRPr="004C1973">
        <w:rPr>
          <w:rStyle w:val="FontStyle21"/>
          <w:color w:val="000000" w:themeColor="text1"/>
          <w:spacing w:val="0"/>
          <w:sz w:val="28"/>
          <w:szCs w:val="28"/>
        </w:rPr>
        <w:t>нно</w:t>
      </w:r>
      <w:r w:rsidRPr="004C1973">
        <w:rPr>
          <w:rStyle w:val="FontStyle21"/>
          <w:color w:val="000000" w:themeColor="text1"/>
          <w:spacing w:val="0"/>
          <w:sz w:val="28"/>
          <w:szCs w:val="28"/>
        </w:rPr>
        <w:t xml:space="preserve">е исключение </w:t>
      </w:r>
      <w:r w:rsidR="00CB499E" w:rsidRPr="004C1973">
        <w:rPr>
          <w:rStyle w:val="FontStyle21"/>
          <w:color w:val="000000" w:themeColor="text1"/>
          <w:spacing w:val="0"/>
          <w:sz w:val="28"/>
          <w:szCs w:val="28"/>
        </w:rPr>
        <w:t>из</w:t>
      </w:r>
      <w:r w:rsidRPr="004C1973">
        <w:rPr>
          <w:rStyle w:val="FontStyle21"/>
          <w:color w:val="000000" w:themeColor="text1"/>
          <w:spacing w:val="0"/>
          <w:sz w:val="28"/>
          <w:szCs w:val="28"/>
        </w:rPr>
        <w:t xml:space="preserve"> этого правила. Он установил, что обращение взыскания на имущество, заложенное в обеспечение обязательства, исполняемого периодическими платежами, допускается при систематическом нарушении сроков их внесения. «Систематическим» п. 2 ст. 50 закона признает нарушение сроков внесения платежей более трех раз в течение 12 месяцев, даже если каждая просрочка незначительна</w:t>
      </w:r>
      <w:r w:rsidR="00CB499E"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Очевидно, что о своем решении кредитор обязан уведомить заемщика в письменной форме. В кредитном договоре необходимо пояснить, что в случае реализации банком права требовать досрочного исполнения обязательств по договору, срок, установленный в </w:t>
      </w:r>
      <w:r w:rsidRPr="004C1973">
        <w:rPr>
          <w:rStyle w:val="FontStyle29"/>
          <w:b w:val="0"/>
          <w:bCs/>
          <w:color w:val="000000" w:themeColor="text1"/>
          <w:spacing w:val="0"/>
          <w:sz w:val="28"/>
          <w:szCs w:val="28"/>
        </w:rPr>
        <w:t>соответству</w:t>
      </w:r>
      <w:r w:rsidR="00334AEC" w:rsidRPr="004C1973">
        <w:rPr>
          <w:rStyle w:val="FontStyle29"/>
          <w:b w:val="0"/>
          <w:bCs/>
          <w:color w:val="000000" w:themeColor="text1"/>
          <w:spacing w:val="0"/>
          <w:sz w:val="28"/>
          <w:szCs w:val="28"/>
        </w:rPr>
        <w:t>ю</w:t>
      </w:r>
      <w:r w:rsidRPr="004C1973">
        <w:rPr>
          <w:rStyle w:val="FontStyle29"/>
          <w:b w:val="0"/>
          <w:bCs/>
          <w:color w:val="000000" w:themeColor="text1"/>
          <w:spacing w:val="0"/>
          <w:sz w:val="28"/>
          <w:szCs w:val="28"/>
        </w:rPr>
        <w:t>щем</w:t>
      </w:r>
      <w:r w:rsidRPr="004C1973">
        <w:rPr>
          <w:rStyle w:val="FontStyle29"/>
          <w:bCs/>
          <w:color w:val="000000" w:themeColor="text1"/>
          <w:spacing w:val="0"/>
          <w:sz w:val="28"/>
          <w:szCs w:val="28"/>
        </w:rPr>
        <w:t xml:space="preserve"> </w:t>
      </w:r>
      <w:r w:rsidRPr="004C1973">
        <w:rPr>
          <w:rStyle w:val="FontStyle21"/>
          <w:color w:val="000000" w:themeColor="text1"/>
          <w:spacing w:val="0"/>
          <w:sz w:val="28"/>
          <w:szCs w:val="28"/>
        </w:rPr>
        <w:t xml:space="preserve">требовании, считается вновь установленным сторонами сроком возврата кредита и уплаты начисленных процентов. Это имеет </w:t>
      </w:r>
      <w:proofErr w:type="gramStart"/>
      <w:r w:rsidRPr="004C1973">
        <w:rPr>
          <w:rStyle w:val="FontStyle21"/>
          <w:color w:val="000000" w:themeColor="text1"/>
          <w:spacing w:val="0"/>
          <w:sz w:val="28"/>
          <w:szCs w:val="28"/>
        </w:rPr>
        <w:t>важное значени</w:t>
      </w:r>
      <w:r w:rsidR="00334AEC" w:rsidRPr="004C1973">
        <w:rPr>
          <w:rStyle w:val="FontStyle21"/>
          <w:color w:val="000000" w:themeColor="text1"/>
          <w:spacing w:val="0"/>
          <w:sz w:val="28"/>
          <w:szCs w:val="28"/>
        </w:rPr>
        <w:t>е</w:t>
      </w:r>
      <w:proofErr w:type="gramEnd"/>
      <w:r w:rsidRPr="004C1973">
        <w:rPr>
          <w:rStyle w:val="FontStyle21"/>
          <w:color w:val="000000" w:themeColor="text1"/>
          <w:spacing w:val="0"/>
          <w:sz w:val="28"/>
          <w:szCs w:val="28"/>
        </w:rPr>
        <w:t xml:space="preserve"> для возможности распространения положений кредитного договора об ответственности за просрочку и на случаи досрочного требования банка о погашении.</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Кроме того, следует признать, что, если стороны пред</w:t>
      </w:r>
      <w:r w:rsidR="00334AEC" w:rsidRPr="004C1973">
        <w:rPr>
          <w:rStyle w:val="FontStyle21"/>
          <w:color w:val="000000" w:themeColor="text1"/>
          <w:spacing w:val="0"/>
          <w:sz w:val="28"/>
          <w:szCs w:val="28"/>
        </w:rPr>
        <w:t>о</w:t>
      </w:r>
      <w:r w:rsidRPr="004C1973">
        <w:rPr>
          <w:rStyle w:val="FontStyle21"/>
          <w:color w:val="000000" w:themeColor="text1"/>
          <w:spacing w:val="0"/>
          <w:sz w:val="28"/>
          <w:szCs w:val="28"/>
        </w:rPr>
        <w:t>ставили кредитору право требовать досрочного возврата кредита, то он может и отказаться от реализации своего права и отозвать свое требование до его исполнения заемщиком.</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 xml:space="preserve">Следующая группа прав банка служит обеспечению </w:t>
      </w:r>
      <w:r w:rsidRPr="004C1973">
        <w:rPr>
          <w:rStyle w:val="FontStyle21"/>
          <w:i/>
          <w:color w:val="000000" w:themeColor="text1"/>
          <w:spacing w:val="0"/>
          <w:sz w:val="28"/>
          <w:szCs w:val="28"/>
        </w:rPr>
        <w:t>контрольных полномочий кредитора в целях минимизации риска не возврата предоставленных денежных средств</w:t>
      </w:r>
      <w:r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Прежде всего, следует от</w:t>
      </w:r>
      <w:r w:rsidR="00334AEC" w:rsidRPr="004C1973">
        <w:rPr>
          <w:rStyle w:val="FontStyle21"/>
          <w:color w:val="000000" w:themeColor="text1"/>
          <w:spacing w:val="0"/>
          <w:sz w:val="28"/>
          <w:szCs w:val="28"/>
        </w:rPr>
        <w:t>м</w:t>
      </w:r>
      <w:r w:rsidRPr="004C1973">
        <w:rPr>
          <w:rStyle w:val="FontStyle21"/>
          <w:color w:val="000000" w:themeColor="text1"/>
          <w:spacing w:val="0"/>
          <w:sz w:val="28"/>
          <w:szCs w:val="28"/>
        </w:rPr>
        <w:t>етить, что к наиболее распростране</w:t>
      </w:r>
      <w:r w:rsidR="00334AEC" w:rsidRPr="004C1973">
        <w:rPr>
          <w:rStyle w:val="FontStyle21"/>
          <w:color w:val="000000" w:themeColor="text1"/>
          <w:spacing w:val="0"/>
          <w:sz w:val="28"/>
          <w:szCs w:val="28"/>
        </w:rPr>
        <w:t>нны</w:t>
      </w:r>
      <w:r w:rsidRPr="004C1973">
        <w:rPr>
          <w:rStyle w:val="FontStyle21"/>
          <w:color w:val="000000" w:themeColor="text1"/>
          <w:spacing w:val="0"/>
          <w:sz w:val="28"/>
          <w:szCs w:val="28"/>
        </w:rPr>
        <w:t>м направлениям мониторинга кредит</w:t>
      </w:r>
      <w:r w:rsidR="00334AEC" w:rsidRPr="004C1973">
        <w:rPr>
          <w:rStyle w:val="FontStyle21"/>
          <w:color w:val="000000" w:themeColor="text1"/>
          <w:spacing w:val="0"/>
          <w:sz w:val="28"/>
          <w:szCs w:val="28"/>
        </w:rPr>
        <w:t>н</w:t>
      </w:r>
      <w:r w:rsidRPr="004C1973">
        <w:rPr>
          <w:rStyle w:val="FontStyle21"/>
          <w:color w:val="000000" w:themeColor="text1"/>
          <w:spacing w:val="0"/>
          <w:sz w:val="28"/>
          <w:szCs w:val="28"/>
        </w:rPr>
        <w:t>ого риска в российских условиях относятся: наблюдение за выполнением условий кредитного договора; сокращенный анализ финансового состояния заемщика; ко</w:t>
      </w:r>
      <w:r w:rsidR="00334AEC" w:rsidRPr="004C1973">
        <w:rPr>
          <w:rStyle w:val="FontStyle21"/>
          <w:color w:val="000000" w:themeColor="text1"/>
          <w:spacing w:val="0"/>
          <w:sz w:val="28"/>
          <w:szCs w:val="28"/>
        </w:rPr>
        <w:t>нтр</w:t>
      </w:r>
      <w:r w:rsidRPr="004C1973">
        <w:rPr>
          <w:rStyle w:val="FontStyle21"/>
          <w:color w:val="000000" w:themeColor="text1"/>
          <w:spacing w:val="0"/>
          <w:sz w:val="28"/>
          <w:szCs w:val="28"/>
        </w:rPr>
        <w:t>оль состоя</w:t>
      </w:r>
      <w:r w:rsidR="00334AEC" w:rsidRPr="004C1973">
        <w:rPr>
          <w:rStyle w:val="FontStyle21"/>
          <w:color w:val="000000" w:themeColor="text1"/>
          <w:spacing w:val="0"/>
          <w:sz w:val="28"/>
          <w:szCs w:val="28"/>
        </w:rPr>
        <w:t>ни</w:t>
      </w:r>
      <w:r w:rsidRPr="004C1973">
        <w:rPr>
          <w:rStyle w:val="FontStyle21"/>
          <w:color w:val="000000" w:themeColor="text1"/>
          <w:spacing w:val="0"/>
          <w:sz w:val="28"/>
          <w:szCs w:val="28"/>
        </w:rPr>
        <w:t>я обеспечения обязательств по кредитному договору (залога). Очевидно, что финансовые возможности клиента, состояние экономики, цена и ликвидность залога подвержены многочисленным изменениям. Поэтому требуется систематический контроль деятельности и кредитосп</w:t>
      </w:r>
      <w:r w:rsidR="003548D4" w:rsidRPr="004C1973">
        <w:rPr>
          <w:rStyle w:val="FontStyle21"/>
          <w:color w:val="000000" w:themeColor="text1"/>
          <w:spacing w:val="0"/>
          <w:sz w:val="28"/>
          <w:szCs w:val="28"/>
        </w:rPr>
        <w:t>осо</w:t>
      </w:r>
      <w:r w:rsidRPr="004C1973">
        <w:rPr>
          <w:rStyle w:val="FontStyle21"/>
          <w:color w:val="000000" w:themeColor="text1"/>
          <w:spacing w:val="0"/>
          <w:sz w:val="28"/>
          <w:szCs w:val="28"/>
        </w:rPr>
        <w:t>бн</w:t>
      </w:r>
      <w:r w:rsidR="003548D4" w:rsidRPr="004C1973">
        <w:rPr>
          <w:rStyle w:val="FontStyle21"/>
          <w:color w:val="000000" w:themeColor="text1"/>
          <w:spacing w:val="0"/>
          <w:sz w:val="28"/>
          <w:szCs w:val="28"/>
        </w:rPr>
        <w:t>о</w:t>
      </w:r>
      <w:r w:rsidRPr="004C1973">
        <w:rPr>
          <w:rStyle w:val="FontStyle21"/>
          <w:color w:val="000000" w:themeColor="text1"/>
          <w:spacing w:val="0"/>
          <w:sz w:val="28"/>
          <w:szCs w:val="28"/>
        </w:rPr>
        <w:t>с</w:t>
      </w:r>
      <w:r w:rsidR="003548D4" w:rsidRPr="004C1973">
        <w:rPr>
          <w:rStyle w:val="FontStyle21"/>
          <w:color w:val="000000" w:themeColor="text1"/>
          <w:spacing w:val="0"/>
          <w:sz w:val="28"/>
          <w:szCs w:val="28"/>
        </w:rPr>
        <w:t>т</w:t>
      </w:r>
      <w:r w:rsidRPr="004C1973">
        <w:rPr>
          <w:rStyle w:val="FontStyle21"/>
          <w:color w:val="000000" w:themeColor="text1"/>
          <w:spacing w:val="0"/>
          <w:sz w:val="28"/>
          <w:szCs w:val="28"/>
        </w:rPr>
        <w:t>и заемщика. Зарубежные банкиры этот процесс называют «кредитная администрация</w:t>
      </w:r>
      <w:r w:rsidR="003548D4" w:rsidRPr="004C1973">
        <w:rPr>
          <w:rStyle w:val="FontStyle21"/>
          <w:color w:val="000000" w:themeColor="text1"/>
          <w:spacing w:val="0"/>
          <w:sz w:val="28"/>
          <w:szCs w:val="28"/>
        </w:rPr>
        <w:t>»</w:t>
      </w:r>
      <w:r w:rsidRPr="004C1973">
        <w:rPr>
          <w:rStyle w:val="FontStyle21"/>
          <w:color w:val="000000" w:themeColor="text1"/>
          <w:spacing w:val="0"/>
          <w:sz w:val="28"/>
          <w:szCs w:val="28"/>
        </w:rPr>
        <w:t>, «кредитный обзор</w:t>
      </w:r>
      <w:r w:rsidR="003548D4" w:rsidRPr="004C1973">
        <w:rPr>
          <w:rStyle w:val="FontStyle21"/>
          <w:color w:val="000000" w:themeColor="text1"/>
          <w:spacing w:val="0"/>
          <w:sz w:val="28"/>
          <w:szCs w:val="28"/>
        </w:rPr>
        <w:t>», «кредитный контроль»</w:t>
      </w:r>
      <w:r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Содержание кредитных договоров создает определенную правовую базу для осуществления банком </w:t>
      </w:r>
      <w:proofErr w:type="gramStart"/>
      <w:r w:rsidRPr="004C1973">
        <w:rPr>
          <w:rStyle w:val="FontStyle21"/>
          <w:color w:val="000000" w:themeColor="text1"/>
          <w:spacing w:val="0"/>
          <w:sz w:val="28"/>
          <w:szCs w:val="28"/>
        </w:rPr>
        <w:t>контроля за</w:t>
      </w:r>
      <w:proofErr w:type="gramEnd"/>
      <w:r w:rsidRPr="004C1973">
        <w:rPr>
          <w:rStyle w:val="FontStyle21"/>
          <w:color w:val="000000" w:themeColor="text1"/>
          <w:spacing w:val="0"/>
          <w:sz w:val="28"/>
          <w:szCs w:val="28"/>
        </w:rPr>
        <w:t xml:space="preserve"> заемщиком, направленного на обеспечение возвратности ссуды еще до наступления ее конечного срока. Однако</w:t>
      </w:r>
      <w:proofErr w:type="gramStart"/>
      <w:r w:rsidRPr="004C1973">
        <w:rPr>
          <w:rStyle w:val="FontStyle21"/>
          <w:color w:val="000000" w:themeColor="text1"/>
          <w:spacing w:val="0"/>
          <w:sz w:val="28"/>
          <w:szCs w:val="28"/>
        </w:rPr>
        <w:t>,</w:t>
      </w:r>
      <w:proofErr w:type="gramEnd"/>
      <w:r w:rsidRPr="004C1973">
        <w:rPr>
          <w:rStyle w:val="FontStyle21"/>
          <w:color w:val="000000" w:themeColor="text1"/>
          <w:spacing w:val="0"/>
          <w:sz w:val="28"/>
          <w:szCs w:val="28"/>
        </w:rPr>
        <w:t xml:space="preserve"> эффективность такого контроля зависит от адекватности условий кредитного договора реальной ситуации, характеризующей степень рискованности конкретного кредита; а также от действий самого банка в период реализации кредитной сделки. Не эффективным указанный </w:t>
      </w:r>
      <w:r w:rsidRPr="004C1973">
        <w:rPr>
          <w:rStyle w:val="FontStyle29"/>
          <w:b w:val="0"/>
          <w:bCs/>
          <w:color w:val="000000" w:themeColor="text1"/>
          <w:spacing w:val="0"/>
          <w:sz w:val="28"/>
          <w:szCs w:val="28"/>
        </w:rPr>
        <w:t>ко</w:t>
      </w:r>
      <w:r w:rsidR="003548D4" w:rsidRPr="004C1973">
        <w:rPr>
          <w:rStyle w:val="FontStyle29"/>
          <w:b w:val="0"/>
          <w:bCs/>
          <w:color w:val="000000" w:themeColor="text1"/>
          <w:spacing w:val="0"/>
          <w:sz w:val="28"/>
          <w:szCs w:val="28"/>
        </w:rPr>
        <w:t>нт</w:t>
      </w:r>
      <w:r w:rsidRPr="004C1973">
        <w:rPr>
          <w:rStyle w:val="FontStyle29"/>
          <w:b w:val="0"/>
          <w:bCs/>
          <w:color w:val="000000" w:themeColor="text1"/>
          <w:spacing w:val="0"/>
          <w:sz w:val="28"/>
          <w:szCs w:val="28"/>
        </w:rPr>
        <w:t>роль</w:t>
      </w:r>
      <w:r w:rsidRPr="004C1973">
        <w:rPr>
          <w:rStyle w:val="FontStyle29"/>
          <w:bCs/>
          <w:color w:val="000000" w:themeColor="text1"/>
          <w:spacing w:val="0"/>
          <w:sz w:val="28"/>
          <w:szCs w:val="28"/>
        </w:rPr>
        <w:t xml:space="preserve"> </w:t>
      </w:r>
      <w:r w:rsidRPr="004C1973">
        <w:rPr>
          <w:rStyle w:val="FontStyle21"/>
          <w:color w:val="000000" w:themeColor="text1"/>
          <w:spacing w:val="0"/>
          <w:sz w:val="28"/>
          <w:szCs w:val="28"/>
        </w:rPr>
        <w:t>может быть как при формальном отношении к составлению кредитного договора, так и при пассивности банка в ходе его выполнения.</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Кредитный договор в обязательном порядке должен предусматривать достаточный объем прав банка для осуществления эффективного </w:t>
      </w:r>
      <w:proofErr w:type="gramStart"/>
      <w:r w:rsidRPr="004C1973">
        <w:rPr>
          <w:rStyle w:val="FontStyle21"/>
          <w:color w:val="000000" w:themeColor="text1"/>
          <w:spacing w:val="0"/>
          <w:sz w:val="28"/>
          <w:szCs w:val="28"/>
        </w:rPr>
        <w:t>контроля за</w:t>
      </w:r>
      <w:proofErr w:type="gramEnd"/>
      <w:r w:rsidRPr="004C1973">
        <w:rPr>
          <w:rStyle w:val="FontStyle21"/>
          <w:color w:val="000000" w:themeColor="text1"/>
          <w:spacing w:val="0"/>
          <w:sz w:val="28"/>
          <w:szCs w:val="28"/>
        </w:rPr>
        <w:t xml:space="preserve"> надлежащим выполнением заемщиком своих обязательств.</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Условие о целевом использовании кредита хотя и не является существе</w:t>
      </w:r>
      <w:r w:rsidR="00334AEC" w:rsidRPr="004C1973">
        <w:rPr>
          <w:rStyle w:val="FontStyle21"/>
          <w:color w:val="000000" w:themeColor="text1"/>
          <w:spacing w:val="0"/>
          <w:sz w:val="28"/>
          <w:szCs w:val="28"/>
        </w:rPr>
        <w:t>нны</w:t>
      </w:r>
      <w:r w:rsidRPr="004C1973">
        <w:rPr>
          <w:rStyle w:val="FontStyle21"/>
          <w:color w:val="000000" w:themeColor="text1"/>
          <w:spacing w:val="0"/>
          <w:sz w:val="28"/>
          <w:szCs w:val="28"/>
        </w:rPr>
        <w:t xml:space="preserve">м в кредитном договоре, однако </w:t>
      </w:r>
      <w:proofErr w:type="gramStart"/>
      <w:r w:rsidRPr="004C1973">
        <w:rPr>
          <w:rStyle w:val="FontStyle21"/>
          <w:color w:val="000000" w:themeColor="text1"/>
          <w:spacing w:val="0"/>
          <w:sz w:val="28"/>
          <w:szCs w:val="28"/>
        </w:rPr>
        <w:t>контроль за</w:t>
      </w:r>
      <w:proofErr w:type="gramEnd"/>
      <w:r w:rsidRPr="004C1973">
        <w:rPr>
          <w:rStyle w:val="FontStyle21"/>
          <w:color w:val="000000" w:themeColor="text1"/>
          <w:spacing w:val="0"/>
          <w:sz w:val="28"/>
          <w:szCs w:val="28"/>
        </w:rPr>
        <w:t xml:space="preserve"> его соблюдением имеет огромное</w:t>
      </w:r>
      <w:r w:rsidR="00334AEC"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практическое значение для обеспечения возвратности кредита.</w:t>
      </w:r>
    </w:p>
    <w:p w:rsidR="00EE2343" w:rsidRPr="004C1973" w:rsidRDefault="00EE2343" w:rsidP="004C1973">
      <w:pPr>
        <w:pStyle w:val="Style10"/>
        <w:widowControl/>
        <w:spacing w:line="360" w:lineRule="auto"/>
        <w:ind w:firstLine="709"/>
        <w:jc w:val="both"/>
        <w:rPr>
          <w:rStyle w:val="FontStyle21"/>
          <w:color w:val="000000" w:themeColor="text1"/>
          <w:spacing w:val="0"/>
          <w:sz w:val="28"/>
          <w:szCs w:val="28"/>
        </w:rPr>
      </w:pPr>
      <w:r w:rsidRPr="004C1973">
        <w:rPr>
          <w:rStyle w:val="FontStyle21"/>
          <w:color w:val="000000" w:themeColor="text1"/>
          <w:spacing w:val="0"/>
          <w:sz w:val="28"/>
          <w:szCs w:val="28"/>
        </w:rPr>
        <w:lastRenderedPageBreak/>
        <w:t>На кредитные правоотношения распр</w:t>
      </w:r>
      <w:r w:rsidR="00334AEC" w:rsidRPr="004C1973">
        <w:rPr>
          <w:rStyle w:val="FontStyle21"/>
          <w:color w:val="000000" w:themeColor="text1"/>
          <w:spacing w:val="0"/>
          <w:sz w:val="28"/>
          <w:szCs w:val="28"/>
        </w:rPr>
        <w:t>о</w:t>
      </w:r>
      <w:r w:rsidRPr="004C1973">
        <w:rPr>
          <w:rStyle w:val="FontStyle21"/>
          <w:color w:val="000000" w:themeColor="text1"/>
          <w:spacing w:val="0"/>
          <w:sz w:val="28"/>
          <w:szCs w:val="28"/>
        </w:rPr>
        <w:t>с</w:t>
      </w:r>
      <w:r w:rsidR="00334AEC" w:rsidRPr="004C1973">
        <w:rPr>
          <w:rStyle w:val="FontStyle21"/>
          <w:color w:val="000000" w:themeColor="text1"/>
          <w:spacing w:val="0"/>
          <w:sz w:val="28"/>
          <w:szCs w:val="28"/>
        </w:rPr>
        <w:t>т</w:t>
      </w:r>
      <w:r w:rsidRPr="004C1973">
        <w:rPr>
          <w:rStyle w:val="FontStyle21"/>
          <w:color w:val="000000" w:themeColor="text1"/>
          <w:spacing w:val="0"/>
          <w:sz w:val="28"/>
          <w:szCs w:val="28"/>
        </w:rPr>
        <w:t>ра</w:t>
      </w:r>
      <w:r w:rsidR="00334AEC" w:rsidRPr="004C1973">
        <w:rPr>
          <w:rStyle w:val="FontStyle21"/>
          <w:color w:val="000000" w:themeColor="text1"/>
          <w:spacing w:val="0"/>
          <w:sz w:val="28"/>
          <w:szCs w:val="28"/>
        </w:rPr>
        <w:t>няю</w:t>
      </w:r>
      <w:r w:rsidRPr="004C1973">
        <w:rPr>
          <w:rStyle w:val="FontStyle21"/>
          <w:color w:val="000000" w:themeColor="text1"/>
          <w:spacing w:val="0"/>
          <w:sz w:val="28"/>
          <w:szCs w:val="28"/>
        </w:rPr>
        <w:t>тся нормы ст. 814 ГК РФ о целевом займе, устанавливающие право кредитора осуществлять контроль за использованием выданных средств на определённые цели и последствия неосуществления заёмщиком целевого использова</w:t>
      </w:r>
      <w:r w:rsidR="00334AEC" w:rsidRPr="004C1973">
        <w:rPr>
          <w:rStyle w:val="FontStyle21"/>
          <w:color w:val="000000" w:themeColor="text1"/>
          <w:spacing w:val="0"/>
          <w:sz w:val="28"/>
          <w:szCs w:val="28"/>
        </w:rPr>
        <w:t>ни</w:t>
      </w:r>
      <w:r w:rsidRPr="004C1973">
        <w:rPr>
          <w:rStyle w:val="FontStyle21"/>
          <w:color w:val="000000" w:themeColor="text1"/>
          <w:spacing w:val="0"/>
          <w:sz w:val="28"/>
          <w:szCs w:val="28"/>
        </w:rPr>
        <w:t xml:space="preserve">я </w:t>
      </w:r>
      <w:proofErr w:type="gramStart"/>
      <w:r w:rsidRPr="004C1973">
        <w:rPr>
          <w:rStyle w:val="FontStyle21"/>
          <w:color w:val="000000" w:themeColor="text1"/>
          <w:spacing w:val="0"/>
          <w:sz w:val="28"/>
          <w:szCs w:val="28"/>
        </w:rPr>
        <w:t>кредита</w:t>
      </w:r>
      <w:proofErr w:type="gramEnd"/>
      <w:r w:rsidRPr="004C1973">
        <w:rPr>
          <w:rStyle w:val="FontStyle21"/>
          <w:color w:val="000000" w:themeColor="text1"/>
          <w:spacing w:val="0"/>
          <w:sz w:val="28"/>
          <w:szCs w:val="28"/>
        </w:rPr>
        <w:t xml:space="preserve"> Таким образом, заемщик обязан обеспечить кредитору возможность осуществлять такой контроль. Возложение </w:t>
      </w:r>
      <w:proofErr w:type="gramStart"/>
      <w:r w:rsidRPr="004C1973">
        <w:rPr>
          <w:rStyle w:val="FontStyle21"/>
          <w:color w:val="000000" w:themeColor="text1"/>
          <w:spacing w:val="0"/>
          <w:sz w:val="28"/>
          <w:szCs w:val="28"/>
        </w:rPr>
        <w:t>данной</w:t>
      </w:r>
      <w:proofErr w:type="gramEnd"/>
      <w:r w:rsidRPr="004C1973">
        <w:rPr>
          <w:rStyle w:val="FontStyle21"/>
          <w:color w:val="000000" w:themeColor="text1"/>
          <w:spacing w:val="0"/>
          <w:sz w:val="28"/>
          <w:szCs w:val="28"/>
        </w:rPr>
        <w:t xml:space="preserve"> </w:t>
      </w:r>
      <w:proofErr w:type="spellStart"/>
      <w:r w:rsidRPr="004C1973">
        <w:rPr>
          <w:rStyle w:val="FontStyle21"/>
          <w:color w:val="000000" w:themeColor="text1"/>
          <w:spacing w:val="0"/>
          <w:sz w:val="28"/>
          <w:szCs w:val="28"/>
        </w:rPr>
        <w:t>обязашюсти</w:t>
      </w:r>
      <w:proofErr w:type="spellEnd"/>
      <w:r w:rsidRPr="004C1973">
        <w:rPr>
          <w:rStyle w:val="FontStyle21"/>
          <w:color w:val="000000" w:themeColor="text1"/>
          <w:spacing w:val="0"/>
          <w:sz w:val="28"/>
          <w:szCs w:val="28"/>
        </w:rPr>
        <w:t xml:space="preserve"> следует совершенно естественно из самого соглашения сторон о целевом характере кредита. Мотив сторон приобретает действительное юридическое значение только в том случае, если стороны действительно намерены связать с ним определенные правовые последствия. И если одна из сторон соглашается ограничить свои правомочия в интересах другой стороны, эта другая сторона должна иметь право на то, чтобы осуществлять </w:t>
      </w:r>
      <w:proofErr w:type="gramStart"/>
      <w:r w:rsidRPr="004C1973">
        <w:rPr>
          <w:rStyle w:val="FontStyle21"/>
          <w:color w:val="000000" w:themeColor="text1"/>
          <w:spacing w:val="0"/>
          <w:sz w:val="28"/>
          <w:szCs w:val="28"/>
        </w:rPr>
        <w:t>контроль за</w:t>
      </w:r>
      <w:proofErr w:type="gramEnd"/>
      <w:r w:rsidRPr="004C1973">
        <w:rPr>
          <w:rStyle w:val="FontStyle21"/>
          <w:color w:val="000000" w:themeColor="text1"/>
          <w:spacing w:val="0"/>
          <w:sz w:val="28"/>
          <w:szCs w:val="28"/>
        </w:rPr>
        <w:t xml:space="preserve"> соблюдением добровольно принятого обязательства. Право на контроль целевого использования переданного капитала является необходимой предпосылкой для того, чтобы сохранить возможность осуществить все </w:t>
      </w:r>
      <w:r w:rsidR="00334AEC" w:rsidRPr="004C1973">
        <w:rPr>
          <w:rStyle w:val="FontStyle21"/>
          <w:color w:val="000000" w:themeColor="text1"/>
          <w:spacing w:val="0"/>
          <w:sz w:val="28"/>
          <w:szCs w:val="28"/>
        </w:rPr>
        <w:t>о</w:t>
      </w:r>
      <w:r w:rsidRPr="004C1973">
        <w:rPr>
          <w:rStyle w:val="FontStyle21"/>
          <w:color w:val="000000" w:themeColor="text1"/>
          <w:spacing w:val="0"/>
          <w:sz w:val="28"/>
          <w:szCs w:val="28"/>
        </w:rPr>
        <w:t>стал</w:t>
      </w:r>
      <w:r w:rsidR="00334AEC" w:rsidRPr="004C1973">
        <w:rPr>
          <w:rStyle w:val="FontStyle21"/>
          <w:color w:val="000000" w:themeColor="text1"/>
          <w:spacing w:val="0"/>
          <w:sz w:val="28"/>
          <w:szCs w:val="28"/>
        </w:rPr>
        <w:t>ьн</w:t>
      </w:r>
      <w:r w:rsidRPr="004C1973">
        <w:rPr>
          <w:rStyle w:val="FontStyle21"/>
          <w:color w:val="000000" w:themeColor="text1"/>
          <w:spacing w:val="0"/>
          <w:sz w:val="28"/>
          <w:szCs w:val="28"/>
        </w:rPr>
        <w:t>ые права, вытекающие из кредитного договора, в том числе права требовать возврата кредита, выплату процентов и другие. Как верно подметил</w:t>
      </w:r>
      <w:r w:rsidR="00021F31"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Р.И. Каримуллин, без закрепления за банком права контроля условие о цели теряет свой смысл и превращается в пустую декларацию</w:t>
      </w:r>
      <w:r w:rsidR="003548D4" w:rsidRPr="004C1973">
        <w:rPr>
          <w:rStyle w:val="a6"/>
          <w:color w:val="000000" w:themeColor="text1"/>
          <w:sz w:val="28"/>
          <w:szCs w:val="28"/>
          <w:vertAlign w:val="baseline"/>
        </w:rPr>
        <w:footnoteReference w:id="45"/>
      </w:r>
      <w:r w:rsidRPr="004C1973">
        <w:rPr>
          <w:rStyle w:val="FontStyle21"/>
          <w:color w:val="000000" w:themeColor="text1"/>
          <w:spacing w:val="0"/>
          <w:sz w:val="28"/>
          <w:szCs w:val="28"/>
        </w:rPr>
        <w:t>.</w:t>
      </w:r>
    </w:p>
    <w:p w:rsidR="00EE2343" w:rsidRPr="004C1973" w:rsidRDefault="00EE2343" w:rsidP="004C1973">
      <w:pPr>
        <w:pStyle w:val="Style15"/>
        <w:widowControl/>
        <w:tabs>
          <w:tab w:val="left" w:pos="1930"/>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Говоря о юридической природе банковского контроля, можно отметить, что мнения юристов в этом вопросе расходятся. Одни считают, что </w:t>
      </w:r>
      <w:proofErr w:type="spellStart"/>
      <w:r w:rsidRPr="004C1973">
        <w:rPr>
          <w:rStyle w:val="FontStyle21"/>
          <w:color w:val="000000" w:themeColor="text1"/>
          <w:spacing w:val="0"/>
          <w:sz w:val="28"/>
          <w:szCs w:val="28"/>
        </w:rPr>
        <w:t>указанньш</w:t>
      </w:r>
      <w:proofErr w:type="spellEnd"/>
      <w:r w:rsidRPr="004C1973">
        <w:rPr>
          <w:rStyle w:val="FontStyle21"/>
          <w:color w:val="000000" w:themeColor="text1"/>
          <w:spacing w:val="0"/>
          <w:sz w:val="28"/>
          <w:szCs w:val="28"/>
        </w:rPr>
        <w:t xml:space="preserve"> контроль носит </w:t>
      </w:r>
      <w:proofErr w:type="spellStart"/>
      <w:r w:rsidRPr="004C1973">
        <w:rPr>
          <w:rStyle w:val="FontStyle21"/>
          <w:color w:val="000000" w:themeColor="text1"/>
          <w:spacing w:val="0"/>
          <w:sz w:val="28"/>
          <w:szCs w:val="28"/>
        </w:rPr>
        <w:t>адмшшетративно</w:t>
      </w:r>
      <w:proofErr w:type="spellEnd"/>
      <w:r w:rsidRPr="004C1973">
        <w:rPr>
          <w:rStyle w:val="FontStyle21"/>
          <w:color w:val="000000" w:themeColor="text1"/>
          <w:spacing w:val="0"/>
          <w:sz w:val="28"/>
          <w:szCs w:val="28"/>
        </w:rPr>
        <w:t>-правовой характер</w:t>
      </w:r>
      <w:r w:rsidR="003548D4" w:rsidRPr="004C1973">
        <w:rPr>
          <w:rStyle w:val="a6"/>
          <w:color w:val="000000" w:themeColor="text1"/>
          <w:sz w:val="28"/>
          <w:szCs w:val="28"/>
          <w:vertAlign w:val="baseline"/>
        </w:rPr>
        <w:footnoteReference w:id="46"/>
      </w:r>
      <w:r w:rsidRPr="004C1973">
        <w:rPr>
          <w:rStyle w:val="FontStyle21"/>
          <w:color w:val="000000" w:themeColor="text1"/>
          <w:spacing w:val="0"/>
          <w:sz w:val="28"/>
          <w:szCs w:val="28"/>
        </w:rPr>
        <w:t>. Другие, высказывались за признание данных полномочий гражданско-правовыми.</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Мы согласны с последней точкой зрения, так как считаем, что если контрольн</w:t>
      </w:r>
      <w:r w:rsidR="00D433BE" w:rsidRPr="004C1973">
        <w:rPr>
          <w:rStyle w:val="FontStyle21"/>
          <w:color w:val="000000" w:themeColor="text1"/>
          <w:spacing w:val="0"/>
          <w:sz w:val="28"/>
          <w:szCs w:val="28"/>
        </w:rPr>
        <w:t>ые</w:t>
      </w:r>
      <w:r w:rsidRPr="004C1973">
        <w:rPr>
          <w:rStyle w:val="FontStyle21"/>
          <w:color w:val="000000" w:themeColor="text1"/>
          <w:spacing w:val="0"/>
          <w:sz w:val="28"/>
          <w:szCs w:val="28"/>
        </w:rPr>
        <w:t xml:space="preserve"> полномочия возникают из кредитного договора, то данные отношения являются г</w:t>
      </w:r>
      <w:r w:rsidR="00D433BE" w:rsidRPr="004C1973">
        <w:rPr>
          <w:rStyle w:val="FontStyle21"/>
          <w:color w:val="000000" w:themeColor="text1"/>
          <w:spacing w:val="0"/>
          <w:sz w:val="28"/>
          <w:szCs w:val="28"/>
        </w:rPr>
        <w:t>р</w:t>
      </w:r>
      <w:r w:rsidRPr="004C1973">
        <w:rPr>
          <w:rStyle w:val="FontStyle21"/>
          <w:color w:val="000000" w:themeColor="text1"/>
          <w:spacing w:val="0"/>
          <w:sz w:val="28"/>
          <w:szCs w:val="28"/>
        </w:rPr>
        <w:t>ажданско-правовыми.</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Рассматривая данный вопрос важно пом</w:t>
      </w:r>
      <w:r w:rsidR="00D433BE" w:rsidRPr="004C1973">
        <w:rPr>
          <w:rStyle w:val="FontStyle21"/>
          <w:color w:val="000000" w:themeColor="text1"/>
          <w:spacing w:val="0"/>
          <w:sz w:val="28"/>
          <w:szCs w:val="28"/>
        </w:rPr>
        <w:t>нит</w:t>
      </w:r>
      <w:r w:rsidRPr="004C1973">
        <w:rPr>
          <w:rStyle w:val="FontStyle21"/>
          <w:color w:val="000000" w:themeColor="text1"/>
          <w:spacing w:val="0"/>
          <w:sz w:val="28"/>
          <w:szCs w:val="28"/>
        </w:rPr>
        <w:t xml:space="preserve">ь, что контроль кредитора, в том числе за </w:t>
      </w:r>
      <w:proofErr w:type="gramStart"/>
      <w:r w:rsidRPr="004C1973">
        <w:rPr>
          <w:rStyle w:val="FontStyle21"/>
          <w:color w:val="000000" w:themeColor="text1"/>
          <w:spacing w:val="0"/>
          <w:sz w:val="28"/>
          <w:szCs w:val="28"/>
        </w:rPr>
        <w:t>целевым</w:t>
      </w:r>
      <w:proofErr w:type="gramEnd"/>
      <w:r w:rsidRPr="004C1973">
        <w:rPr>
          <w:rStyle w:val="FontStyle21"/>
          <w:color w:val="000000" w:themeColor="text1"/>
          <w:spacing w:val="0"/>
          <w:sz w:val="28"/>
          <w:szCs w:val="28"/>
        </w:rPr>
        <w:t xml:space="preserve"> использование выданных денежных средств, должен осуществляться в рамках закона</w:t>
      </w:r>
      <w:r w:rsidR="00D433BE"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Поскольку кредиты в большинстве случаев зачисляются на расчетный счёт, имеет смысл упомя</w:t>
      </w:r>
      <w:r w:rsidR="00D433BE" w:rsidRPr="004C1973">
        <w:rPr>
          <w:rStyle w:val="FontStyle21"/>
          <w:color w:val="000000" w:themeColor="text1"/>
          <w:spacing w:val="0"/>
          <w:sz w:val="28"/>
          <w:szCs w:val="28"/>
        </w:rPr>
        <w:t>н</w:t>
      </w:r>
      <w:r w:rsidRPr="004C1973">
        <w:rPr>
          <w:rStyle w:val="FontStyle21"/>
          <w:color w:val="000000" w:themeColor="text1"/>
          <w:spacing w:val="0"/>
          <w:sz w:val="28"/>
          <w:szCs w:val="28"/>
        </w:rPr>
        <w:t>уть п. 3 ст.</w:t>
      </w:r>
      <w:r w:rsidR="00D433BE"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845 ГК РФ, запрещающий банку определять и контролировать направле</w:t>
      </w:r>
      <w:r w:rsidR="00D433BE" w:rsidRPr="004C1973">
        <w:rPr>
          <w:rStyle w:val="FontStyle21"/>
          <w:color w:val="000000" w:themeColor="text1"/>
          <w:spacing w:val="0"/>
          <w:sz w:val="28"/>
          <w:szCs w:val="28"/>
        </w:rPr>
        <w:t>ни</w:t>
      </w:r>
      <w:r w:rsidRPr="004C1973">
        <w:rPr>
          <w:rStyle w:val="FontStyle21"/>
          <w:color w:val="000000" w:themeColor="text1"/>
          <w:spacing w:val="0"/>
          <w:sz w:val="28"/>
          <w:szCs w:val="28"/>
        </w:rPr>
        <w:t>я использования денежных сре</w:t>
      </w:r>
      <w:proofErr w:type="gramStart"/>
      <w:r w:rsidRPr="004C1973">
        <w:rPr>
          <w:rStyle w:val="FontStyle21"/>
          <w:color w:val="000000" w:themeColor="text1"/>
          <w:spacing w:val="0"/>
          <w:sz w:val="28"/>
          <w:szCs w:val="28"/>
        </w:rPr>
        <w:t>дств кл</w:t>
      </w:r>
      <w:proofErr w:type="gramEnd"/>
      <w:r w:rsidRPr="004C1973">
        <w:rPr>
          <w:rStyle w:val="FontStyle21"/>
          <w:color w:val="000000" w:themeColor="text1"/>
          <w:spacing w:val="0"/>
          <w:sz w:val="28"/>
          <w:szCs w:val="28"/>
        </w:rPr>
        <w:t>иента и устанавливать ограничения на распоряже</w:t>
      </w:r>
      <w:r w:rsidR="00D433BE" w:rsidRPr="004C1973">
        <w:rPr>
          <w:rStyle w:val="FontStyle21"/>
          <w:color w:val="000000" w:themeColor="text1"/>
          <w:spacing w:val="0"/>
          <w:sz w:val="28"/>
          <w:szCs w:val="28"/>
        </w:rPr>
        <w:t>ни</w:t>
      </w:r>
      <w:r w:rsidRPr="004C1973">
        <w:rPr>
          <w:rStyle w:val="FontStyle21"/>
          <w:color w:val="000000" w:themeColor="text1"/>
          <w:spacing w:val="0"/>
          <w:sz w:val="28"/>
          <w:szCs w:val="28"/>
        </w:rPr>
        <w:t>е ими. Кроме того, рамки ко</w:t>
      </w:r>
      <w:r w:rsidR="00D433BE" w:rsidRPr="004C1973">
        <w:rPr>
          <w:rStyle w:val="FontStyle21"/>
          <w:color w:val="000000" w:themeColor="text1"/>
          <w:spacing w:val="0"/>
          <w:sz w:val="28"/>
          <w:szCs w:val="28"/>
        </w:rPr>
        <w:t>нт</w:t>
      </w:r>
      <w:r w:rsidRPr="004C1973">
        <w:rPr>
          <w:rStyle w:val="FontStyle21"/>
          <w:color w:val="000000" w:themeColor="text1"/>
          <w:spacing w:val="0"/>
          <w:sz w:val="28"/>
          <w:szCs w:val="28"/>
        </w:rPr>
        <w:t xml:space="preserve">рольных полномочий банка установлены также </w:t>
      </w:r>
      <w:r w:rsidRPr="004C1973">
        <w:rPr>
          <w:rStyle w:val="FontStyle29"/>
          <w:b w:val="0"/>
          <w:bCs/>
          <w:color w:val="000000" w:themeColor="text1"/>
          <w:spacing w:val="0"/>
          <w:sz w:val="28"/>
          <w:szCs w:val="28"/>
        </w:rPr>
        <w:t>конституционн</w:t>
      </w:r>
      <w:r w:rsidR="00F935D2" w:rsidRPr="004C1973">
        <w:rPr>
          <w:rStyle w:val="FontStyle29"/>
          <w:b w:val="0"/>
          <w:bCs/>
          <w:color w:val="000000" w:themeColor="text1"/>
          <w:spacing w:val="0"/>
          <w:sz w:val="28"/>
          <w:szCs w:val="28"/>
        </w:rPr>
        <w:t>ым</w:t>
      </w:r>
      <w:r w:rsidRPr="004C1973">
        <w:rPr>
          <w:rStyle w:val="FontStyle29"/>
          <w:bCs/>
          <w:color w:val="000000" w:themeColor="text1"/>
          <w:spacing w:val="0"/>
          <w:sz w:val="28"/>
          <w:szCs w:val="28"/>
        </w:rPr>
        <w:t xml:space="preserve"> </w:t>
      </w:r>
      <w:r w:rsidRPr="004C1973">
        <w:rPr>
          <w:rStyle w:val="FontStyle21"/>
          <w:color w:val="000000" w:themeColor="text1"/>
          <w:spacing w:val="0"/>
          <w:sz w:val="28"/>
          <w:szCs w:val="28"/>
        </w:rPr>
        <w:t>правом на свободное использование своих способностей и имущества для экономической деятельности (ч. 1 ст. 34 Конституции РФ), гражданско-правовыми принципами недопустимости произвольного вмешательства кого-либо в частные дела, обеспече</w:t>
      </w:r>
      <w:r w:rsidR="00D433BE" w:rsidRPr="004C1973">
        <w:rPr>
          <w:rStyle w:val="FontStyle21"/>
          <w:color w:val="000000" w:themeColor="text1"/>
          <w:spacing w:val="0"/>
          <w:sz w:val="28"/>
          <w:szCs w:val="28"/>
        </w:rPr>
        <w:t>ния</w:t>
      </w:r>
      <w:r w:rsidRPr="004C1973">
        <w:rPr>
          <w:rStyle w:val="FontStyle21"/>
          <w:color w:val="000000" w:themeColor="text1"/>
          <w:spacing w:val="0"/>
          <w:sz w:val="28"/>
          <w:szCs w:val="28"/>
        </w:rPr>
        <w:t xml:space="preserve"> возможности беспрепятстве</w:t>
      </w:r>
      <w:r w:rsidR="00D433BE" w:rsidRPr="004C1973">
        <w:rPr>
          <w:rStyle w:val="FontStyle21"/>
          <w:color w:val="000000" w:themeColor="text1"/>
          <w:spacing w:val="0"/>
          <w:sz w:val="28"/>
          <w:szCs w:val="28"/>
        </w:rPr>
        <w:t>нн</w:t>
      </w:r>
      <w:r w:rsidRPr="004C1973">
        <w:rPr>
          <w:rStyle w:val="FontStyle21"/>
          <w:color w:val="000000" w:themeColor="text1"/>
          <w:spacing w:val="0"/>
          <w:sz w:val="28"/>
          <w:szCs w:val="28"/>
        </w:rPr>
        <w:t>ого осуществления гражданских прав, неприкоснове</w:t>
      </w:r>
      <w:r w:rsidR="00D433BE" w:rsidRPr="004C1973">
        <w:rPr>
          <w:rStyle w:val="FontStyle21"/>
          <w:color w:val="000000" w:themeColor="text1"/>
          <w:spacing w:val="0"/>
          <w:sz w:val="28"/>
          <w:szCs w:val="28"/>
        </w:rPr>
        <w:t>нно</w:t>
      </w:r>
      <w:r w:rsidRPr="004C1973">
        <w:rPr>
          <w:rStyle w:val="FontStyle21"/>
          <w:color w:val="000000" w:themeColor="text1"/>
          <w:spacing w:val="0"/>
          <w:sz w:val="28"/>
          <w:szCs w:val="28"/>
        </w:rPr>
        <w:t>сти собстве</w:t>
      </w:r>
      <w:r w:rsidR="00D433BE" w:rsidRPr="004C1973">
        <w:rPr>
          <w:rStyle w:val="FontStyle21"/>
          <w:color w:val="000000" w:themeColor="text1"/>
          <w:spacing w:val="0"/>
          <w:sz w:val="28"/>
          <w:szCs w:val="28"/>
        </w:rPr>
        <w:t>нно</w:t>
      </w:r>
      <w:r w:rsidRPr="004C1973">
        <w:rPr>
          <w:rStyle w:val="FontStyle21"/>
          <w:color w:val="000000" w:themeColor="text1"/>
          <w:spacing w:val="0"/>
          <w:sz w:val="28"/>
          <w:szCs w:val="28"/>
        </w:rPr>
        <w:t>сти (ст. 1</w:t>
      </w:r>
      <w:r w:rsidR="00F935D2"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ГКРФ).</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 отличие от практики кредитования в советский период, когда контроль банка за целевым использованием кредита по существу представлял собой один из основных видов государственного финансового </w:t>
      </w:r>
      <w:proofErr w:type="spellStart"/>
      <w:r w:rsidRPr="004C1973">
        <w:rPr>
          <w:rStyle w:val="FontStyle21"/>
          <w:color w:val="000000" w:themeColor="text1"/>
          <w:spacing w:val="0"/>
          <w:sz w:val="28"/>
          <w:szCs w:val="28"/>
        </w:rPr>
        <w:t>кошроля</w:t>
      </w:r>
      <w:proofErr w:type="spellEnd"/>
      <w:r w:rsidRPr="004C1973">
        <w:rPr>
          <w:rStyle w:val="FontStyle21"/>
          <w:color w:val="000000" w:themeColor="text1"/>
          <w:spacing w:val="0"/>
          <w:sz w:val="28"/>
          <w:szCs w:val="28"/>
        </w:rPr>
        <w:t xml:space="preserve">, который поэтому не мог быть ограничен договором, сегодня те или иные формы контроля должны быть прямо установлены соглашением сторон. </w:t>
      </w:r>
      <w:proofErr w:type="gramStart"/>
      <w:r w:rsidRPr="004C1973">
        <w:rPr>
          <w:rStyle w:val="FontStyle21"/>
          <w:color w:val="000000" w:themeColor="text1"/>
          <w:spacing w:val="0"/>
          <w:sz w:val="28"/>
          <w:szCs w:val="28"/>
        </w:rPr>
        <w:t>Из содержания кредитного договора может, например, следовать право кредитора направлять своих специалистов по местонахождению заемщика для проверки: его финансово-хозяйственной деятельности; наличия документации, необходимой для финансируемого мероприятия; соответствия объема фактической реализации кредитуемой цели объему, указанному в отчетах об израсходовании предоставленных средств; наличия обеспечения кредита, в том числе заложенного имущества и надлежащих условий его содержания.</w:t>
      </w:r>
      <w:proofErr w:type="gramEnd"/>
      <w:r w:rsidRPr="004C1973">
        <w:rPr>
          <w:rStyle w:val="FontStyle21"/>
          <w:color w:val="000000" w:themeColor="text1"/>
          <w:spacing w:val="0"/>
          <w:sz w:val="28"/>
          <w:szCs w:val="28"/>
        </w:rPr>
        <w:t xml:space="preserve"> В любом случае следует детально оговорить правовые рамки </w:t>
      </w:r>
      <w:proofErr w:type="gramStart"/>
      <w:r w:rsidRPr="004C1973">
        <w:rPr>
          <w:rStyle w:val="FontStyle21"/>
          <w:color w:val="000000" w:themeColor="text1"/>
          <w:spacing w:val="0"/>
          <w:sz w:val="28"/>
          <w:szCs w:val="28"/>
        </w:rPr>
        <w:t>подобных</w:t>
      </w:r>
      <w:proofErr w:type="gramEnd"/>
      <w:r w:rsidRPr="004C1973">
        <w:rPr>
          <w:rStyle w:val="FontStyle21"/>
          <w:color w:val="000000" w:themeColor="text1"/>
          <w:spacing w:val="0"/>
          <w:sz w:val="28"/>
          <w:szCs w:val="28"/>
        </w:rPr>
        <w:t xml:space="preserve"> </w:t>
      </w:r>
      <w:proofErr w:type="spellStart"/>
      <w:r w:rsidRPr="004C1973">
        <w:rPr>
          <w:rStyle w:val="FontStyle21"/>
          <w:color w:val="000000" w:themeColor="text1"/>
          <w:spacing w:val="0"/>
          <w:sz w:val="28"/>
          <w:szCs w:val="28"/>
        </w:rPr>
        <w:t>формкотроля</w:t>
      </w:r>
      <w:proofErr w:type="spellEnd"/>
      <w:r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Можно отметать положительную практику большинства российских банков, заключающих кредитные договора с обязательным включением </w:t>
      </w:r>
      <w:r w:rsidRPr="004C1973">
        <w:rPr>
          <w:rStyle w:val="FontStyle21"/>
          <w:color w:val="000000" w:themeColor="text1"/>
          <w:spacing w:val="0"/>
          <w:sz w:val="28"/>
          <w:szCs w:val="28"/>
        </w:rPr>
        <w:lastRenderedPageBreak/>
        <w:t>условий, предусматривающих контрольные полномочия. В основном, банки оставляют за собой право требовать от заемщика сведения и документы, подтверждающих целевое использование кредита, право осуществлять проверки достоверности предоставленной</w:t>
      </w:r>
      <w:r w:rsidR="00F935D2" w:rsidRPr="004C1973">
        <w:rPr>
          <w:rStyle w:val="FontStyle21"/>
          <w:color w:val="000000" w:themeColor="text1"/>
          <w:spacing w:val="0"/>
          <w:sz w:val="28"/>
          <w:szCs w:val="28"/>
        </w:rPr>
        <w:t xml:space="preserve"> ин</w:t>
      </w:r>
      <w:r w:rsidRPr="004C1973">
        <w:rPr>
          <w:rStyle w:val="FontStyle21"/>
          <w:color w:val="000000" w:themeColor="text1"/>
          <w:spacing w:val="0"/>
          <w:sz w:val="28"/>
          <w:szCs w:val="28"/>
        </w:rPr>
        <w:t>формации, право проверять финансовую и хозяйственную деятельность заемщика, право проверять состояние обеспечения обязательств по кредитному договору</w:t>
      </w:r>
      <w:r w:rsidR="00F935D2"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и другие.</w:t>
      </w:r>
    </w:p>
    <w:p w:rsidR="00EE2343" w:rsidRPr="004C1973" w:rsidRDefault="00BB3F3C" w:rsidP="004C1973">
      <w:pPr>
        <w:pStyle w:val="Style1"/>
        <w:widowControl/>
        <w:tabs>
          <w:tab w:val="left" w:pos="1944"/>
        </w:tabs>
        <w:spacing w:line="360" w:lineRule="auto"/>
        <w:ind w:firstLine="709"/>
        <w:rPr>
          <w:rStyle w:val="FontStyle21"/>
          <w:color w:val="000000" w:themeColor="text1"/>
          <w:spacing w:val="0"/>
          <w:sz w:val="28"/>
          <w:szCs w:val="28"/>
        </w:rPr>
      </w:pPr>
      <w:r w:rsidRPr="000E0E98">
        <w:rPr>
          <w:rStyle w:val="FontStyle21"/>
          <w:b/>
          <w:color w:val="000000" w:themeColor="text1"/>
          <w:spacing w:val="0"/>
          <w:sz w:val="28"/>
          <w:szCs w:val="28"/>
        </w:rPr>
        <w:t xml:space="preserve">II. Условия и порядок </w:t>
      </w:r>
      <w:proofErr w:type="spellStart"/>
      <w:r w:rsidRPr="000E0E98">
        <w:rPr>
          <w:rStyle w:val="FontStyle21"/>
          <w:b/>
          <w:color w:val="000000" w:themeColor="text1"/>
          <w:spacing w:val="0"/>
          <w:sz w:val="28"/>
          <w:szCs w:val="28"/>
        </w:rPr>
        <w:t>безакцептного</w:t>
      </w:r>
      <w:proofErr w:type="spellEnd"/>
      <w:r w:rsidRPr="000E0E98">
        <w:rPr>
          <w:rStyle w:val="FontStyle21"/>
          <w:b/>
          <w:color w:val="000000" w:themeColor="text1"/>
          <w:spacing w:val="0"/>
          <w:sz w:val="28"/>
          <w:szCs w:val="28"/>
        </w:rPr>
        <w:t xml:space="preserve"> списания</w:t>
      </w:r>
      <w:r w:rsidR="000E0E98">
        <w:rPr>
          <w:rStyle w:val="FontStyle21"/>
          <w:color w:val="000000" w:themeColor="text1"/>
          <w:spacing w:val="0"/>
          <w:sz w:val="28"/>
          <w:szCs w:val="28"/>
        </w:rPr>
        <w:t xml:space="preserve">. </w:t>
      </w:r>
      <w:r w:rsidR="00EE2343" w:rsidRPr="004C1973">
        <w:rPr>
          <w:rStyle w:val="FontStyle21"/>
          <w:color w:val="000000" w:themeColor="text1"/>
          <w:spacing w:val="0"/>
          <w:sz w:val="28"/>
          <w:szCs w:val="28"/>
        </w:rPr>
        <w:t>Следующим правом банка-кредитора, которое стоит «особняком» среди уже</w:t>
      </w:r>
      <w:r w:rsidR="00F935D2" w:rsidRPr="004C1973">
        <w:rPr>
          <w:rStyle w:val="FontStyle21"/>
          <w:color w:val="000000" w:themeColor="text1"/>
          <w:spacing w:val="0"/>
          <w:sz w:val="28"/>
          <w:szCs w:val="28"/>
        </w:rPr>
        <w:t xml:space="preserve"> </w:t>
      </w:r>
      <w:r w:rsidR="00EE2343" w:rsidRPr="004C1973">
        <w:rPr>
          <w:rStyle w:val="FontStyle21"/>
          <w:color w:val="000000" w:themeColor="text1"/>
          <w:spacing w:val="0"/>
          <w:sz w:val="28"/>
          <w:szCs w:val="28"/>
        </w:rPr>
        <w:t xml:space="preserve">рассмотренных прав, является право на </w:t>
      </w:r>
      <w:proofErr w:type="spellStart"/>
      <w:r w:rsidR="00EE2343" w:rsidRPr="004C1973">
        <w:rPr>
          <w:rStyle w:val="FontStyle21"/>
          <w:color w:val="000000" w:themeColor="text1"/>
          <w:spacing w:val="0"/>
          <w:sz w:val="28"/>
          <w:szCs w:val="28"/>
        </w:rPr>
        <w:t>безакцептное</w:t>
      </w:r>
      <w:proofErr w:type="spellEnd"/>
      <w:r w:rsidR="00EE2343" w:rsidRPr="004C1973">
        <w:rPr>
          <w:rStyle w:val="FontStyle21"/>
          <w:color w:val="000000" w:themeColor="text1"/>
          <w:spacing w:val="0"/>
          <w:sz w:val="28"/>
          <w:szCs w:val="28"/>
        </w:rPr>
        <w:t xml:space="preserve"> списание денежных средств со счетов заемщика. Правовая сущность данного явления определена не до конца.</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Г. Адамович считает данное право способом обеспечения исполнения денежных обязательств, хотя и не закрепленны</w:t>
      </w:r>
      <w:r w:rsidR="00344446" w:rsidRPr="004C1973">
        <w:rPr>
          <w:rStyle w:val="FontStyle21"/>
          <w:color w:val="000000" w:themeColor="text1"/>
          <w:spacing w:val="0"/>
          <w:sz w:val="28"/>
          <w:szCs w:val="28"/>
        </w:rPr>
        <w:t>м</w:t>
      </w:r>
      <w:r w:rsidRPr="004C1973">
        <w:rPr>
          <w:rStyle w:val="FontStyle21"/>
          <w:color w:val="000000" w:themeColor="text1"/>
          <w:spacing w:val="0"/>
          <w:sz w:val="28"/>
          <w:szCs w:val="28"/>
        </w:rPr>
        <w:t xml:space="preserve"> специально в ГК РФ, но широко применяемы</w:t>
      </w:r>
      <w:r w:rsidR="00344446" w:rsidRPr="004C1973">
        <w:rPr>
          <w:rStyle w:val="FontStyle21"/>
          <w:color w:val="000000" w:themeColor="text1"/>
          <w:spacing w:val="0"/>
          <w:sz w:val="28"/>
          <w:szCs w:val="28"/>
        </w:rPr>
        <w:t>м</w:t>
      </w:r>
      <w:r w:rsidRPr="004C1973">
        <w:rPr>
          <w:rStyle w:val="FontStyle21"/>
          <w:color w:val="000000" w:themeColor="text1"/>
          <w:spacing w:val="0"/>
          <w:sz w:val="28"/>
          <w:szCs w:val="28"/>
        </w:rPr>
        <w:t xml:space="preserve"> на практике в банковской деятельности</w:t>
      </w:r>
      <w:r w:rsidR="00F935D2" w:rsidRPr="004C1973">
        <w:rPr>
          <w:rStyle w:val="a6"/>
          <w:color w:val="000000" w:themeColor="text1"/>
          <w:sz w:val="28"/>
          <w:szCs w:val="28"/>
          <w:vertAlign w:val="baseline"/>
        </w:rPr>
        <w:footnoteReference w:id="47"/>
      </w:r>
      <w:r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Мы не можем полностью согласиться с </w:t>
      </w:r>
      <w:proofErr w:type="spellStart"/>
      <w:r w:rsidRPr="004C1973">
        <w:rPr>
          <w:rStyle w:val="FontStyle21"/>
          <w:color w:val="000000" w:themeColor="text1"/>
          <w:spacing w:val="0"/>
          <w:sz w:val="28"/>
          <w:szCs w:val="28"/>
        </w:rPr>
        <w:t>представленньм</w:t>
      </w:r>
      <w:proofErr w:type="spellEnd"/>
      <w:r w:rsidRPr="004C1973">
        <w:rPr>
          <w:rStyle w:val="FontStyle21"/>
          <w:color w:val="000000" w:themeColor="text1"/>
          <w:spacing w:val="0"/>
          <w:sz w:val="28"/>
          <w:szCs w:val="28"/>
        </w:rPr>
        <w:t xml:space="preserve"> мнением по причине того, что в отличие от </w:t>
      </w:r>
      <w:proofErr w:type="spellStart"/>
      <w:r w:rsidRPr="004C1973">
        <w:rPr>
          <w:rStyle w:val="FontStyle21"/>
          <w:color w:val="000000" w:themeColor="text1"/>
          <w:spacing w:val="0"/>
          <w:sz w:val="28"/>
          <w:szCs w:val="28"/>
        </w:rPr>
        <w:t>традиционньгх</w:t>
      </w:r>
      <w:proofErr w:type="spellEnd"/>
      <w:r w:rsidRPr="004C1973">
        <w:rPr>
          <w:rStyle w:val="FontStyle21"/>
          <w:color w:val="000000" w:themeColor="text1"/>
          <w:spacing w:val="0"/>
          <w:sz w:val="28"/>
          <w:szCs w:val="28"/>
        </w:rPr>
        <w:t xml:space="preserve"> способов обеспечения, предусмотренн</w:t>
      </w:r>
      <w:r w:rsidR="00344446" w:rsidRPr="004C1973">
        <w:rPr>
          <w:rStyle w:val="FontStyle21"/>
          <w:color w:val="000000" w:themeColor="text1"/>
          <w:spacing w:val="0"/>
          <w:sz w:val="28"/>
          <w:szCs w:val="28"/>
        </w:rPr>
        <w:t>ы</w:t>
      </w:r>
      <w:r w:rsidRPr="004C1973">
        <w:rPr>
          <w:rStyle w:val="FontStyle21"/>
          <w:color w:val="000000" w:themeColor="text1"/>
          <w:spacing w:val="0"/>
          <w:sz w:val="28"/>
          <w:szCs w:val="28"/>
        </w:rPr>
        <w:t xml:space="preserve">х действующим ГК РФ, реализация права на </w:t>
      </w:r>
      <w:proofErr w:type="spellStart"/>
      <w:r w:rsidRPr="004C1973">
        <w:rPr>
          <w:rStyle w:val="FontStyle21"/>
          <w:color w:val="000000" w:themeColor="text1"/>
          <w:spacing w:val="0"/>
          <w:sz w:val="28"/>
          <w:szCs w:val="28"/>
        </w:rPr>
        <w:t>безакцептное</w:t>
      </w:r>
      <w:proofErr w:type="spellEnd"/>
      <w:r w:rsidRPr="004C1973">
        <w:rPr>
          <w:rStyle w:val="FontStyle21"/>
          <w:color w:val="000000" w:themeColor="text1"/>
          <w:spacing w:val="0"/>
          <w:sz w:val="28"/>
          <w:szCs w:val="28"/>
        </w:rPr>
        <w:t xml:space="preserve"> списание происходит без вмешательства суда и службы судебных приставов. В данном случае банк-кредитор приобретает право списать денежные средства не только без распоряжения заемщика, но даже и против его воли (в случае, если заемщик вдруг передумает). Тогда как, например, при отказе заемщика добровольно отдать для реализации заложенное имущество или отказе поручителя исполнить обязательства по договору поручительства, банк будет вынужден обратиться в суд. Кроме того, ба</w:t>
      </w:r>
      <w:r w:rsidR="00344446" w:rsidRPr="004C1973">
        <w:rPr>
          <w:rStyle w:val="FontStyle21"/>
          <w:color w:val="000000" w:themeColor="text1"/>
          <w:spacing w:val="0"/>
          <w:sz w:val="28"/>
          <w:szCs w:val="28"/>
        </w:rPr>
        <w:t>нк</w:t>
      </w:r>
      <w:r w:rsidRPr="004C1973">
        <w:rPr>
          <w:rStyle w:val="FontStyle21"/>
          <w:color w:val="000000" w:themeColor="text1"/>
          <w:spacing w:val="0"/>
          <w:sz w:val="28"/>
          <w:szCs w:val="28"/>
        </w:rPr>
        <w:t xml:space="preserve"> имеет возможность в кратчайшие сроки взыскать обязательную к уплате сумму, что невозможно при реализации процедуры обращения взыскания на тот же самый залог.</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Также следует отметить невозможность оспаривания заемщиком действий</w:t>
      </w:r>
      <w:r w:rsidR="00F935D2"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кредитора по реализации предоставленного ему в рамках договора права на </w:t>
      </w:r>
      <w:proofErr w:type="spellStart"/>
      <w:r w:rsidRPr="004C1973">
        <w:rPr>
          <w:rStyle w:val="FontStyle21"/>
          <w:color w:val="000000" w:themeColor="text1"/>
          <w:spacing w:val="0"/>
          <w:sz w:val="28"/>
          <w:szCs w:val="28"/>
        </w:rPr>
        <w:t>безакцептное</w:t>
      </w:r>
      <w:proofErr w:type="spellEnd"/>
      <w:r w:rsidRPr="004C1973">
        <w:rPr>
          <w:rStyle w:val="FontStyle21"/>
          <w:color w:val="000000" w:themeColor="text1"/>
          <w:spacing w:val="0"/>
          <w:sz w:val="28"/>
          <w:szCs w:val="28"/>
        </w:rPr>
        <w:t xml:space="preserve"> списание денежных средств, так как факт списания </w:t>
      </w:r>
      <w:r w:rsidRPr="004C1973">
        <w:rPr>
          <w:rStyle w:val="FontStyle21"/>
          <w:color w:val="000000" w:themeColor="text1"/>
          <w:spacing w:val="0"/>
          <w:sz w:val="28"/>
          <w:szCs w:val="28"/>
        </w:rPr>
        <w:lastRenderedPageBreak/>
        <w:t xml:space="preserve">является </w:t>
      </w:r>
      <w:proofErr w:type="spellStart"/>
      <w:r w:rsidRPr="004C1973">
        <w:rPr>
          <w:rStyle w:val="FontStyle21"/>
          <w:color w:val="000000" w:themeColor="text1"/>
          <w:spacing w:val="0"/>
          <w:sz w:val="28"/>
          <w:szCs w:val="28"/>
        </w:rPr>
        <w:t>беза</w:t>
      </w:r>
      <w:r w:rsidR="00344446" w:rsidRPr="004C1973">
        <w:rPr>
          <w:rStyle w:val="FontStyle21"/>
          <w:color w:val="000000" w:themeColor="text1"/>
          <w:spacing w:val="0"/>
          <w:sz w:val="28"/>
          <w:szCs w:val="28"/>
        </w:rPr>
        <w:t>кцепт</w:t>
      </w:r>
      <w:r w:rsidRPr="004C1973">
        <w:rPr>
          <w:rStyle w:val="FontStyle21"/>
          <w:color w:val="000000" w:themeColor="text1"/>
          <w:spacing w:val="0"/>
          <w:sz w:val="28"/>
          <w:szCs w:val="28"/>
        </w:rPr>
        <w:t>ным</w:t>
      </w:r>
      <w:proofErr w:type="spellEnd"/>
      <w:r w:rsidRPr="004C1973">
        <w:rPr>
          <w:rStyle w:val="FontStyle21"/>
          <w:color w:val="000000" w:themeColor="text1"/>
          <w:spacing w:val="0"/>
          <w:sz w:val="28"/>
          <w:szCs w:val="28"/>
        </w:rPr>
        <w:t xml:space="preserve"> или, что одно и то же </w:t>
      </w:r>
      <w:r w:rsidR="00344446"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бесспорным. Российское законодательство отождествляет оба эти термина.</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М.В. Карпов относит право банка на </w:t>
      </w:r>
      <w:proofErr w:type="spellStart"/>
      <w:r w:rsidRPr="004C1973">
        <w:rPr>
          <w:rStyle w:val="FontStyle21"/>
          <w:color w:val="000000" w:themeColor="text1"/>
          <w:spacing w:val="0"/>
          <w:sz w:val="28"/>
          <w:szCs w:val="28"/>
        </w:rPr>
        <w:t>безакцептное</w:t>
      </w:r>
      <w:proofErr w:type="spellEnd"/>
      <w:r w:rsidRPr="004C1973">
        <w:rPr>
          <w:rStyle w:val="FontStyle21"/>
          <w:color w:val="000000" w:themeColor="text1"/>
          <w:spacing w:val="0"/>
          <w:sz w:val="28"/>
          <w:szCs w:val="28"/>
        </w:rPr>
        <w:t xml:space="preserve"> списание «к мерам оперативного воздействия на заемщика, нарушающего обязанность своевременного возврата кредита», отграничивая данное право от мер ответственности</w:t>
      </w:r>
      <w:r w:rsidRPr="004C1973">
        <w:rPr>
          <w:rStyle w:val="FontStyle21"/>
          <w:color w:val="000000" w:themeColor="text1"/>
          <w:spacing w:val="0"/>
          <w:sz w:val="28"/>
          <w:szCs w:val="28"/>
        </w:rPr>
        <w:footnoteReference w:id="48"/>
      </w:r>
      <w:r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Можно согласиться с тем, что рассматриваемое право нельзя отнести и к мерам ответственности, так как для заемщика не создается угроза дополнител</w:t>
      </w:r>
      <w:r w:rsidR="00AB3DB4" w:rsidRPr="004C1973">
        <w:rPr>
          <w:rStyle w:val="FontStyle21"/>
          <w:color w:val="000000" w:themeColor="text1"/>
          <w:spacing w:val="0"/>
          <w:sz w:val="28"/>
          <w:szCs w:val="28"/>
        </w:rPr>
        <w:t>ьн</w:t>
      </w:r>
      <w:r w:rsidRPr="004C1973">
        <w:rPr>
          <w:rStyle w:val="FontStyle21"/>
          <w:color w:val="000000" w:themeColor="text1"/>
          <w:spacing w:val="0"/>
          <w:sz w:val="28"/>
          <w:szCs w:val="28"/>
        </w:rPr>
        <w:t xml:space="preserve">ых затрат. </w:t>
      </w:r>
      <w:proofErr w:type="spellStart"/>
      <w:r w:rsidRPr="004C1973">
        <w:rPr>
          <w:rStyle w:val="FontStyle21"/>
          <w:color w:val="000000" w:themeColor="text1"/>
          <w:spacing w:val="0"/>
          <w:sz w:val="28"/>
          <w:szCs w:val="28"/>
        </w:rPr>
        <w:t>Безакцептно</w:t>
      </w:r>
      <w:proofErr w:type="spellEnd"/>
      <w:r w:rsidRPr="004C1973">
        <w:rPr>
          <w:rStyle w:val="FontStyle21"/>
          <w:color w:val="000000" w:themeColor="text1"/>
          <w:spacing w:val="0"/>
          <w:sz w:val="28"/>
          <w:szCs w:val="28"/>
        </w:rPr>
        <w:t xml:space="preserve"> списывается только сумма подлежащая уплате согласно взятых на себя обязательств. В то время как при применении ответственности с заемщика помимо причит</w:t>
      </w:r>
      <w:r w:rsidR="00AB3DB4" w:rsidRPr="004C1973">
        <w:rPr>
          <w:rStyle w:val="FontStyle21"/>
          <w:color w:val="000000" w:themeColor="text1"/>
          <w:spacing w:val="0"/>
          <w:sz w:val="28"/>
          <w:szCs w:val="28"/>
        </w:rPr>
        <w:t>аю</w:t>
      </w:r>
      <w:r w:rsidRPr="004C1973">
        <w:rPr>
          <w:rStyle w:val="FontStyle21"/>
          <w:color w:val="000000" w:themeColor="text1"/>
          <w:spacing w:val="0"/>
          <w:sz w:val="28"/>
          <w:szCs w:val="28"/>
        </w:rPr>
        <w:t>щихся к уплате сумм кредита и начисленных процентов вдобавок будет взыскана сумма неустойки (пени и/или штрафа).</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Что же касается отнесения </w:t>
      </w:r>
      <w:proofErr w:type="spellStart"/>
      <w:r w:rsidRPr="004C1973">
        <w:rPr>
          <w:rStyle w:val="FontStyle21"/>
          <w:color w:val="000000" w:themeColor="text1"/>
          <w:spacing w:val="0"/>
          <w:sz w:val="28"/>
          <w:szCs w:val="28"/>
        </w:rPr>
        <w:t>безакцептного</w:t>
      </w:r>
      <w:proofErr w:type="spellEnd"/>
      <w:r w:rsidRPr="004C1973">
        <w:rPr>
          <w:rStyle w:val="FontStyle21"/>
          <w:color w:val="000000" w:themeColor="text1"/>
          <w:spacing w:val="0"/>
          <w:sz w:val="28"/>
          <w:szCs w:val="28"/>
        </w:rPr>
        <w:t xml:space="preserve"> списания к мерам оперативного воздействия, то здесь мы считаем, что грань между так называемыми мерами оперативного воздействия и мерами </w:t>
      </w:r>
      <w:r w:rsidR="00AB3DB4" w:rsidRPr="004C1973">
        <w:rPr>
          <w:rStyle w:val="FontStyle21"/>
          <w:color w:val="000000" w:themeColor="text1"/>
          <w:spacing w:val="0"/>
          <w:sz w:val="28"/>
          <w:szCs w:val="28"/>
        </w:rPr>
        <w:t>от</w:t>
      </w:r>
      <w:r w:rsidRPr="004C1973">
        <w:rPr>
          <w:rStyle w:val="FontStyle21"/>
          <w:color w:val="000000" w:themeColor="text1"/>
          <w:spacing w:val="0"/>
          <w:sz w:val="28"/>
          <w:szCs w:val="28"/>
        </w:rPr>
        <w:t xml:space="preserve">ветственности является условной. Мы поддерживаем позицию </w:t>
      </w:r>
      <w:r w:rsidRPr="004C1973">
        <w:rPr>
          <w:rStyle w:val="FontStyle31"/>
          <w:i w:val="0"/>
          <w:iCs/>
          <w:color w:val="000000" w:themeColor="text1"/>
          <w:spacing w:val="0"/>
          <w:sz w:val="28"/>
          <w:szCs w:val="28"/>
        </w:rPr>
        <w:t>В</w:t>
      </w:r>
      <w:r w:rsidR="00AB3DB4" w:rsidRPr="004C1973">
        <w:rPr>
          <w:rStyle w:val="FontStyle31"/>
          <w:i w:val="0"/>
          <w:iCs/>
          <w:color w:val="000000" w:themeColor="text1"/>
          <w:spacing w:val="0"/>
          <w:sz w:val="28"/>
          <w:szCs w:val="28"/>
        </w:rPr>
        <w:t>.</w:t>
      </w:r>
      <w:r w:rsidRPr="004C1973">
        <w:rPr>
          <w:rStyle w:val="FontStyle31"/>
          <w:i w:val="0"/>
          <w:iCs/>
          <w:color w:val="000000" w:themeColor="text1"/>
          <w:spacing w:val="0"/>
          <w:sz w:val="28"/>
          <w:szCs w:val="28"/>
        </w:rPr>
        <w:t xml:space="preserve">М. </w:t>
      </w:r>
      <w:proofErr w:type="spellStart"/>
      <w:r w:rsidRPr="004C1973">
        <w:rPr>
          <w:rStyle w:val="FontStyle21"/>
          <w:color w:val="000000" w:themeColor="text1"/>
          <w:spacing w:val="0"/>
          <w:sz w:val="28"/>
          <w:szCs w:val="28"/>
        </w:rPr>
        <w:t>Манохина</w:t>
      </w:r>
      <w:proofErr w:type="spellEnd"/>
      <w:r w:rsidRPr="004C1973">
        <w:rPr>
          <w:rStyle w:val="FontStyle21"/>
          <w:color w:val="000000" w:themeColor="text1"/>
          <w:spacing w:val="0"/>
          <w:sz w:val="28"/>
          <w:szCs w:val="28"/>
        </w:rPr>
        <w:t xml:space="preserve">, </w:t>
      </w:r>
      <w:proofErr w:type="gramStart"/>
      <w:r w:rsidRPr="004C1973">
        <w:rPr>
          <w:rStyle w:val="FontStyle21"/>
          <w:color w:val="000000" w:themeColor="text1"/>
          <w:spacing w:val="0"/>
          <w:sz w:val="28"/>
          <w:szCs w:val="28"/>
        </w:rPr>
        <w:t>который</w:t>
      </w:r>
      <w:proofErr w:type="gramEnd"/>
      <w:r w:rsidRPr="004C1973">
        <w:rPr>
          <w:rStyle w:val="FontStyle21"/>
          <w:color w:val="000000" w:themeColor="text1"/>
          <w:spacing w:val="0"/>
          <w:sz w:val="28"/>
          <w:szCs w:val="28"/>
        </w:rPr>
        <w:t xml:space="preserve"> включал и </w:t>
      </w:r>
      <w:r w:rsidR="00AB3DB4" w:rsidRPr="004C1973">
        <w:rPr>
          <w:rStyle w:val="FontStyle21"/>
          <w:color w:val="000000" w:themeColor="text1"/>
          <w:spacing w:val="0"/>
          <w:sz w:val="28"/>
          <w:szCs w:val="28"/>
        </w:rPr>
        <w:t>опера</w:t>
      </w:r>
      <w:r w:rsidRPr="004C1973">
        <w:rPr>
          <w:rStyle w:val="FontStyle21"/>
          <w:color w:val="000000" w:themeColor="text1"/>
          <w:spacing w:val="0"/>
          <w:sz w:val="28"/>
          <w:szCs w:val="28"/>
        </w:rPr>
        <w:t>тивные санкции и меры ответственности в единое родовое понятие санкции</w:t>
      </w:r>
      <w:r w:rsidRPr="004C1973">
        <w:rPr>
          <w:rStyle w:val="FontStyle21"/>
          <w:color w:val="000000" w:themeColor="text1"/>
          <w:spacing w:val="0"/>
          <w:sz w:val="28"/>
          <w:szCs w:val="28"/>
        </w:rPr>
        <w:footnoteReference w:id="49"/>
      </w:r>
      <w:r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Для </w:t>
      </w:r>
      <w:r w:rsidR="00122E9C" w:rsidRPr="004C1973">
        <w:rPr>
          <w:rStyle w:val="FontStyle21"/>
          <w:color w:val="000000" w:themeColor="text1"/>
          <w:spacing w:val="0"/>
          <w:sz w:val="28"/>
          <w:szCs w:val="28"/>
        </w:rPr>
        <w:t>нас</w:t>
      </w:r>
      <w:r w:rsidRPr="004C1973">
        <w:rPr>
          <w:rStyle w:val="FontStyle21"/>
          <w:color w:val="000000" w:themeColor="text1"/>
          <w:spacing w:val="0"/>
          <w:sz w:val="28"/>
          <w:szCs w:val="28"/>
        </w:rPr>
        <w:t xml:space="preserve"> право на </w:t>
      </w:r>
      <w:proofErr w:type="spellStart"/>
      <w:r w:rsidRPr="004C1973">
        <w:rPr>
          <w:rStyle w:val="FontStyle21"/>
          <w:color w:val="000000" w:themeColor="text1"/>
          <w:spacing w:val="0"/>
          <w:sz w:val="28"/>
          <w:szCs w:val="28"/>
        </w:rPr>
        <w:t>безакцептное</w:t>
      </w:r>
      <w:proofErr w:type="spellEnd"/>
      <w:r w:rsidRPr="004C1973">
        <w:rPr>
          <w:rStyle w:val="FontStyle21"/>
          <w:color w:val="000000" w:themeColor="text1"/>
          <w:spacing w:val="0"/>
          <w:sz w:val="28"/>
          <w:szCs w:val="28"/>
        </w:rPr>
        <w:t xml:space="preserve"> списание представляет интерес, прежде всего, как условие кредитного договора.</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Важн</w:t>
      </w:r>
      <w:r w:rsidR="00122E9C" w:rsidRPr="004C1973">
        <w:rPr>
          <w:rStyle w:val="FontStyle21"/>
          <w:color w:val="000000" w:themeColor="text1"/>
          <w:spacing w:val="0"/>
          <w:sz w:val="28"/>
          <w:szCs w:val="28"/>
        </w:rPr>
        <w:t>ым</w:t>
      </w:r>
      <w:r w:rsidRPr="004C1973">
        <w:rPr>
          <w:rStyle w:val="FontStyle21"/>
          <w:color w:val="000000" w:themeColor="text1"/>
          <w:spacing w:val="0"/>
          <w:sz w:val="28"/>
          <w:szCs w:val="28"/>
        </w:rPr>
        <w:t xml:space="preserve"> моментом является то, что при отсутствии договоренности списа</w:t>
      </w:r>
      <w:r w:rsidR="00122E9C" w:rsidRPr="004C1973">
        <w:rPr>
          <w:rStyle w:val="FontStyle21"/>
          <w:color w:val="000000" w:themeColor="text1"/>
          <w:spacing w:val="0"/>
          <w:sz w:val="28"/>
          <w:szCs w:val="28"/>
        </w:rPr>
        <w:t>ние</w:t>
      </w:r>
      <w:r w:rsidRPr="004C1973">
        <w:rPr>
          <w:rStyle w:val="FontStyle21"/>
          <w:color w:val="000000" w:themeColor="text1"/>
          <w:spacing w:val="0"/>
          <w:sz w:val="28"/>
          <w:szCs w:val="28"/>
        </w:rPr>
        <w:t xml:space="preserve"> без согласия заёмщика недопустимо (ст. 845, п. 2 ст. 854 ГК РФ). В кредитном договоре необходимо чётко определить основания применения кредитором бесспорного списания, перечень счетов, к которым допустимо обращение кре</w:t>
      </w:r>
      <w:r w:rsidR="00122E9C" w:rsidRPr="004C1973">
        <w:rPr>
          <w:rStyle w:val="FontStyle21"/>
          <w:color w:val="000000" w:themeColor="text1"/>
          <w:spacing w:val="0"/>
          <w:sz w:val="28"/>
          <w:szCs w:val="28"/>
        </w:rPr>
        <w:t>дитора</w:t>
      </w:r>
      <w:r w:rsidRPr="004C1973">
        <w:rPr>
          <w:rStyle w:val="FontStyle21"/>
          <w:color w:val="000000" w:themeColor="text1"/>
          <w:spacing w:val="0"/>
          <w:sz w:val="28"/>
          <w:szCs w:val="28"/>
        </w:rPr>
        <w:t xml:space="preserve"> и сроки осуществления данной меры.</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Анализируя практику российских банков, можно отметить, что банки солидарно определяют в качестве основания для примене</w:t>
      </w:r>
      <w:r w:rsidR="00122E9C" w:rsidRPr="004C1973">
        <w:rPr>
          <w:rStyle w:val="FontStyle21"/>
          <w:color w:val="000000" w:themeColor="text1"/>
          <w:spacing w:val="0"/>
          <w:sz w:val="28"/>
          <w:szCs w:val="28"/>
        </w:rPr>
        <w:t>ния</w:t>
      </w:r>
      <w:r w:rsidRPr="004C1973">
        <w:rPr>
          <w:rStyle w:val="FontStyle21"/>
          <w:color w:val="000000" w:themeColor="text1"/>
          <w:spacing w:val="0"/>
          <w:sz w:val="28"/>
          <w:szCs w:val="28"/>
        </w:rPr>
        <w:t xml:space="preserve"> права на </w:t>
      </w:r>
      <w:proofErr w:type="spellStart"/>
      <w:r w:rsidRPr="004C1973">
        <w:rPr>
          <w:rStyle w:val="FontStyle21"/>
          <w:color w:val="000000" w:themeColor="text1"/>
          <w:spacing w:val="0"/>
          <w:sz w:val="28"/>
          <w:szCs w:val="28"/>
        </w:rPr>
        <w:t>безакцептное</w:t>
      </w:r>
      <w:proofErr w:type="spellEnd"/>
      <w:r w:rsidRPr="004C1973">
        <w:rPr>
          <w:rStyle w:val="FontStyle21"/>
          <w:color w:val="000000" w:themeColor="text1"/>
          <w:spacing w:val="0"/>
          <w:sz w:val="28"/>
          <w:szCs w:val="28"/>
        </w:rPr>
        <w:t xml:space="preserve"> списание неисполнени</w:t>
      </w:r>
      <w:r w:rsidR="00122E9C" w:rsidRPr="004C1973">
        <w:rPr>
          <w:rStyle w:val="FontStyle21"/>
          <w:color w:val="000000" w:themeColor="text1"/>
          <w:spacing w:val="0"/>
          <w:sz w:val="28"/>
          <w:szCs w:val="28"/>
        </w:rPr>
        <w:t>е</w:t>
      </w:r>
      <w:r w:rsidRPr="004C1973">
        <w:rPr>
          <w:rStyle w:val="FontStyle21"/>
          <w:color w:val="000000" w:themeColor="text1"/>
          <w:spacing w:val="0"/>
          <w:sz w:val="28"/>
          <w:szCs w:val="28"/>
        </w:rPr>
        <w:t xml:space="preserve"> обязательств денежного характера</w:t>
      </w:r>
      <w:r w:rsidR="00F935D2" w:rsidRPr="004C1973">
        <w:rPr>
          <w:rStyle w:val="FontStyle21"/>
          <w:color w:val="000000" w:themeColor="text1"/>
          <w:spacing w:val="0"/>
          <w:sz w:val="28"/>
          <w:szCs w:val="28"/>
        </w:rPr>
        <w:t>.</w:t>
      </w:r>
    </w:p>
    <w:p w:rsidR="00EE2343" w:rsidRPr="004C1973" w:rsidRDefault="00122E9C"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Ес</w:t>
      </w:r>
      <w:r w:rsidR="00EE2343" w:rsidRPr="004C1973">
        <w:rPr>
          <w:rStyle w:val="FontStyle21"/>
          <w:color w:val="000000" w:themeColor="text1"/>
          <w:spacing w:val="0"/>
          <w:sz w:val="28"/>
          <w:szCs w:val="28"/>
        </w:rPr>
        <w:t>ли говорить о счете заемщика, открытом в ба</w:t>
      </w:r>
      <w:r w:rsidRPr="004C1973">
        <w:rPr>
          <w:rStyle w:val="FontStyle21"/>
          <w:color w:val="000000" w:themeColor="text1"/>
          <w:spacing w:val="0"/>
          <w:sz w:val="28"/>
          <w:szCs w:val="28"/>
        </w:rPr>
        <w:t>нк</w:t>
      </w:r>
      <w:r w:rsidR="00EE2343" w:rsidRPr="004C1973">
        <w:rPr>
          <w:rStyle w:val="FontStyle21"/>
          <w:color w:val="000000" w:themeColor="text1"/>
          <w:spacing w:val="0"/>
          <w:sz w:val="28"/>
          <w:szCs w:val="28"/>
        </w:rPr>
        <w:t>е-кредиторе, то не возникает никаких трудностей с технической реализацией рассматриваемого права</w:t>
      </w:r>
      <w:r w:rsidRPr="004C1973">
        <w:rPr>
          <w:rStyle w:val="FontStyle21"/>
          <w:color w:val="000000" w:themeColor="text1"/>
          <w:spacing w:val="0"/>
          <w:sz w:val="28"/>
          <w:szCs w:val="28"/>
        </w:rPr>
        <w:t>.</w:t>
      </w:r>
      <w:r w:rsidR="00EE2343"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Мы </w:t>
      </w:r>
      <w:r w:rsidR="00EE2343" w:rsidRPr="004C1973">
        <w:rPr>
          <w:rStyle w:val="FontStyle21"/>
          <w:color w:val="000000" w:themeColor="text1"/>
          <w:spacing w:val="0"/>
          <w:sz w:val="28"/>
          <w:szCs w:val="28"/>
        </w:rPr>
        <w:t>предлагае</w:t>
      </w:r>
      <w:r w:rsidRPr="004C1973">
        <w:rPr>
          <w:rStyle w:val="FontStyle21"/>
          <w:color w:val="000000" w:themeColor="text1"/>
          <w:spacing w:val="0"/>
          <w:sz w:val="28"/>
          <w:szCs w:val="28"/>
        </w:rPr>
        <w:t>м</w:t>
      </w:r>
      <w:r w:rsidR="00EE2343" w:rsidRPr="004C1973">
        <w:rPr>
          <w:rStyle w:val="FontStyle21"/>
          <w:color w:val="000000" w:themeColor="text1"/>
          <w:spacing w:val="0"/>
          <w:sz w:val="28"/>
          <w:szCs w:val="28"/>
        </w:rPr>
        <w:t xml:space="preserve"> лишь сделать в кредитном договоре оговорку о том, что право</w:t>
      </w:r>
      <w:r w:rsidRPr="004C1973">
        <w:rPr>
          <w:rStyle w:val="FontStyle21"/>
          <w:color w:val="000000" w:themeColor="text1"/>
          <w:spacing w:val="0"/>
          <w:sz w:val="28"/>
          <w:szCs w:val="28"/>
        </w:rPr>
        <w:t xml:space="preserve"> </w:t>
      </w:r>
      <w:proofErr w:type="spellStart"/>
      <w:r w:rsidR="00EE2343" w:rsidRPr="004C1973">
        <w:rPr>
          <w:rStyle w:val="FontStyle21"/>
          <w:color w:val="000000" w:themeColor="text1"/>
          <w:spacing w:val="0"/>
          <w:sz w:val="28"/>
          <w:szCs w:val="28"/>
        </w:rPr>
        <w:t>безакцептного</w:t>
      </w:r>
      <w:proofErr w:type="spellEnd"/>
      <w:r w:rsidR="00EE2343" w:rsidRPr="004C1973">
        <w:rPr>
          <w:rStyle w:val="FontStyle21"/>
          <w:color w:val="000000" w:themeColor="text1"/>
          <w:spacing w:val="0"/>
          <w:sz w:val="28"/>
          <w:szCs w:val="28"/>
        </w:rPr>
        <w:t xml:space="preserve"> списания денежных средств с указанного счет</w:t>
      </w:r>
      <w:proofErr w:type="gramStart"/>
      <w:r w:rsidR="00EE2343" w:rsidRPr="004C1973">
        <w:rPr>
          <w:rStyle w:val="FontStyle21"/>
          <w:color w:val="000000" w:themeColor="text1"/>
          <w:spacing w:val="0"/>
          <w:sz w:val="28"/>
          <w:szCs w:val="28"/>
        </w:rPr>
        <w:t>а(</w:t>
      </w:r>
      <w:proofErr w:type="spellStart"/>
      <w:proofErr w:type="gramEnd"/>
      <w:r w:rsidR="00EE2343" w:rsidRPr="004C1973">
        <w:rPr>
          <w:rStyle w:val="FontStyle21"/>
          <w:color w:val="000000" w:themeColor="text1"/>
          <w:spacing w:val="0"/>
          <w:sz w:val="28"/>
          <w:szCs w:val="28"/>
        </w:rPr>
        <w:t>ов</w:t>
      </w:r>
      <w:proofErr w:type="spellEnd"/>
      <w:r w:rsidR="00EE2343" w:rsidRPr="004C1973">
        <w:rPr>
          <w:rStyle w:val="FontStyle21"/>
          <w:color w:val="000000" w:themeColor="text1"/>
          <w:spacing w:val="0"/>
          <w:sz w:val="28"/>
          <w:szCs w:val="28"/>
        </w:rPr>
        <w:t>) по обязательствам заемщика считается предоставленным кредитору в силу кредитного договора.</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Совсем другое дело в отношении счетов заемщика, открытых в сторонних кредитных организациях. Здесь в отношения </w:t>
      </w:r>
      <w:r w:rsidR="00122E9C" w:rsidRPr="004C1973">
        <w:rPr>
          <w:rStyle w:val="FontStyle21"/>
          <w:color w:val="000000" w:themeColor="text1"/>
          <w:spacing w:val="0"/>
          <w:sz w:val="28"/>
          <w:szCs w:val="28"/>
        </w:rPr>
        <w:t>«</w:t>
      </w:r>
      <w:r w:rsidRPr="004C1973">
        <w:rPr>
          <w:rStyle w:val="FontStyle21"/>
          <w:color w:val="000000" w:themeColor="text1"/>
          <w:spacing w:val="0"/>
          <w:sz w:val="28"/>
          <w:szCs w:val="28"/>
        </w:rPr>
        <w:t>кредитор-заемщик</w:t>
      </w:r>
      <w:r w:rsidR="00122E9C"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вступает еще один банк, с которым у заемщика заключен договор банковского счета. Согласно ст. 845 </w:t>
      </w:r>
      <w:r w:rsidR="00F935D2" w:rsidRPr="004C1973">
        <w:rPr>
          <w:rStyle w:val="FontStyle21"/>
          <w:color w:val="000000" w:themeColor="text1"/>
          <w:spacing w:val="0"/>
          <w:sz w:val="28"/>
          <w:szCs w:val="28"/>
        </w:rPr>
        <w:t>ГК</w:t>
      </w:r>
      <w:r w:rsidRPr="004C1973">
        <w:rPr>
          <w:rStyle w:val="FontStyle21"/>
          <w:color w:val="000000" w:themeColor="text1"/>
          <w:spacing w:val="0"/>
          <w:sz w:val="28"/>
          <w:szCs w:val="28"/>
        </w:rPr>
        <w:t xml:space="preserve"> РФ только владелец счета имеет право распоряжаться денежными средствами на нем. Таким образом, банк-кредитор не сможет реализовать свое право на </w:t>
      </w:r>
      <w:proofErr w:type="spellStart"/>
      <w:r w:rsidRPr="004C1973">
        <w:rPr>
          <w:rStyle w:val="FontStyle21"/>
          <w:color w:val="000000" w:themeColor="text1"/>
          <w:spacing w:val="0"/>
          <w:sz w:val="28"/>
          <w:szCs w:val="28"/>
        </w:rPr>
        <w:t>безакцептное</w:t>
      </w:r>
      <w:proofErr w:type="spellEnd"/>
      <w:r w:rsidRPr="004C1973">
        <w:rPr>
          <w:rStyle w:val="FontStyle21"/>
          <w:color w:val="000000" w:themeColor="text1"/>
          <w:spacing w:val="0"/>
          <w:sz w:val="28"/>
          <w:szCs w:val="28"/>
        </w:rPr>
        <w:t xml:space="preserve"> списание средств со счетов заемщика, открытых в другом банке, при отсутствии у данного банка с</w:t>
      </w:r>
      <w:r w:rsidR="00122E9C" w:rsidRPr="004C1973">
        <w:rPr>
          <w:rStyle w:val="FontStyle21"/>
          <w:color w:val="000000" w:themeColor="text1"/>
          <w:spacing w:val="0"/>
          <w:sz w:val="28"/>
          <w:szCs w:val="28"/>
        </w:rPr>
        <w:t>оотве</w:t>
      </w:r>
      <w:r w:rsidRPr="004C1973">
        <w:rPr>
          <w:rStyle w:val="FontStyle21"/>
          <w:color w:val="000000" w:themeColor="text1"/>
          <w:spacing w:val="0"/>
          <w:sz w:val="28"/>
          <w:szCs w:val="28"/>
        </w:rPr>
        <w:t>тствующей информации.</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 своей практике российские банки используют два варианта доведения до сторо</w:t>
      </w:r>
      <w:r w:rsidR="00122E9C" w:rsidRPr="004C1973">
        <w:rPr>
          <w:rStyle w:val="FontStyle21"/>
          <w:color w:val="000000" w:themeColor="text1"/>
          <w:spacing w:val="0"/>
          <w:sz w:val="28"/>
          <w:szCs w:val="28"/>
        </w:rPr>
        <w:t>нн</w:t>
      </w:r>
      <w:r w:rsidRPr="004C1973">
        <w:rPr>
          <w:rStyle w:val="FontStyle21"/>
          <w:color w:val="000000" w:themeColor="text1"/>
          <w:spacing w:val="0"/>
          <w:sz w:val="28"/>
          <w:szCs w:val="28"/>
        </w:rPr>
        <w:t xml:space="preserve">его банка информации о праве банка-кредитора на </w:t>
      </w:r>
      <w:proofErr w:type="spellStart"/>
      <w:r w:rsidRPr="004C1973">
        <w:rPr>
          <w:rStyle w:val="FontStyle21"/>
          <w:color w:val="000000" w:themeColor="text1"/>
          <w:spacing w:val="0"/>
          <w:sz w:val="28"/>
          <w:szCs w:val="28"/>
        </w:rPr>
        <w:t>безакцептное</w:t>
      </w:r>
      <w:proofErr w:type="spellEnd"/>
      <w:r w:rsidRPr="004C1973">
        <w:rPr>
          <w:rStyle w:val="FontStyle21"/>
          <w:color w:val="000000" w:themeColor="text1"/>
          <w:spacing w:val="0"/>
          <w:sz w:val="28"/>
          <w:szCs w:val="28"/>
        </w:rPr>
        <w:t xml:space="preserve"> списание. Первый вариант предполагает включение в соответствующий договор банковского счета, путем подписания допо</w:t>
      </w:r>
      <w:r w:rsidR="00F935D2" w:rsidRPr="004C1973">
        <w:rPr>
          <w:rStyle w:val="FontStyle21"/>
          <w:color w:val="000000" w:themeColor="text1"/>
          <w:spacing w:val="0"/>
          <w:sz w:val="28"/>
          <w:szCs w:val="28"/>
        </w:rPr>
        <w:t>лни</w:t>
      </w:r>
      <w:r w:rsidRPr="004C1973">
        <w:rPr>
          <w:rStyle w:val="FontStyle21"/>
          <w:color w:val="000000" w:themeColor="text1"/>
          <w:spacing w:val="0"/>
          <w:sz w:val="28"/>
          <w:szCs w:val="28"/>
        </w:rPr>
        <w:t>тельного соглашения к нему, условия о возможности бесспорного списания средств со счета. Второй вариант заключается в даче заемщиком банку (не кредитору) особого распоряжения о списании денежных средств с его счетов по требованию банка-кредитора.</w:t>
      </w:r>
    </w:p>
    <w:p w:rsidR="00EE2343" w:rsidRPr="004C1973" w:rsidRDefault="00F935D2"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С нашей точки зрения</w:t>
      </w:r>
      <w:r w:rsidR="00EE2343" w:rsidRPr="004C1973">
        <w:rPr>
          <w:rStyle w:val="FontStyle21"/>
          <w:color w:val="000000" w:themeColor="text1"/>
          <w:spacing w:val="0"/>
          <w:sz w:val="28"/>
          <w:szCs w:val="28"/>
        </w:rPr>
        <w:t xml:space="preserve"> наиболее эффективным </w:t>
      </w:r>
      <w:r w:rsidRPr="004C1973">
        <w:rPr>
          <w:rStyle w:val="FontStyle21"/>
          <w:color w:val="000000" w:themeColor="text1"/>
          <w:spacing w:val="0"/>
          <w:sz w:val="28"/>
          <w:szCs w:val="28"/>
        </w:rPr>
        <w:t>является</w:t>
      </w:r>
      <w:r w:rsidR="00122E9C" w:rsidRPr="004C1973">
        <w:rPr>
          <w:rStyle w:val="FontStyle21"/>
          <w:color w:val="000000" w:themeColor="text1"/>
          <w:spacing w:val="0"/>
          <w:sz w:val="28"/>
          <w:szCs w:val="28"/>
        </w:rPr>
        <w:t xml:space="preserve"> </w:t>
      </w:r>
      <w:r w:rsidR="00EE2343" w:rsidRPr="004C1973">
        <w:rPr>
          <w:rStyle w:val="FontStyle21"/>
          <w:color w:val="000000" w:themeColor="text1"/>
          <w:spacing w:val="0"/>
          <w:sz w:val="28"/>
          <w:szCs w:val="28"/>
        </w:rPr>
        <w:t xml:space="preserve">внесение условия о </w:t>
      </w:r>
      <w:proofErr w:type="spellStart"/>
      <w:r w:rsidR="00EE2343" w:rsidRPr="004C1973">
        <w:rPr>
          <w:rStyle w:val="FontStyle21"/>
          <w:color w:val="000000" w:themeColor="text1"/>
          <w:spacing w:val="0"/>
          <w:sz w:val="28"/>
          <w:szCs w:val="28"/>
        </w:rPr>
        <w:t>безакцептном</w:t>
      </w:r>
      <w:proofErr w:type="spellEnd"/>
      <w:r w:rsidR="00EE2343" w:rsidRPr="004C1973">
        <w:rPr>
          <w:rStyle w:val="FontStyle21"/>
          <w:color w:val="000000" w:themeColor="text1"/>
          <w:spacing w:val="0"/>
          <w:sz w:val="28"/>
          <w:szCs w:val="28"/>
        </w:rPr>
        <w:t xml:space="preserve"> списании в договор банковского счета, путем подписания дополнительного соглашения к нему. Мы выделяем следующие достоинства данного способа:</w:t>
      </w:r>
    </w:p>
    <w:p w:rsidR="00EE2343" w:rsidRPr="004C1973" w:rsidRDefault="00122E9C"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 xml:space="preserve">— </w:t>
      </w:r>
      <w:r w:rsidR="00EE2343" w:rsidRPr="004C1973">
        <w:rPr>
          <w:rStyle w:val="FontStyle21"/>
          <w:color w:val="000000" w:themeColor="text1"/>
          <w:spacing w:val="0"/>
          <w:sz w:val="28"/>
          <w:szCs w:val="28"/>
        </w:rPr>
        <w:t xml:space="preserve">происходит изменение режима счета, то есть </w:t>
      </w:r>
      <w:proofErr w:type="spellStart"/>
      <w:r w:rsidR="00EE2343" w:rsidRPr="004C1973">
        <w:rPr>
          <w:rStyle w:val="FontStyle21"/>
          <w:color w:val="000000" w:themeColor="text1"/>
          <w:spacing w:val="0"/>
          <w:sz w:val="28"/>
          <w:szCs w:val="28"/>
        </w:rPr>
        <w:t>безакцептное</w:t>
      </w:r>
      <w:proofErr w:type="spellEnd"/>
      <w:r w:rsidR="00EE2343" w:rsidRPr="004C1973">
        <w:rPr>
          <w:rStyle w:val="FontStyle21"/>
          <w:color w:val="000000" w:themeColor="text1"/>
          <w:spacing w:val="0"/>
          <w:sz w:val="28"/>
          <w:szCs w:val="28"/>
        </w:rPr>
        <w:t xml:space="preserve"> списание становится одной из форм расчетов между контрагентами, таким образом, приобретается своего рода стабильность в отношениях;</w:t>
      </w:r>
    </w:p>
    <w:p w:rsidR="00EE2343" w:rsidRPr="004C1973" w:rsidRDefault="00122E9C" w:rsidP="004C1973">
      <w:pPr>
        <w:pStyle w:val="Style11"/>
        <w:widowControl/>
        <w:tabs>
          <w:tab w:val="left" w:pos="851"/>
          <w:tab w:val="left" w:pos="1134"/>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 </w:t>
      </w:r>
      <w:r w:rsidR="00EE2343" w:rsidRPr="004C1973">
        <w:rPr>
          <w:rStyle w:val="FontStyle21"/>
          <w:color w:val="000000" w:themeColor="text1"/>
          <w:spacing w:val="0"/>
          <w:sz w:val="28"/>
          <w:szCs w:val="28"/>
        </w:rPr>
        <w:t xml:space="preserve">так как обычно на </w:t>
      </w:r>
      <w:r w:rsidRPr="004C1973">
        <w:rPr>
          <w:rStyle w:val="FontStyle21"/>
          <w:color w:val="000000" w:themeColor="text1"/>
          <w:spacing w:val="0"/>
          <w:sz w:val="28"/>
          <w:szCs w:val="28"/>
        </w:rPr>
        <w:t>п</w:t>
      </w:r>
      <w:r w:rsidR="00EE2343" w:rsidRPr="004C1973">
        <w:rPr>
          <w:rStyle w:val="FontStyle21"/>
          <w:color w:val="000000" w:themeColor="text1"/>
          <w:spacing w:val="0"/>
          <w:sz w:val="28"/>
          <w:szCs w:val="28"/>
        </w:rPr>
        <w:t>рактике такие допо</w:t>
      </w:r>
      <w:r w:rsidRPr="004C1973">
        <w:rPr>
          <w:rStyle w:val="FontStyle21"/>
          <w:color w:val="000000" w:themeColor="text1"/>
          <w:spacing w:val="0"/>
          <w:sz w:val="28"/>
          <w:szCs w:val="28"/>
        </w:rPr>
        <w:t>лни</w:t>
      </w:r>
      <w:r w:rsidR="00EE2343" w:rsidRPr="004C1973">
        <w:rPr>
          <w:rStyle w:val="FontStyle21"/>
          <w:color w:val="000000" w:themeColor="text1"/>
          <w:spacing w:val="0"/>
          <w:sz w:val="28"/>
          <w:szCs w:val="28"/>
        </w:rPr>
        <w:t>тельные соглашения подпис</w:t>
      </w:r>
      <w:r w:rsidR="005D1803" w:rsidRPr="004C1973">
        <w:rPr>
          <w:rStyle w:val="FontStyle21"/>
          <w:color w:val="000000" w:themeColor="text1"/>
          <w:spacing w:val="0"/>
          <w:sz w:val="28"/>
          <w:szCs w:val="28"/>
        </w:rPr>
        <w:t>ываю</w:t>
      </w:r>
      <w:r w:rsidR="00EE2343" w:rsidRPr="004C1973">
        <w:rPr>
          <w:rStyle w:val="FontStyle21"/>
          <w:color w:val="000000" w:themeColor="text1"/>
          <w:spacing w:val="0"/>
          <w:sz w:val="28"/>
          <w:szCs w:val="28"/>
        </w:rPr>
        <w:t xml:space="preserve">тся тремя сторонами, включая банк-кредитор, то условие о </w:t>
      </w:r>
      <w:proofErr w:type="spellStart"/>
      <w:r w:rsidR="00EE2343" w:rsidRPr="004C1973">
        <w:rPr>
          <w:rStyle w:val="FontStyle21"/>
          <w:color w:val="000000" w:themeColor="text1"/>
          <w:spacing w:val="0"/>
          <w:sz w:val="28"/>
          <w:szCs w:val="28"/>
        </w:rPr>
        <w:t>безакцептном</w:t>
      </w:r>
      <w:proofErr w:type="spellEnd"/>
      <w:r w:rsidR="00EE2343" w:rsidRPr="004C1973">
        <w:rPr>
          <w:rStyle w:val="FontStyle21"/>
          <w:color w:val="000000" w:themeColor="text1"/>
          <w:spacing w:val="0"/>
          <w:sz w:val="28"/>
          <w:szCs w:val="28"/>
        </w:rPr>
        <w:t xml:space="preserve"> списании выступает в данном случае как договор в пользу третьего лица (кредитора), которое может требовать исполнения;</w:t>
      </w:r>
    </w:p>
    <w:p w:rsidR="00EE2343" w:rsidRPr="004C1973" w:rsidRDefault="005D1803" w:rsidP="004C1973">
      <w:pPr>
        <w:pStyle w:val="Style11"/>
        <w:widowControl/>
        <w:tabs>
          <w:tab w:val="left" w:pos="851"/>
        </w:tabs>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 </w:t>
      </w:r>
      <w:r w:rsidR="00EE2343" w:rsidRPr="004C1973">
        <w:rPr>
          <w:rStyle w:val="FontStyle21"/>
          <w:color w:val="000000" w:themeColor="text1"/>
          <w:spacing w:val="0"/>
          <w:sz w:val="28"/>
          <w:szCs w:val="28"/>
        </w:rPr>
        <w:t xml:space="preserve">невозможность исключения рассматриваемого условия из договора банковского счета без согласия кредитора, так как </w:t>
      </w:r>
      <w:proofErr w:type="gramStart"/>
      <w:r w:rsidR="00EE2343" w:rsidRPr="004C1973">
        <w:rPr>
          <w:rStyle w:val="FontStyle21"/>
          <w:color w:val="000000" w:themeColor="text1"/>
          <w:spacing w:val="0"/>
          <w:sz w:val="28"/>
          <w:szCs w:val="28"/>
        </w:rPr>
        <w:t>последний</w:t>
      </w:r>
      <w:proofErr w:type="gramEnd"/>
      <w:r w:rsidR="00EE2343" w:rsidRPr="004C1973">
        <w:rPr>
          <w:rStyle w:val="FontStyle21"/>
          <w:color w:val="000000" w:themeColor="text1"/>
          <w:spacing w:val="0"/>
          <w:sz w:val="28"/>
          <w:szCs w:val="28"/>
        </w:rPr>
        <w:t xml:space="preserve"> подписал рассматриваемое </w:t>
      </w:r>
      <w:proofErr w:type="spellStart"/>
      <w:r w:rsidR="00EE2343" w:rsidRPr="004C1973">
        <w:rPr>
          <w:rStyle w:val="FontStyle21"/>
          <w:color w:val="000000" w:themeColor="text1"/>
          <w:spacing w:val="0"/>
          <w:sz w:val="28"/>
          <w:szCs w:val="28"/>
        </w:rPr>
        <w:t>допошвггсльное</w:t>
      </w:r>
      <w:proofErr w:type="spellEnd"/>
      <w:r w:rsidR="00EE2343" w:rsidRPr="004C1973">
        <w:rPr>
          <w:rStyle w:val="FontStyle21"/>
          <w:color w:val="000000" w:themeColor="text1"/>
          <w:spacing w:val="0"/>
          <w:sz w:val="28"/>
          <w:szCs w:val="28"/>
        </w:rPr>
        <w:t xml:space="preserve"> соглашение.</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Что касается второго варианта, то</w:t>
      </w:r>
      <w:r w:rsidR="00F935D2"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по нашему мнению</w:t>
      </w:r>
      <w:r w:rsidR="00F935D2"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он имеет следующие недостатки</w:t>
      </w:r>
      <w:r w:rsidR="005D1803"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Во-первых, указанное особое распоряжение представляет собой поручение банку совершить определе</w:t>
      </w:r>
      <w:r w:rsidR="00DA3337" w:rsidRPr="004C1973">
        <w:rPr>
          <w:rStyle w:val="FontStyle21"/>
          <w:color w:val="000000" w:themeColor="text1"/>
          <w:spacing w:val="0"/>
          <w:sz w:val="28"/>
          <w:szCs w:val="28"/>
        </w:rPr>
        <w:t>нн</w:t>
      </w:r>
      <w:r w:rsidRPr="004C1973">
        <w:rPr>
          <w:rStyle w:val="FontStyle21"/>
          <w:color w:val="000000" w:themeColor="text1"/>
          <w:spacing w:val="0"/>
          <w:sz w:val="28"/>
          <w:szCs w:val="28"/>
        </w:rPr>
        <w:t>ые действия при наступлении отлагательного условия. Однако от этого поручения заемщик может в одностороннем порядке отказаться</w:t>
      </w:r>
      <w:r w:rsidR="00DA3337" w:rsidRPr="004C1973">
        <w:rPr>
          <w:rStyle w:val="FontStyle21"/>
          <w:color w:val="000000" w:themeColor="text1"/>
          <w:spacing w:val="0"/>
          <w:sz w:val="28"/>
          <w:szCs w:val="28"/>
        </w:rPr>
        <w:t>. Д</w:t>
      </w:r>
      <w:r w:rsidRPr="004C1973">
        <w:rPr>
          <w:rStyle w:val="FontStyle21"/>
          <w:color w:val="000000" w:themeColor="text1"/>
          <w:spacing w:val="0"/>
          <w:sz w:val="28"/>
          <w:szCs w:val="28"/>
        </w:rPr>
        <w:t>анный отказ в рассматриваемом случае легко реализуем, поскольку распоряжение должно исполняться по истечении до</w:t>
      </w:r>
      <w:r w:rsidR="00DA3337" w:rsidRPr="004C1973">
        <w:rPr>
          <w:rStyle w:val="FontStyle21"/>
          <w:color w:val="000000" w:themeColor="text1"/>
          <w:spacing w:val="0"/>
          <w:sz w:val="28"/>
          <w:szCs w:val="28"/>
        </w:rPr>
        <w:t>вольно продолжительного времени.</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proofErr w:type="gramStart"/>
      <w:r w:rsidRPr="004C1973">
        <w:rPr>
          <w:rStyle w:val="FontStyle21"/>
          <w:color w:val="000000" w:themeColor="text1"/>
          <w:spacing w:val="0"/>
          <w:sz w:val="28"/>
          <w:szCs w:val="28"/>
        </w:rPr>
        <w:t xml:space="preserve">Во-вторых, согласно </w:t>
      </w:r>
      <w:r w:rsidR="00DA3337" w:rsidRPr="004C1973">
        <w:rPr>
          <w:rStyle w:val="FontStyle24"/>
          <w:b w:val="0"/>
          <w:bCs/>
          <w:color w:val="000000" w:themeColor="text1"/>
          <w:sz w:val="28"/>
          <w:szCs w:val="28"/>
        </w:rPr>
        <w:t>п. 2.3 гл. 2 Положения ЦБ РФ от 03 октября 2002 № 2-П «О безналичных расчетах в Российский Федерации»</w:t>
      </w:r>
      <w:r w:rsidRPr="004C1973">
        <w:rPr>
          <w:rStyle w:val="FontStyle21"/>
          <w:color w:val="000000" w:themeColor="text1"/>
          <w:spacing w:val="0"/>
          <w:sz w:val="28"/>
          <w:szCs w:val="28"/>
        </w:rPr>
        <w:footnoteReference w:id="50"/>
      </w:r>
      <w:r w:rsidRPr="004C1973">
        <w:rPr>
          <w:rStyle w:val="FontStyle21"/>
          <w:color w:val="000000" w:themeColor="text1"/>
          <w:spacing w:val="0"/>
          <w:sz w:val="28"/>
          <w:szCs w:val="28"/>
        </w:rPr>
        <w:t xml:space="preserve"> при безналичных расчетах используется только огра</w:t>
      </w:r>
      <w:r w:rsidR="00DA3337" w:rsidRPr="004C1973">
        <w:rPr>
          <w:rStyle w:val="FontStyle21"/>
          <w:color w:val="000000" w:themeColor="text1"/>
          <w:spacing w:val="0"/>
          <w:sz w:val="28"/>
          <w:szCs w:val="28"/>
        </w:rPr>
        <w:t>ни</w:t>
      </w:r>
      <w:r w:rsidRPr="004C1973">
        <w:rPr>
          <w:rStyle w:val="FontStyle21"/>
          <w:color w:val="000000" w:themeColor="text1"/>
          <w:spacing w:val="0"/>
          <w:sz w:val="28"/>
          <w:szCs w:val="28"/>
        </w:rPr>
        <w:t>ченн</w:t>
      </w:r>
      <w:r w:rsidR="00DA3337" w:rsidRPr="004C1973">
        <w:rPr>
          <w:rStyle w:val="FontStyle21"/>
          <w:color w:val="000000" w:themeColor="text1"/>
          <w:spacing w:val="0"/>
          <w:sz w:val="28"/>
          <w:szCs w:val="28"/>
        </w:rPr>
        <w:t>ый</w:t>
      </w:r>
      <w:r w:rsidRPr="004C1973">
        <w:rPr>
          <w:rStyle w:val="FontStyle21"/>
          <w:color w:val="000000" w:themeColor="text1"/>
          <w:spacing w:val="0"/>
          <w:sz w:val="28"/>
          <w:szCs w:val="28"/>
        </w:rPr>
        <w:t xml:space="preserve"> круг документов: платежные поручения, чеки, аккредитивы, а подобное распоряжение не с</w:t>
      </w:r>
      <w:r w:rsidR="00DA3337" w:rsidRPr="004C1973">
        <w:rPr>
          <w:rStyle w:val="FontStyle21"/>
          <w:color w:val="000000" w:themeColor="text1"/>
          <w:spacing w:val="0"/>
          <w:sz w:val="28"/>
          <w:szCs w:val="28"/>
        </w:rPr>
        <w:t>оо</w:t>
      </w:r>
      <w:r w:rsidRPr="004C1973">
        <w:rPr>
          <w:rStyle w:val="FontStyle21"/>
          <w:color w:val="000000" w:themeColor="text1"/>
          <w:spacing w:val="0"/>
          <w:sz w:val="28"/>
          <w:szCs w:val="28"/>
        </w:rPr>
        <w:t>тветствует требованиям, предъявляемым к указанным документам, в части стандартов и необходимых реквизитов (отсутст</w:t>
      </w:r>
      <w:r w:rsidR="00DA3337" w:rsidRPr="004C1973">
        <w:rPr>
          <w:rStyle w:val="FontStyle21"/>
          <w:color w:val="000000" w:themeColor="text1"/>
          <w:spacing w:val="0"/>
          <w:sz w:val="28"/>
          <w:szCs w:val="28"/>
        </w:rPr>
        <w:t>вует указание на сумму платежа).</w:t>
      </w:r>
      <w:proofErr w:type="gramEnd"/>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В-третьих, </w:t>
      </w:r>
      <w:r w:rsidRPr="004C1973">
        <w:rPr>
          <w:rStyle w:val="FontStyle29"/>
          <w:b w:val="0"/>
          <w:bCs/>
          <w:color w:val="000000" w:themeColor="text1"/>
          <w:spacing w:val="0"/>
          <w:sz w:val="28"/>
          <w:szCs w:val="28"/>
        </w:rPr>
        <w:t>доп</w:t>
      </w:r>
      <w:r w:rsidR="00466F0B" w:rsidRPr="004C1973">
        <w:rPr>
          <w:rStyle w:val="FontStyle29"/>
          <w:b w:val="0"/>
          <w:bCs/>
          <w:color w:val="000000" w:themeColor="text1"/>
          <w:spacing w:val="0"/>
          <w:sz w:val="28"/>
          <w:szCs w:val="28"/>
        </w:rPr>
        <w:t>олнит</w:t>
      </w:r>
      <w:r w:rsidRPr="004C1973">
        <w:rPr>
          <w:rStyle w:val="FontStyle29"/>
          <w:b w:val="0"/>
          <w:bCs/>
          <w:color w:val="000000" w:themeColor="text1"/>
          <w:spacing w:val="0"/>
          <w:sz w:val="28"/>
          <w:szCs w:val="28"/>
        </w:rPr>
        <w:t>ельно</w:t>
      </w:r>
      <w:r w:rsidRPr="004C1973">
        <w:rPr>
          <w:rStyle w:val="FontStyle29"/>
          <w:bCs/>
          <w:color w:val="000000" w:themeColor="text1"/>
          <w:spacing w:val="0"/>
          <w:sz w:val="28"/>
          <w:szCs w:val="28"/>
        </w:rPr>
        <w:t xml:space="preserve"> </w:t>
      </w:r>
      <w:r w:rsidRPr="004C1973">
        <w:rPr>
          <w:rStyle w:val="FontStyle21"/>
          <w:color w:val="000000" w:themeColor="text1"/>
          <w:spacing w:val="0"/>
          <w:sz w:val="28"/>
          <w:szCs w:val="28"/>
        </w:rPr>
        <w:t>к отметке обслуживающего банка о согласии на соверше</w:t>
      </w:r>
      <w:r w:rsidR="00466F0B" w:rsidRPr="004C1973">
        <w:rPr>
          <w:rStyle w:val="FontStyle21"/>
          <w:color w:val="000000" w:themeColor="text1"/>
          <w:spacing w:val="0"/>
          <w:sz w:val="28"/>
          <w:szCs w:val="28"/>
        </w:rPr>
        <w:t>ни</w:t>
      </w:r>
      <w:r w:rsidRPr="004C1973">
        <w:rPr>
          <w:rStyle w:val="FontStyle21"/>
          <w:color w:val="000000" w:themeColor="text1"/>
          <w:spacing w:val="0"/>
          <w:sz w:val="28"/>
          <w:szCs w:val="28"/>
        </w:rPr>
        <w:t xml:space="preserve">е данной операции, банк-кредитор должен заявить (видимо в </w:t>
      </w:r>
      <w:r w:rsidRPr="004C1973">
        <w:rPr>
          <w:rStyle w:val="FontStyle21"/>
          <w:color w:val="000000" w:themeColor="text1"/>
          <w:spacing w:val="0"/>
          <w:sz w:val="28"/>
          <w:szCs w:val="28"/>
        </w:rPr>
        <w:lastRenderedPageBreak/>
        <w:t xml:space="preserve">отдельном документе) о своем намерении воспользоваться правом на </w:t>
      </w:r>
      <w:proofErr w:type="spellStart"/>
      <w:r w:rsidRPr="004C1973">
        <w:rPr>
          <w:rStyle w:val="FontStyle21"/>
          <w:color w:val="000000" w:themeColor="text1"/>
          <w:spacing w:val="0"/>
          <w:sz w:val="28"/>
          <w:szCs w:val="28"/>
        </w:rPr>
        <w:t>безакцептное</w:t>
      </w:r>
      <w:proofErr w:type="spellEnd"/>
      <w:r w:rsidRPr="004C1973">
        <w:rPr>
          <w:rStyle w:val="FontStyle21"/>
          <w:color w:val="000000" w:themeColor="text1"/>
          <w:spacing w:val="0"/>
          <w:sz w:val="28"/>
          <w:szCs w:val="28"/>
        </w:rPr>
        <w:t xml:space="preserve"> списание.</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В кредитном договоре целесообразно сделать оговорку о том, что право кредитора на </w:t>
      </w:r>
      <w:proofErr w:type="spellStart"/>
      <w:r w:rsidRPr="004C1973">
        <w:rPr>
          <w:rStyle w:val="FontStyle21"/>
          <w:color w:val="000000" w:themeColor="text1"/>
          <w:spacing w:val="0"/>
          <w:sz w:val="28"/>
          <w:szCs w:val="28"/>
        </w:rPr>
        <w:t>безакцептное</w:t>
      </w:r>
      <w:proofErr w:type="spellEnd"/>
      <w:r w:rsidRPr="004C1973">
        <w:rPr>
          <w:rStyle w:val="FontStyle21"/>
          <w:color w:val="000000" w:themeColor="text1"/>
          <w:spacing w:val="0"/>
          <w:sz w:val="28"/>
          <w:szCs w:val="28"/>
        </w:rPr>
        <w:t xml:space="preserve"> списание распространяется и на случай требования от заемщика досрочного исполнения обязательств</w:t>
      </w:r>
      <w:r w:rsidR="00466F0B" w:rsidRPr="004C1973">
        <w:rPr>
          <w:rStyle w:val="FontStyle21"/>
          <w:color w:val="000000" w:themeColor="text1"/>
          <w:spacing w:val="0"/>
          <w:sz w:val="28"/>
          <w:szCs w:val="28"/>
        </w:rPr>
        <w:t>а</w:t>
      </w:r>
      <w:r w:rsidRPr="004C1973">
        <w:rPr>
          <w:rStyle w:val="FontStyle21"/>
          <w:color w:val="000000" w:themeColor="text1"/>
          <w:spacing w:val="0"/>
          <w:sz w:val="28"/>
          <w:szCs w:val="28"/>
        </w:rPr>
        <w:t xml:space="preserve"> по договору.</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Кроме того, следует помнить, что реализация рассматриваемого права должна осуществляться обязательно с учетом положения ст. 855 ГК РФ, устанавливающего очередность списания со счета.</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Подводя итог анализ</w:t>
      </w:r>
      <w:r w:rsidR="00466F0B" w:rsidRPr="004C1973">
        <w:rPr>
          <w:rStyle w:val="FontStyle21"/>
          <w:color w:val="000000" w:themeColor="text1"/>
          <w:spacing w:val="0"/>
          <w:sz w:val="28"/>
          <w:szCs w:val="28"/>
        </w:rPr>
        <w:t>а</w:t>
      </w:r>
      <w:r w:rsidRPr="004C1973">
        <w:rPr>
          <w:rStyle w:val="FontStyle21"/>
          <w:color w:val="000000" w:themeColor="text1"/>
          <w:spacing w:val="0"/>
          <w:sz w:val="28"/>
          <w:szCs w:val="28"/>
        </w:rPr>
        <w:t xml:space="preserve"> условия о бесспорном списании, хотелось бы отметить, что мы говорим именно о праве банка-кредитора, а не о его обязанности. Автор считает, что кредитор, не воспользовавшийся данным правом, сохраняет возможность требовать зашиты своего права на погашение задолже</w:t>
      </w:r>
      <w:r w:rsidR="00466F0B" w:rsidRPr="004C1973">
        <w:rPr>
          <w:rStyle w:val="FontStyle21"/>
          <w:color w:val="000000" w:themeColor="text1"/>
          <w:spacing w:val="0"/>
          <w:sz w:val="28"/>
          <w:szCs w:val="28"/>
        </w:rPr>
        <w:t>нно</w:t>
      </w:r>
      <w:r w:rsidRPr="004C1973">
        <w:rPr>
          <w:rStyle w:val="FontStyle21"/>
          <w:color w:val="000000" w:themeColor="text1"/>
          <w:spacing w:val="0"/>
          <w:sz w:val="28"/>
          <w:szCs w:val="28"/>
        </w:rPr>
        <w:t>сти по кредитному договору через суд в общем порядке.</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Переходя к рассмотрению обяза</w:t>
      </w:r>
      <w:r w:rsidR="00466F0B" w:rsidRPr="004C1973">
        <w:rPr>
          <w:rStyle w:val="FontStyle21"/>
          <w:color w:val="000000" w:themeColor="text1"/>
          <w:spacing w:val="0"/>
          <w:sz w:val="28"/>
          <w:szCs w:val="28"/>
        </w:rPr>
        <w:t>нно</w:t>
      </w:r>
      <w:r w:rsidRPr="004C1973">
        <w:rPr>
          <w:rStyle w:val="FontStyle21"/>
          <w:color w:val="000000" w:themeColor="text1"/>
          <w:spacing w:val="0"/>
          <w:sz w:val="28"/>
          <w:szCs w:val="28"/>
        </w:rPr>
        <w:t>стей банка, следует сразу от</w:t>
      </w:r>
      <w:r w:rsidR="00466F0B" w:rsidRPr="004C1973">
        <w:rPr>
          <w:rStyle w:val="FontStyle21"/>
          <w:color w:val="000000" w:themeColor="text1"/>
          <w:spacing w:val="0"/>
          <w:sz w:val="28"/>
          <w:szCs w:val="28"/>
        </w:rPr>
        <w:t>м</w:t>
      </w:r>
      <w:r w:rsidRPr="004C1973">
        <w:rPr>
          <w:rStyle w:val="FontStyle21"/>
          <w:color w:val="000000" w:themeColor="text1"/>
          <w:spacing w:val="0"/>
          <w:sz w:val="28"/>
          <w:szCs w:val="28"/>
        </w:rPr>
        <w:t>етить, что, как правило, они очень немногочисленны.</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Основной обязанностью кредитора является предоставление кредита. Только исполнив эту обязанность, банк приобретает свое важнейшее право </w:t>
      </w:r>
      <w:r w:rsidR="004F04A1"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право требовать погашения по кредитному договору.</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Банк пр</w:t>
      </w:r>
      <w:r w:rsidR="004F04A1" w:rsidRPr="004C1973">
        <w:rPr>
          <w:rStyle w:val="FontStyle21"/>
          <w:color w:val="000000" w:themeColor="text1"/>
          <w:spacing w:val="0"/>
          <w:sz w:val="28"/>
          <w:szCs w:val="28"/>
        </w:rPr>
        <w:t>ини</w:t>
      </w:r>
      <w:r w:rsidRPr="004C1973">
        <w:rPr>
          <w:rStyle w:val="FontStyle21"/>
          <w:color w:val="000000" w:themeColor="text1"/>
          <w:spacing w:val="0"/>
          <w:sz w:val="28"/>
          <w:szCs w:val="28"/>
        </w:rPr>
        <w:t>мает на себя обязанность по выдаче кредита с момента заключения договора</w:t>
      </w:r>
      <w:r w:rsidR="004F04A1"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w:t>
      </w:r>
      <w:r w:rsidR="004F04A1" w:rsidRPr="004C1973">
        <w:rPr>
          <w:rStyle w:val="FontStyle21"/>
          <w:color w:val="000000" w:themeColor="text1"/>
          <w:spacing w:val="0"/>
          <w:sz w:val="28"/>
          <w:szCs w:val="28"/>
        </w:rPr>
        <w:t>Р</w:t>
      </w:r>
      <w:r w:rsidRPr="004C1973">
        <w:rPr>
          <w:rStyle w:val="FontStyle21"/>
          <w:color w:val="000000" w:themeColor="text1"/>
          <w:spacing w:val="0"/>
          <w:sz w:val="28"/>
          <w:szCs w:val="28"/>
        </w:rPr>
        <w:t>ассматриваемая обязанность вытекает из самого существа кредитного договора как консенсуальной сделки. В этом заключается существенное отличие кредитного договора от реального договора займа</w:t>
      </w:r>
      <w:r w:rsidR="004F04A1"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считающегося заключенным с момента передачи его предмета (</w:t>
      </w:r>
      <w:proofErr w:type="spellStart"/>
      <w:r w:rsidRPr="004C1973">
        <w:rPr>
          <w:rStyle w:val="FontStyle21"/>
          <w:color w:val="000000" w:themeColor="text1"/>
          <w:spacing w:val="0"/>
          <w:sz w:val="28"/>
          <w:szCs w:val="28"/>
        </w:rPr>
        <w:t>абз</w:t>
      </w:r>
      <w:proofErr w:type="spellEnd"/>
      <w:r w:rsidRPr="004C1973">
        <w:rPr>
          <w:rStyle w:val="FontStyle21"/>
          <w:color w:val="000000" w:themeColor="text1"/>
          <w:spacing w:val="0"/>
          <w:sz w:val="28"/>
          <w:szCs w:val="28"/>
        </w:rPr>
        <w:t xml:space="preserve">. 2 п. 1 ст. 807 </w:t>
      </w:r>
      <w:r w:rsidR="00F935D2" w:rsidRPr="004C1973">
        <w:rPr>
          <w:rStyle w:val="FontStyle21"/>
          <w:color w:val="000000" w:themeColor="text1"/>
          <w:spacing w:val="0"/>
          <w:sz w:val="28"/>
          <w:szCs w:val="28"/>
        </w:rPr>
        <w:t>ГК</w:t>
      </w:r>
      <w:r w:rsidRPr="004C1973">
        <w:rPr>
          <w:rStyle w:val="FontStyle21"/>
          <w:color w:val="000000" w:themeColor="text1"/>
          <w:spacing w:val="0"/>
          <w:sz w:val="28"/>
          <w:szCs w:val="28"/>
        </w:rPr>
        <w:t xml:space="preserve"> РФ). Все современные правопорядки исходят из того, что в случае соглашения сторон, банк обязан выдать кредит.</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Однако</w:t>
      </w:r>
      <w:proofErr w:type="gramStart"/>
      <w:r w:rsidRPr="004C1973">
        <w:rPr>
          <w:rStyle w:val="FontStyle21"/>
          <w:color w:val="000000" w:themeColor="text1"/>
          <w:spacing w:val="0"/>
          <w:sz w:val="28"/>
          <w:szCs w:val="28"/>
        </w:rPr>
        <w:t>,</w:t>
      </w:r>
      <w:proofErr w:type="gramEnd"/>
      <w:r w:rsidRPr="004C1973">
        <w:rPr>
          <w:rStyle w:val="FontStyle21"/>
          <w:color w:val="000000" w:themeColor="text1"/>
          <w:spacing w:val="0"/>
          <w:sz w:val="28"/>
          <w:szCs w:val="28"/>
        </w:rPr>
        <w:t xml:space="preserve"> данная обязанность не является безусловной. Как было рассмотрено выше, действующее законодательство все же дает возможность банку отказаться от предоставле</w:t>
      </w:r>
      <w:r w:rsidR="004F04A1" w:rsidRPr="004C1973">
        <w:rPr>
          <w:rStyle w:val="FontStyle21"/>
          <w:color w:val="000000" w:themeColor="text1"/>
          <w:spacing w:val="0"/>
          <w:sz w:val="28"/>
          <w:szCs w:val="28"/>
        </w:rPr>
        <w:t>ния</w:t>
      </w:r>
      <w:r w:rsidRPr="004C1973">
        <w:rPr>
          <w:rStyle w:val="FontStyle21"/>
          <w:color w:val="000000" w:themeColor="text1"/>
          <w:spacing w:val="0"/>
          <w:sz w:val="28"/>
          <w:szCs w:val="28"/>
        </w:rPr>
        <w:t xml:space="preserve"> кредита при наличии соответствующих </w:t>
      </w:r>
      <w:r w:rsidR="00F935D2" w:rsidRPr="004C1973">
        <w:rPr>
          <w:rStyle w:val="FontStyle21"/>
          <w:color w:val="000000" w:themeColor="text1"/>
          <w:spacing w:val="0"/>
          <w:sz w:val="28"/>
          <w:szCs w:val="28"/>
        </w:rPr>
        <w:t>об</w:t>
      </w:r>
      <w:r w:rsidR="004F04A1" w:rsidRPr="004C1973">
        <w:rPr>
          <w:rStyle w:val="FontStyle21"/>
          <w:color w:val="000000" w:themeColor="text1"/>
          <w:spacing w:val="0"/>
          <w:sz w:val="28"/>
          <w:szCs w:val="28"/>
        </w:rPr>
        <w:t>стоятельст</w:t>
      </w:r>
      <w:r w:rsidRPr="004C1973">
        <w:rPr>
          <w:rStyle w:val="FontStyle21"/>
          <w:color w:val="000000" w:themeColor="text1"/>
          <w:spacing w:val="0"/>
          <w:sz w:val="28"/>
          <w:szCs w:val="28"/>
        </w:rPr>
        <w:t>в.</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Прочие обязанности банка являются сопутствующими его основной указанной обязанности. Предоставление кредита невозможно без откр</w:t>
      </w:r>
      <w:r w:rsidR="004F04A1" w:rsidRPr="004C1973">
        <w:rPr>
          <w:rStyle w:val="FontStyle21"/>
          <w:color w:val="000000" w:themeColor="text1"/>
          <w:spacing w:val="0"/>
          <w:sz w:val="28"/>
          <w:szCs w:val="28"/>
        </w:rPr>
        <w:t>ы</w:t>
      </w:r>
      <w:r w:rsidRPr="004C1973">
        <w:rPr>
          <w:rStyle w:val="FontStyle21"/>
          <w:color w:val="000000" w:themeColor="text1"/>
          <w:spacing w:val="0"/>
          <w:sz w:val="28"/>
          <w:szCs w:val="28"/>
        </w:rPr>
        <w:t>тия ссудного счета и перечисления денежных средств на расчетный счет заемщика</w:t>
      </w:r>
      <w:proofErr w:type="gramStart"/>
      <w:r w:rsidRPr="004C1973">
        <w:rPr>
          <w:rStyle w:val="FontStyle21"/>
          <w:color w:val="000000" w:themeColor="text1"/>
          <w:spacing w:val="0"/>
          <w:sz w:val="28"/>
          <w:szCs w:val="28"/>
        </w:rPr>
        <w:t xml:space="preserve"> П</w:t>
      </w:r>
      <w:proofErr w:type="gramEnd"/>
      <w:r w:rsidRPr="004C1973">
        <w:rPr>
          <w:rStyle w:val="FontStyle21"/>
          <w:color w:val="000000" w:themeColor="text1"/>
          <w:spacing w:val="0"/>
          <w:sz w:val="28"/>
          <w:szCs w:val="28"/>
        </w:rPr>
        <w:t>оэтому кредитор обязан провести соответствующие банковские операции.</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Кроме того, </w:t>
      </w:r>
      <w:r w:rsidR="004F04A1" w:rsidRPr="004C1973">
        <w:rPr>
          <w:rStyle w:val="FontStyle21"/>
          <w:color w:val="000000" w:themeColor="text1"/>
          <w:spacing w:val="0"/>
          <w:sz w:val="28"/>
          <w:szCs w:val="28"/>
        </w:rPr>
        <w:t xml:space="preserve">если </w:t>
      </w:r>
      <w:r w:rsidRPr="004C1973">
        <w:rPr>
          <w:rStyle w:val="FontStyle21"/>
          <w:color w:val="000000" w:themeColor="text1"/>
          <w:spacing w:val="0"/>
          <w:sz w:val="28"/>
          <w:szCs w:val="28"/>
        </w:rPr>
        <w:t>в кредитно</w:t>
      </w:r>
      <w:r w:rsidR="004F04A1" w:rsidRPr="004C1973">
        <w:rPr>
          <w:rStyle w:val="FontStyle21"/>
          <w:color w:val="000000" w:themeColor="text1"/>
          <w:spacing w:val="0"/>
          <w:sz w:val="28"/>
          <w:szCs w:val="28"/>
        </w:rPr>
        <w:t>м</w:t>
      </w:r>
      <w:r w:rsidRPr="004C1973">
        <w:rPr>
          <w:rStyle w:val="FontStyle21"/>
          <w:color w:val="000000" w:themeColor="text1"/>
          <w:spacing w:val="0"/>
          <w:sz w:val="28"/>
          <w:szCs w:val="28"/>
        </w:rPr>
        <w:t xml:space="preserve"> договор</w:t>
      </w:r>
      <w:r w:rsidR="004F04A1" w:rsidRPr="004C1973">
        <w:rPr>
          <w:rStyle w:val="FontStyle21"/>
          <w:color w:val="000000" w:themeColor="text1"/>
          <w:spacing w:val="0"/>
          <w:sz w:val="28"/>
          <w:szCs w:val="28"/>
        </w:rPr>
        <w:t>е</w:t>
      </w:r>
      <w:r w:rsidRPr="004C1973">
        <w:rPr>
          <w:rStyle w:val="FontStyle21"/>
          <w:color w:val="000000" w:themeColor="text1"/>
          <w:spacing w:val="0"/>
          <w:sz w:val="28"/>
          <w:szCs w:val="28"/>
        </w:rPr>
        <w:t xml:space="preserve"> оговариваются права банка на одностороннее изменение условий договора и соответствующий порядок уведомления заемщика, то автоматически возникает обязанность кредитора </w:t>
      </w:r>
      <w:r w:rsidR="004F04A1" w:rsidRPr="004C1973">
        <w:rPr>
          <w:rStyle w:val="FontStyle21"/>
          <w:color w:val="000000" w:themeColor="text1"/>
          <w:spacing w:val="0"/>
          <w:sz w:val="28"/>
          <w:szCs w:val="28"/>
        </w:rPr>
        <w:t xml:space="preserve">по </w:t>
      </w:r>
      <w:r w:rsidRPr="004C1973">
        <w:rPr>
          <w:rStyle w:val="FontStyle21"/>
          <w:color w:val="000000" w:themeColor="text1"/>
          <w:spacing w:val="0"/>
          <w:sz w:val="28"/>
          <w:szCs w:val="28"/>
        </w:rPr>
        <w:t>предоставлени</w:t>
      </w:r>
      <w:r w:rsidR="004F04A1" w:rsidRPr="004C1973">
        <w:rPr>
          <w:rStyle w:val="FontStyle21"/>
          <w:color w:val="000000" w:themeColor="text1"/>
          <w:spacing w:val="0"/>
          <w:sz w:val="28"/>
          <w:szCs w:val="28"/>
        </w:rPr>
        <w:t>ю</w:t>
      </w:r>
      <w:r w:rsidRPr="004C1973">
        <w:rPr>
          <w:rStyle w:val="FontStyle21"/>
          <w:color w:val="000000" w:themeColor="text1"/>
          <w:spacing w:val="0"/>
          <w:sz w:val="28"/>
          <w:szCs w:val="28"/>
        </w:rPr>
        <w:t xml:space="preserve"> заемщику соответствующей информации.</w:t>
      </w:r>
    </w:p>
    <w:p w:rsidR="00EE2343" w:rsidRPr="004C1973" w:rsidRDefault="00BB3F3C" w:rsidP="004C1973">
      <w:pPr>
        <w:pStyle w:val="Style2"/>
        <w:widowControl/>
        <w:spacing w:line="360" w:lineRule="auto"/>
        <w:ind w:firstLine="709"/>
        <w:rPr>
          <w:rStyle w:val="FontStyle21"/>
          <w:color w:val="000000" w:themeColor="text1"/>
          <w:spacing w:val="0"/>
          <w:sz w:val="28"/>
          <w:szCs w:val="28"/>
        </w:rPr>
      </w:pPr>
      <w:r w:rsidRPr="004C1973">
        <w:rPr>
          <w:rStyle w:val="FontStyle21"/>
          <w:b/>
          <w:color w:val="000000" w:themeColor="text1"/>
          <w:spacing w:val="0"/>
          <w:sz w:val="28"/>
          <w:szCs w:val="28"/>
          <w:lang w:val="en-US"/>
        </w:rPr>
        <w:t>III</w:t>
      </w:r>
      <w:r w:rsidRPr="004C1973">
        <w:rPr>
          <w:rStyle w:val="FontStyle21"/>
          <w:b/>
          <w:color w:val="000000" w:themeColor="text1"/>
          <w:spacing w:val="0"/>
          <w:sz w:val="28"/>
          <w:szCs w:val="28"/>
        </w:rPr>
        <w:t>. Права и обязанности заемщика</w:t>
      </w:r>
      <w:r w:rsidRPr="004C1973">
        <w:rPr>
          <w:rStyle w:val="FontStyle21"/>
          <w:color w:val="000000" w:themeColor="text1"/>
          <w:spacing w:val="0"/>
          <w:sz w:val="28"/>
          <w:szCs w:val="28"/>
        </w:rPr>
        <w:t xml:space="preserve">. </w:t>
      </w:r>
      <w:r w:rsidR="00EE2343" w:rsidRPr="004C1973">
        <w:rPr>
          <w:rStyle w:val="FontStyle21"/>
          <w:color w:val="000000" w:themeColor="text1"/>
          <w:spacing w:val="0"/>
          <w:sz w:val="28"/>
          <w:szCs w:val="28"/>
        </w:rPr>
        <w:t>Аналогично обязанностям банка, немногочисленными являются и права заемщика</w:t>
      </w:r>
      <w:r w:rsidR="00F935D2" w:rsidRPr="004C1973">
        <w:rPr>
          <w:rStyle w:val="FontStyle21"/>
          <w:color w:val="000000" w:themeColor="text1"/>
          <w:spacing w:val="0"/>
          <w:sz w:val="28"/>
          <w:szCs w:val="28"/>
        </w:rPr>
        <w:t>.</w:t>
      </w:r>
      <w:r w:rsidR="00EE2343" w:rsidRPr="004C1973">
        <w:rPr>
          <w:rStyle w:val="FontStyle21"/>
          <w:color w:val="000000" w:themeColor="text1"/>
          <w:spacing w:val="0"/>
          <w:sz w:val="28"/>
          <w:szCs w:val="28"/>
        </w:rPr>
        <w:t xml:space="preserve"> Данная ситуация является обычной для рынка кредитования. Более того, некоторые банки в своих кредитных договорах вообще не выделяют как таковые права заемщика. </w:t>
      </w:r>
      <w:r w:rsidR="007169B6" w:rsidRPr="004C1973">
        <w:rPr>
          <w:rStyle w:val="FontStyle21"/>
          <w:color w:val="000000" w:themeColor="text1"/>
          <w:spacing w:val="0"/>
          <w:sz w:val="28"/>
          <w:szCs w:val="28"/>
        </w:rPr>
        <w:t xml:space="preserve">Мы </w:t>
      </w:r>
      <w:r w:rsidR="00EE2343" w:rsidRPr="004C1973">
        <w:rPr>
          <w:rStyle w:val="FontStyle21"/>
          <w:color w:val="000000" w:themeColor="text1"/>
          <w:spacing w:val="0"/>
          <w:sz w:val="28"/>
          <w:szCs w:val="28"/>
        </w:rPr>
        <w:t>предлагае</w:t>
      </w:r>
      <w:r w:rsidR="007169B6" w:rsidRPr="004C1973">
        <w:rPr>
          <w:rStyle w:val="FontStyle21"/>
          <w:color w:val="000000" w:themeColor="text1"/>
          <w:spacing w:val="0"/>
          <w:sz w:val="28"/>
          <w:szCs w:val="28"/>
        </w:rPr>
        <w:t>м</w:t>
      </w:r>
      <w:r w:rsidR="00EE2343" w:rsidRPr="004C1973">
        <w:rPr>
          <w:rStyle w:val="FontStyle21"/>
          <w:color w:val="000000" w:themeColor="text1"/>
          <w:spacing w:val="0"/>
          <w:sz w:val="28"/>
          <w:szCs w:val="28"/>
        </w:rPr>
        <w:t xml:space="preserve"> правам заемщика посвятить отдельную статью кредитного договора </w:t>
      </w:r>
      <w:r w:rsidR="007169B6" w:rsidRPr="004C1973">
        <w:rPr>
          <w:rStyle w:val="FontStyle21"/>
          <w:color w:val="000000" w:themeColor="text1"/>
          <w:spacing w:val="0"/>
          <w:sz w:val="28"/>
          <w:szCs w:val="28"/>
        </w:rPr>
        <w:t>и предусмотреть в ней следующее.</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Во-первых, обяза</w:t>
      </w:r>
      <w:r w:rsidR="00F935D2" w:rsidRPr="004C1973">
        <w:rPr>
          <w:rStyle w:val="FontStyle21"/>
          <w:color w:val="000000" w:themeColor="text1"/>
          <w:spacing w:val="0"/>
          <w:sz w:val="28"/>
          <w:szCs w:val="28"/>
        </w:rPr>
        <w:t>нн</w:t>
      </w:r>
      <w:r w:rsidRPr="004C1973">
        <w:rPr>
          <w:rStyle w:val="FontStyle21"/>
          <w:color w:val="000000" w:themeColor="text1"/>
          <w:spacing w:val="0"/>
          <w:sz w:val="28"/>
          <w:szCs w:val="28"/>
        </w:rPr>
        <w:t xml:space="preserve">ости банка выдать кредит соответственно корреспондирует </w:t>
      </w:r>
      <w:r w:rsidRPr="004C1973">
        <w:rPr>
          <w:rStyle w:val="FontStyle21"/>
          <w:i/>
          <w:color w:val="000000" w:themeColor="text1"/>
          <w:spacing w:val="0"/>
          <w:sz w:val="28"/>
          <w:szCs w:val="28"/>
        </w:rPr>
        <w:t>право заемщика требовать предоставле</w:t>
      </w:r>
      <w:r w:rsidR="00C257B4" w:rsidRPr="004C1973">
        <w:rPr>
          <w:rStyle w:val="FontStyle21"/>
          <w:i/>
          <w:color w:val="000000" w:themeColor="text1"/>
          <w:spacing w:val="0"/>
          <w:sz w:val="28"/>
          <w:szCs w:val="28"/>
        </w:rPr>
        <w:t>ни</w:t>
      </w:r>
      <w:r w:rsidRPr="004C1973">
        <w:rPr>
          <w:rStyle w:val="FontStyle21"/>
          <w:i/>
          <w:color w:val="000000" w:themeColor="text1"/>
          <w:spacing w:val="0"/>
          <w:sz w:val="28"/>
          <w:szCs w:val="28"/>
        </w:rPr>
        <w:t>я оговоренных кредитным договором денежных средств</w:t>
      </w:r>
      <w:r w:rsidRPr="004C1973">
        <w:rPr>
          <w:rStyle w:val="FontStyle21"/>
          <w:color w:val="000000" w:themeColor="text1"/>
          <w:spacing w:val="0"/>
          <w:sz w:val="28"/>
          <w:szCs w:val="28"/>
        </w:rPr>
        <w:t xml:space="preserve">. </w:t>
      </w:r>
      <w:r w:rsidR="00C257B4" w:rsidRPr="004C1973">
        <w:rPr>
          <w:rStyle w:val="FontStyle21"/>
          <w:color w:val="000000" w:themeColor="text1"/>
          <w:spacing w:val="0"/>
          <w:sz w:val="28"/>
          <w:szCs w:val="28"/>
        </w:rPr>
        <w:t>Д</w:t>
      </w:r>
      <w:r w:rsidRPr="004C1973">
        <w:rPr>
          <w:rStyle w:val="FontStyle21"/>
          <w:color w:val="000000" w:themeColor="text1"/>
          <w:spacing w:val="0"/>
          <w:sz w:val="28"/>
          <w:szCs w:val="28"/>
        </w:rPr>
        <w:t>анное право реализуемо лишь при соблюдении заемщиком установленных договором условий осуществления кредитования.</w:t>
      </w:r>
    </w:p>
    <w:p w:rsid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Во-вторых, следует выделить право заемщика на досрочное исполнение обязанностей по кредитному договору при соблюдении условий и порядка</w:t>
      </w:r>
      <w:r w:rsidR="00C257B4"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предусмотренн</w:t>
      </w:r>
      <w:r w:rsidR="00C257B4" w:rsidRPr="004C1973">
        <w:rPr>
          <w:rStyle w:val="FontStyle21"/>
          <w:color w:val="000000" w:themeColor="text1"/>
          <w:spacing w:val="0"/>
          <w:sz w:val="28"/>
          <w:szCs w:val="28"/>
        </w:rPr>
        <w:t>ы</w:t>
      </w:r>
      <w:r w:rsidRPr="004C1973">
        <w:rPr>
          <w:rStyle w:val="FontStyle21"/>
          <w:color w:val="000000" w:themeColor="text1"/>
          <w:spacing w:val="0"/>
          <w:sz w:val="28"/>
          <w:szCs w:val="28"/>
        </w:rPr>
        <w:t>х договором.</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Что касается обязанностей заемщика, то</w:t>
      </w:r>
      <w:r w:rsidR="00C257B4"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в</w:t>
      </w:r>
      <w:r w:rsidR="00C257B4"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отличие от прав последнего, они достаточно многочисленны. Это связано с необходимостью обеспечить реализацию не менее многочисленных прав банка</w:t>
      </w:r>
      <w:r w:rsidR="00F935D2" w:rsidRPr="004C1973">
        <w:rPr>
          <w:rStyle w:val="FontStyle21"/>
          <w:color w:val="000000" w:themeColor="text1"/>
          <w:spacing w:val="0"/>
          <w:sz w:val="28"/>
          <w:szCs w:val="28"/>
        </w:rPr>
        <w:t>.</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Начать следует с включения в кредитный договор обязанности заемщика получить кредит.</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lastRenderedPageBreak/>
        <w:t>В правовой литературе вопрос о том, является ли получение кредита обязанностью заемщика остается спорным и высказаны различные мне</w:t>
      </w:r>
      <w:r w:rsidR="00771B0C" w:rsidRPr="004C1973">
        <w:rPr>
          <w:rStyle w:val="FontStyle21"/>
          <w:color w:val="000000" w:themeColor="text1"/>
          <w:spacing w:val="0"/>
          <w:sz w:val="28"/>
          <w:szCs w:val="28"/>
        </w:rPr>
        <w:t>ни</w:t>
      </w:r>
      <w:r w:rsidRPr="004C1973">
        <w:rPr>
          <w:rStyle w:val="FontStyle21"/>
          <w:color w:val="000000" w:themeColor="text1"/>
          <w:spacing w:val="0"/>
          <w:sz w:val="28"/>
          <w:szCs w:val="28"/>
        </w:rPr>
        <w:t>я. Одни ученые отрицают существование данной обязанности. Противоположного мнения придерживаются, в частност</w:t>
      </w:r>
      <w:r w:rsidR="00771B0C" w:rsidRPr="004C1973">
        <w:rPr>
          <w:rStyle w:val="FontStyle21"/>
          <w:color w:val="000000" w:themeColor="text1"/>
          <w:spacing w:val="0"/>
          <w:sz w:val="28"/>
          <w:szCs w:val="28"/>
        </w:rPr>
        <w:t xml:space="preserve">и, М.М. </w:t>
      </w:r>
      <w:proofErr w:type="spellStart"/>
      <w:r w:rsidR="00771B0C" w:rsidRPr="004C1973">
        <w:rPr>
          <w:rStyle w:val="FontStyle21"/>
          <w:color w:val="000000" w:themeColor="text1"/>
          <w:spacing w:val="0"/>
          <w:sz w:val="28"/>
          <w:szCs w:val="28"/>
        </w:rPr>
        <w:t>Агарков</w:t>
      </w:r>
      <w:proofErr w:type="spellEnd"/>
      <w:r w:rsidR="00771B0C" w:rsidRPr="004C1973">
        <w:rPr>
          <w:rStyle w:val="FontStyle21"/>
          <w:color w:val="000000" w:themeColor="text1"/>
          <w:spacing w:val="0"/>
          <w:sz w:val="28"/>
          <w:szCs w:val="28"/>
        </w:rPr>
        <w:t xml:space="preserve">, И.Б. Новицкий, В.К. </w:t>
      </w:r>
      <w:proofErr w:type="spellStart"/>
      <w:r w:rsidRPr="004C1973">
        <w:rPr>
          <w:rStyle w:val="FontStyle21"/>
          <w:color w:val="000000" w:themeColor="text1"/>
          <w:spacing w:val="0"/>
          <w:sz w:val="28"/>
          <w:szCs w:val="28"/>
        </w:rPr>
        <w:t>Райхер</w:t>
      </w:r>
      <w:proofErr w:type="spellEnd"/>
      <w:r w:rsidRPr="004C1973">
        <w:rPr>
          <w:rStyle w:val="FontStyle21"/>
          <w:color w:val="000000" w:themeColor="text1"/>
          <w:spacing w:val="0"/>
          <w:sz w:val="28"/>
          <w:szCs w:val="28"/>
        </w:rPr>
        <w:t>.</w:t>
      </w:r>
    </w:p>
    <w:p w:rsidR="00EE2343" w:rsidRPr="004C1973" w:rsidRDefault="00771B0C"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Мы</w:t>
      </w:r>
      <w:r w:rsidR="00EE2343" w:rsidRPr="004C1973">
        <w:rPr>
          <w:rStyle w:val="FontStyle21"/>
          <w:color w:val="000000" w:themeColor="text1"/>
          <w:spacing w:val="0"/>
          <w:sz w:val="28"/>
          <w:szCs w:val="28"/>
        </w:rPr>
        <w:t xml:space="preserve"> разделяе</w:t>
      </w:r>
      <w:r w:rsidRPr="004C1973">
        <w:rPr>
          <w:rStyle w:val="FontStyle21"/>
          <w:color w:val="000000" w:themeColor="text1"/>
          <w:spacing w:val="0"/>
          <w:sz w:val="28"/>
          <w:szCs w:val="28"/>
        </w:rPr>
        <w:t>м</w:t>
      </w:r>
      <w:r w:rsidR="00EE2343" w:rsidRPr="004C1973">
        <w:rPr>
          <w:rStyle w:val="FontStyle21"/>
          <w:color w:val="000000" w:themeColor="text1"/>
          <w:spacing w:val="0"/>
          <w:sz w:val="28"/>
          <w:szCs w:val="28"/>
        </w:rPr>
        <w:t xml:space="preserve"> точку зрения</w:t>
      </w:r>
      <w:r w:rsidRPr="004C1973">
        <w:rPr>
          <w:rStyle w:val="FontStyle21"/>
          <w:color w:val="000000" w:themeColor="text1"/>
          <w:spacing w:val="0"/>
          <w:sz w:val="28"/>
          <w:szCs w:val="28"/>
        </w:rPr>
        <w:t>,</w:t>
      </w:r>
      <w:r w:rsidR="00EE2343" w:rsidRPr="004C1973">
        <w:rPr>
          <w:rStyle w:val="FontStyle21"/>
          <w:color w:val="000000" w:themeColor="text1"/>
          <w:spacing w:val="0"/>
          <w:sz w:val="28"/>
          <w:szCs w:val="28"/>
        </w:rPr>
        <w:t xml:space="preserve"> признающую за заемщиком обязанность получить кредит.</w:t>
      </w:r>
      <w:r w:rsidRPr="004C1973">
        <w:rPr>
          <w:rStyle w:val="FontStyle21"/>
          <w:color w:val="000000" w:themeColor="text1"/>
          <w:spacing w:val="0"/>
          <w:sz w:val="28"/>
          <w:szCs w:val="28"/>
        </w:rPr>
        <w:t xml:space="preserve"> </w:t>
      </w:r>
      <w:proofErr w:type="gramStart"/>
      <w:r w:rsidRPr="004C1973">
        <w:rPr>
          <w:rStyle w:val="FontStyle21"/>
          <w:color w:val="000000" w:themeColor="text1"/>
          <w:spacing w:val="0"/>
          <w:sz w:val="28"/>
          <w:szCs w:val="28"/>
        </w:rPr>
        <w:t>Не</w:t>
      </w:r>
      <w:r w:rsidR="00EE2343" w:rsidRPr="004C1973">
        <w:rPr>
          <w:rStyle w:val="FontStyle21"/>
          <w:color w:val="000000" w:themeColor="text1"/>
          <w:spacing w:val="0"/>
          <w:sz w:val="28"/>
          <w:szCs w:val="28"/>
        </w:rPr>
        <w:t>смотря на то, что в отличие от кредитора</w:t>
      </w:r>
      <w:r w:rsidR="007C1D7A" w:rsidRPr="004C1973">
        <w:rPr>
          <w:rStyle w:val="FontStyle21"/>
          <w:color w:val="000000" w:themeColor="text1"/>
          <w:spacing w:val="0"/>
          <w:sz w:val="28"/>
          <w:szCs w:val="28"/>
        </w:rPr>
        <w:t>,</w:t>
      </w:r>
      <w:r w:rsidR="00EE2343" w:rsidRPr="004C1973">
        <w:rPr>
          <w:rStyle w:val="FontStyle21"/>
          <w:color w:val="000000" w:themeColor="text1"/>
          <w:spacing w:val="0"/>
          <w:sz w:val="28"/>
          <w:szCs w:val="28"/>
        </w:rPr>
        <w:t xml:space="preserve"> действующее законодательство менее жестко связывает заемщика его договорными обязанностями до получения суммы предоставляемых денежных средств, и даже</w:t>
      </w:r>
      <w:r w:rsidR="007C1D7A" w:rsidRPr="004C1973">
        <w:rPr>
          <w:rStyle w:val="FontStyle21"/>
          <w:color w:val="000000" w:themeColor="text1"/>
          <w:spacing w:val="0"/>
          <w:sz w:val="28"/>
          <w:szCs w:val="28"/>
        </w:rPr>
        <w:t>,</w:t>
      </w:r>
      <w:r w:rsidR="00EE2343" w:rsidRPr="004C1973">
        <w:rPr>
          <w:rStyle w:val="FontStyle21"/>
          <w:color w:val="000000" w:themeColor="text1"/>
          <w:spacing w:val="0"/>
          <w:sz w:val="28"/>
          <w:szCs w:val="28"/>
        </w:rPr>
        <w:t xml:space="preserve"> по общему правилу, последний вправе отказаться от получения кредита, предварительно уведомив об этом кредитора до установленного договором срока предоставления к</w:t>
      </w:r>
      <w:r w:rsidR="007C1D7A" w:rsidRPr="004C1973">
        <w:rPr>
          <w:rStyle w:val="FontStyle21"/>
          <w:color w:val="000000" w:themeColor="text1"/>
          <w:spacing w:val="0"/>
          <w:sz w:val="28"/>
          <w:szCs w:val="28"/>
        </w:rPr>
        <w:t>редита (п. 2 ст. 821 ГК РФ).</w:t>
      </w:r>
      <w:proofErr w:type="gramEnd"/>
      <w:r w:rsidR="00DA437F" w:rsidRPr="004C1973">
        <w:rPr>
          <w:rStyle w:val="FontStyle21"/>
          <w:color w:val="000000" w:themeColor="text1"/>
          <w:spacing w:val="0"/>
          <w:sz w:val="28"/>
          <w:szCs w:val="28"/>
        </w:rPr>
        <w:t xml:space="preserve"> </w:t>
      </w:r>
      <w:r w:rsidR="007C1D7A" w:rsidRPr="004C1973">
        <w:rPr>
          <w:rStyle w:val="FontStyle21"/>
          <w:color w:val="000000" w:themeColor="text1"/>
          <w:spacing w:val="0"/>
          <w:sz w:val="28"/>
          <w:szCs w:val="28"/>
        </w:rPr>
        <w:t>Н</w:t>
      </w:r>
      <w:r w:rsidR="00DA437F" w:rsidRPr="004C1973">
        <w:rPr>
          <w:rStyle w:val="FontStyle21"/>
          <w:color w:val="000000" w:themeColor="text1"/>
          <w:spacing w:val="0"/>
          <w:sz w:val="28"/>
          <w:szCs w:val="28"/>
        </w:rPr>
        <w:t>о</w:t>
      </w:r>
      <w:r w:rsidR="00EE2343" w:rsidRPr="004C1973">
        <w:rPr>
          <w:rStyle w:val="FontStyle21"/>
          <w:color w:val="000000" w:themeColor="text1"/>
          <w:spacing w:val="0"/>
          <w:sz w:val="28"/>
          <w:szCs w:val="28"/>
        </w:rPr>
        <w:t xml:space="preserve"> </w:t>
      </w:r>
      <w:r w:rsidR="00F935D2" w:rsidRPr="004C1973">
        <w:rPr>
          <w:rStyle w:val="FontStyle21"/>
          <w:color w:val="000000" w:themeColor="text1"/>
          <w:spacing w:val="0"/>
          <w:sz w:val="28"/>
          <w:szCs w:val="28"/>
        </w:rPr>
        <w:t>эт</w:t>
      </w:r>
      <w:r w:rsidR="00EE2343" w:rsidRPr="004C1973">
        <w:rPr>
          <w:rStyle w:val="FontStyle21"/>
          <w:color w:val="000000" w:themeColor="text1"/>
          <w:spacing w:val="0"/>
          <w:sz w:val="28"/>
          <w:szCs w:val="28"/>
        </w:rPr>
        <w:t xml:space="preserve">а же норма гражданского </w:t>
      </w:r>
      <w:r w:rsidR="007C1D7A" w:rsidRPr="004C1973">
        <w:rPr>
          <w:rStyle w:val="FontStyle21"/>
          <w:color w:val="000000" w:themeColor="text1"/>
          <w:spacing w:val="0"/>
          <w:sz w:val="28"/>
          <w:szCs w:val="28"/>
        </w:rPr>
        <w:t>права</w:t>
      </w:r>
      <w:r w:rsidR="00EE2343" w:rsidRPr="004C1973">
        <w:rPr>
          <w:rStyle w:val="FontStyle21"/>
          <w:color w:val="000000" w:themeColor="text1"/>
          <w:spacing w:val="0"/>
          <w:sz w:val="28"/>
          <w:szCs w:val="28"/>
        </w:rPr>
        <w:t xml:space="preserve"> допускает, что законом, иными </w:t>
      </w:r>
      <w:r w:rsidR="007C1D7A" w:rsidRPr="004C1973">
        <w:rPr>
          <w:rStyle w:val="FontStyle21"/>
          <w:color w:val="000000" w:themeColor="text1"/>
          <w:spacing w:val="0"/>
          <w:sz w:val="28"/>
          <w:szCs w:val="28"/>
        </w:rPr>
        <w:t xml:space="preserve">нормативными </w:t>
      </w:r>
      <w:r w:rsidR="00EE2343" w:rsidRPr="004C1973">
        <w:rPr>
          <w:rStyle w:val="FontStyle21"/>
          <w:color w:val="000000" w:themeColor="text1"/>
          <w:spacing w:val="0"/>
          <w:sz w:val="28"/>
          <w:szCs w:val="28"/>
        </w:rPr>
        <w:t>правовыми актами или договором может быть предусмотрено иное. В настоящее время отсутству</w:t>
      </w:r>
      <w:r w:rsidR="007C1D7A" w:rsidRPr="004C1973">
        <w:rPr>
          <w:rStyle w:val="FontStyle21"/>
          <w:color w:val="000000" w:themeColor="text1"/>
          <w:spacing w:val="0"/>
          <w:sz w:val="28"/>
          <w:szCs w:val="28"/>
        </w:rPr>
        <w:t>ю</w:t>
      </w:r>
      <w:r w:rsidR="00EE2343" w:rsidRPr="004C1973">
        <w:rPr>
          <w:rStyle w:val="FontStyle21"/>
          <w:color w:val="000000" w:themeColor="text1"/>
          <w:spacing w:val="0"/>
          <w:sz w:val="28"/>
          <w:szCs w:val="28"/>
        </w:rPr>
        <w:t>т как</w:t>
      </w:r>
      <w:r w:rsidR="007C1D7A" w:rsidRPr="004C1973">
        <w:rPr>
          <w:rStyle w:val="FontStyle21"/>
          <w:color w:val="000000" w:themeColor="text1"/>
          <w:spacing w:val="0"/>
          <w:sz w:val="28"/>
          <w:szCs w:val="28"/>
        </w:rPr>
        <w:t>и</w:t>
      </w:r>
      <w:r w:rsidR="00EE2343" w:rsidRPr="004C1973">
        <w:rPr>
          <w:rStyle w:val="FontStyle21"/>
          <w:color w:val="000000" w:themeColor="text1"/>
          <w:spacing w:val="0"/>
          <w:sz w:val="28"/>
          <w:szCs w:val="28"/>
        </w:rPr>
        <w:t xml:space="preserve">е-либо </w:t>
      </w:r>
      <w:r w:rsidR="007C1D7A" w:rsidRPr="004C1973">
        <w:rPr>
          <w:rStyle w:val="FontStyle21"/>
          <w:color w:val="000000" w:themeColor="text1"/>
          <w:spacing w:val="0"/>
          <w:sz w:val="28"/>
          <w:szCs w:val="28"/>
        </w:rPr>
        <w:t>нормативные правовые акты</w:t>
      </w:r>
      <w:r w:rsidR="00EE2343" w:rsidRPr="004C1973">
        <w:rPr>
          <w:rStyle w:val="FontStyle21"/>
          <w:color w:val="000000" w:themeColor="text1"/>
          <w:spacing w:val="0"/>
          <w:sz w:val="28"/>
          <w:szCs w:val="28"/>
        </w:rPr>
        <w:t>, кроме ГК РФ, о кредитных договорах. Поэтому основная роль в установлении специальных условий получения кредита принадлежит договору.</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К сожалению, проведе</w:t>
      </w:r>
      <w:r w:rsidR="005E1476" w:rsidRPr="004C1973">
        <w:rPr>
          <w:rStyle w:val="FontStyle21"/>
          <w:color w:val="000000" w:themeColor="text1"/>
          <w:spacing w:val="0"/>
          <w:sz w:val="28"/>
          <w:szCs w:val="28"/>
        </w:rPr>
        <w:t>нн</w:t>
      </w:r>
      <w:r w:rsidRPr="004C1973">
        <w:rPr>
          <w:rStyle w:val="FontStyle21"/>
          <w:color w:val="000000" w:themeColor="text1"/>
          <w:spacing w:val="0"/>
          <w:sz w:val="28"/>
          <w:szCs w:val="28"/>
        </w:rPr>
        <w:t xml:space="preserve">ый анализ кредитных договоров, заключаемых российскими банками, выявил полное отсутствие внимания кредитных организаций к данному немаловажному вопросу. Ведь отказ заемщика от получения кредита, даже при условии уведомления кредитора, ставит последнего в достаточно сложную ситуацию. С одной стороны, затрачены силы и средства по подготовке и оформлению кредитной сделки, с другой </w:t>
      </w:r>
      <w:r w:rsidR="005E1476"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 xml:space="preserve">практическое отсутствие времени для </w:t>
      </w:r>
      <w:r w:rsidR="005E1476" w:rsidRPr="004C1973">
        <w:rPr>
          <w:rStyle w:val="FontStyle21"/>
          <w:color w:val="000000" w:themeColor="text1"/>
          <w:spacing w:val="0"/>
          <w:sz w:val="28"/>
          <w:szCs w:val="28"/>
        </w:rPr>
        <w:t>установления</w:t>
      </w:r>
      <w:r w:rsidRPr="004C1973">
        <w:rPr>
          <w:rStyle w:val="FontStyle21"/>
          <w:color w:val="000000" w:themeColor="text1"/>
          <w:spacing w:val="0"/>
          <w:sz w:val="28"/>
          <w:szCs w:val="28"/>
        </w:rPr>
        <w:t xml:space="preserve"> новых кредитных отношений. Таким образом, мы считаем внесение в кредитный договор условия, обязывающего заемщика получить кредит, обязательным и гарантирующим стабильность договорных отношений уже на начальной стадии.</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i/>
          <w:color w:val="000000" w:themeColor="text1"/>
          <w:spacing w:val="0"/>
          <w:sz w:val="28"/>
          <w:szCs w:val="28"/>
        </w:rPr>
        <w:lastRenderedPageBreak/>
        <w:t>Обязанность заемщика возвратить кредит, а также уплатить начисленные на него проценты</w:t>
      </w:r>
      <w:r w:rsidRPr="004C1973">
        <w:rPr>
          <w:rStyle w:val="FontStyle21"/>
          <w:color w:val="000000" w:themeColor="text1"/>
          <w:spacing w:val="0"/>
          <w:sz w:val="28"/>
          <w:szCs w:val="28"/>
        </w:rPr>
        <w:t>, вытекает из самой сути кредитного договора, и как было сказано выше, она присуща любому заемному обязательству, что позволяет четко отграничить его от всех других обязательств. Данная обязанность является своего рода предпосылкой существования самих кредитных отношений.</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Еще одной немаловажной обяз</w:t>
      </w:r>
      <w:r w:rsidR="005E1476" w:rsidRPr="004C1973">
        <w:rPr>
          <w:rStyle w:val="FontStyle21"/>
          <w:color w:val="000000" w:themeColor="text1"/>
          <w:spacing w:val="0"/>
          <w:sz w:val="28"/>
          <w:szCs w:val="28"/>
        </w:rPr>
        <w:t>анн</w:t>
      </w:r>
      <w:r w:rsidRPr="004C1973">
        <w:rPr>
          <w:rStyle w:val="FontStyle21"/>
          <w:color w:val="000000" w:themeColor="text1"/>
          <w:spacing w:val="0"/>
          <w:sz w:val="28"/>
          <w:szCs w:val="28"/>
        </w:rPr>
        <w:t xml:space="preserve">остью заемщика является </w:t>
      </w:r>
      <w:r w:rsidRPr="004C1973">
        <w:rPr>
          <w:rStyle w:val="FontStyle21"/>
          <w:i/>
          <w:color w:val="000000" w:themeColor="text1"/>
          <w:spacing w:val="0"/>
          <w:sz w:val="28"/>
          <w:szCs w:val="28"/>
        </w:rPr>
        <w:t>целевое использование выданных денежных средств</w:t>
      </w:r>
      <w:r w:rsidRPr="004C1973">
        <w:rPr>
          <w:rStyle w:val="FontStyle21"/>
          <w:color w:val="000000" w:themeColor="text1"/>
          <w:spacing w:val="0"/>
          <w:sz w:val="28"/>
          <w:szCs w:val="28"/>
        </w:rPr>
        <w:t xml:space="preserve">. </w:t>
      </w:r>
      <w:r w:rsidR="005E1476" w:rsidRPr="004C1973">
        <w:rPr>
          <w:rStyle w:val="FontStyle21"/>
          <w:color w:val="000000" w:themeColor="text1"/>
          <w:spacing w:val="0"/>
          <w:sz w:val="28"/>
          <w:szCs w:val="28"/>
        </w:rPr>
        <w:t>Мы</w:t>
      </w:r>
      <w:r w:rsidRPr="004C1973">
        <w:rPr>
          <w:rStyle w:val="FontStyle21"/>
          <w:color w:val="000000" w:themeColor="text1"/>
          <w:spacing w:val="0"/>
          <w:sz w:val="28"/>
          <w:szCs w:val="28"/>
        </w:rPr>
        <w:t xml:space="preserve"> уже рассматривал</w:t>
      </w:r>
      <w:r w:rsidR="005E1476" w:rsidRPr="004C1973">
        <w:rPr>
          <w:rStyle w:val="FontStyle21"/>
          <w:color w:val="000000" w:themeColor="text1"/>
          <w:spacing w:val="0"/>
          <w:sz w:val="28"/>
          <w:szCs w:val="28"/>
        </w:rPr>
        <w:t>и</w:t>
      </w:r>
      <w:r w:rsidRPr="004C1973">
        <w:rPr>
          <w:rStyle w:val="FontStyle21"/>
          <w:color w:val="000000" w:themeColor="text1"/>
          <w:spacing w:val="0"/>
          <w:sz w:val="28"/>
          <w:szCs w:val="28"/>
        </w:rPr>
        <w:t xml:space="preserve"> вопросы, связанные с возвратностью</w:t>
      </w:r>
      <w:r w:rsidR="005E1476"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кредита</w:t>
      </w:r>
      <w:r w:rsidR="00F935D2"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Поэтому, считаем возможным перейти к характеристике других обязанностей заемщика.</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Оговаривая в кредитном договоре условия предоставления кредита</w:t>
      </w:r>
      <w:r w:rsidR="005E1476" w:rsidRPr="004C1973">
        <w:rPr>
          <w:rStyle w:val="FontStyle21"/>
          <w:color w:val="000000" w:themeColor="text1"/>
          <w:spacing w:val="0"/>
          <w:sz w:val="28"/>
          <w:szCs w:val="28"/>
        </w:rPr>
        <w:t>,</w:t>
      </w:r>
      <w:r w:rsidRPr="004C1973">
        <w:rPr>
          <w:rStyle w:val="FontStyle21"/>
          <w:color w:val="000000" w:themeColor="text1"/>
          <w:spacing w:val="0"/>
          <w:sz w:val="28"/>
          <w:szCs w:val="28"/>
        </w:rPr>
        <w:t xml:space="preserve"> закономерно внесение и </w:t>
      </w:r>
      <w:proofErr w:type="spellStart"/>
      <w:r w:rsidRPr="004C1973">
        <w:rPr>
          <w:rStyle w:val="FontStyle21"/>
          <w:color w:val="000000" w:themeColor="text1"/>
          <w:spacing w:val="0"/>
          <w:sz w:val="28"/>
          <w:szCs w:val="28"/>
        </w:rPr>
        <w:t>состаетствующей</w:t>
      </w:r>
      <w:proofErr w:type="spellEnd"/>
      <w:r w:rsidRPr="004C1973">
        <w:rPr>
          <w:rStyle w:val="FontStyle21"/>
          <w:color w:val="000000" w:themeColor="text1"/>
          <w:spacing w:val="0"/>
          <w:sz w:val="28"/>
          <w:szCs w:val="28"/>
        </w:rPr>
        <w:t xml:space="preserve"> обязанности заемщика по в</w:t>
      </w:r>
      <w:r w:rsidR="005E1476" w:rsidRPr="004C1973">
        <w:rPr>
          <w:rStyle w:val="FontStyle21"/>
          <w:color w:val="000000" w:themeColor="text1"/>
          <w:spacing w:val="0"/>
          <w:sz w:val="28"/>
          <w:szCs w:val="28"/>
        </w:rPr>
        <w:t>ып</w:t>
      </w:r>
      <w:r w:rsidRPr="004C1973">
        <w:rPr>
          <w:rStyle w:val="FontStyle21"/>
          <w:color w:val="000000" w:themeColor="text1"/>
          <w:spacing w:val="0"/>
          <w:sz w:val="28"/>
          <w:szCs w:val="28"/>
        </w:rPr>
        <w:t>олнению данных условий. Кроме того, только надлежащее выполнение требований банка, связанных с выдачей денежных средств, будет являться предпосылкой для воз</w:t>
      </w:r>
      <w:r w:rsidR="005E1476" w:rsidRPr="004C1973">
        <w:rPr>
          <w:rStyle w:val="FontStyle21"/>
          <w:color w:val="000000" w:themeColor="text1"/>
          <w:spacing w:val="0"/>
          <w:sz w:val="28"/>
          <w:szCs w:val="28"/>
        </w:rPr>
        <w:t>ни</w:t>
      </w:r>
      <w:r w:rsidRPr="004C1973">
        <w:rPr>
          <w:rStyle w:val="FontStyle21"/>
          <w:color w:val="000000" w:themeColor="text1"/>
          <w:spacing w:val="0"/>
          <w:sz w:val="28"/>
          <w:szCs w:val="28"/>
        </w:rPr>
        <w:t>кновения у заемщика права предъявить банку претензии в случае неполучения суммы кредита.</w:t>
      </w:r>
    </w:p>
    <w:p w:rsidR="00EE2343" w:rsidRPr="004C1973" w:rsidRDefault="005E1476"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Очевидно, что не</w:t>
      </w:r>
      <w:r w:rsidR="00EE2343" w:rsidRPr="004C1973">
        <w:rPr>
          <w:rStyle w:val="FontStyle21"/>
          <w:color w:val="000000" w:themeColor="text1"/>
          <w:spacing w:val="0"/>
          <w:sz w:val="28"/>
          <w:szCs w:val="28"/>
        </w:rPr>
        <w:t>достаточно предусм</w:t>
      </w:r>
      <w:r w:rsidR="00F935D2" w:rsidRPr="004C1973">
        <w:rPr>
          <w:rStyle w:val="FontStyle21"/>
          <w:color w:val="000000" w:themeColor="text1"/>
          <w:spacing w:val="0"/>
          <w:sz w:val="28"/>
          <w:szCs w:val="28"/>
        </w:rPr>
        <w:t>от</w:t>
      </w:r>
      <w:r w:rsidR="00EE2343" w:rsidRPr="004C1973">
        <w:rPr>
          <w:rStyle w:val="FontStyle21"/>
          <w:color w:val="000000" w:themeColor="text1"/>
          <w:spacing w:val="0"/>
          <w:sz w:val="28"/>
          <w:szCs w:val="28"/>
        </w:rPr>
        <w:t>реть в договоре права одной стороны. Любому праву корреспондирует обяз</w:t>
      </w:r>
      <w:r w:rsidR="00F935D2" w:rsidRPr="004C1973">
        <w:rPr>
          <w:rStyle w:val="FontStyle21"/>
          <w:color w:val="000000" w:themeColor="text1"/>
          <w:spacing w:val="0"/>
          <w:sz w:val="28"/>
          <w:szCs w:val="28"/>
        </w:rPr>
        <w:t>анн</w:t>
      </w:r>
      <w:r w:rsidR="00EE2343" w:rsidRPr="004C1973">
        <w:rPr>
          <w:rStyle w:val="FontStyle21"/>
          <w:color w:val="000000" w:themeColor="text1"/>
          <w:spacing w:val="0"/>
          <w:sz w:val="28"/>
          <w:szCs w:val="28"/>
        </w:rPr>
        <w:t>ость,</w:t>
      </w:r>
      <w:r w:rsidR="00F935D2" w:rsidRPr="004C1973">
        <w:rPr>
          <w:rStyle w:val="FontStyle21"/>
          <w:color w:val="000000" w:themeColor="text1"/>
          <w:spacing w:val="0"/>
          <w:sz w:val="28"/>
          <w:szCs w:val="28"/>
        </w:rPr>
        <w:t xml:space="preserve"> </w:t>
      </w:r>
      <w:r w:rsidR="00EE2343" w:rsidRPr="004C1973">
        <w:rPr>
          <w:rStyle w:val="FontStyle21"/>
          <w:color w:val="000000" w:themeColor="text1"/>
          <w:spacing w:val="0"/>
          <w:sz w:val="28"/>
          <w:szCs w:val="28"/>
        </w:rPr>
        <w:t xml:space="preserve">иначе исключается само понятие «обязательство». Точно также, </w:t>
      </w:r>
      <w:r w:rsidR="005A344B" w:rsidRPr="004C1973">
        <w:rPr>
          <w:rStyle w:val="FontStyle21"/>
          <w:color w:val="000000" w:themeColor="text1"/>
          <w:spacing w:val="0"/>
          <w:sz w:val="28"/>
          <w:szCs w:val="28"/>
        </w:rPr>
        <w:t>предоставив</w:t>
      </w:r>
      <w:r w:rsidR="00EE2343" w:rsidRPr="004C1973">
        <w:rPr>
          <w:rStyle w:val="FontStyle21"/>
          <w:color w:val="000000" w:themeColor="text1"/>
          <w:spacing w:val="0"/>
          <w:sz w:val="28"/>
          <w:szCs w:val="28"/>
        </w:rPr>
        <w:t xml:space="preserve"> в договоре одному субъекту возможность, необходимо закрепить за другим субъектом обязанность обеспечить реализацию данной возможности. Таким образом, применительно к отнош</w:t>
      </w:r>
      <w:r w:rsidR="005A344B" w:rsidRPr="004C1973">
        <w:rPr>
          <w:rStyle w:val="FontStyle21"/>
          <w:color w:val="000000" w:themeColor="text1"/>
          <w:spacing w:val="0"/>
          <w:sz w:val="28"/>
          <w:szCs w:val="28"/>
        </w:rPr>
        <w:t>ени</w:t>
      </w:r>
      <w:r w:rsidR="00EE2343" w:rsidRPr="004C1973">
        <w:rPr>
          <w:rStyle w:val="FontStyle21"/>
          <w:color w:val="000000" w:themeColor="text1"/>
          <w:spacing w:val="0"/>
          <w:sz w:val="28"/>
          <w:szCs w:val="28"/>
        </w:rPr>
        <w:t>ям «кредитор-заем</w:t>
      </w:r>
      <w:r w:rsidR="005A344B" w:rsidRPr="004C1973">
        <w:rPr>
          <w:rStyle w:val="FontStyle21"/>
          <w:color w:val="000000" w:themeColor="text1"/>
          <w:spacing w:val="0"/>
          <w:sz w:val="28"/>
          <w:szCs w:val="28"/>
        </w:rPr>
        <w:t>щик»,</w:t>
      </w:r>
      <w:r w:rsidR="00EE2343" w:rsidRPr="004C1973">
        <w:rPr>
          <w:rStyle w:val="FontStyle21"/>
          <w:color w:val="000000" w:themeColor="text1"/>
          <w:spacing w:val="0"/>
          <w:sz w:val="28"/>
          <w:szCs w:val="28"/>
        </w:rPr>
        <w:t xml:space="preserve"> сделать возможным существование рассмотренных прав </w:t>
      </w:r>
      <w:r w:rsidR="005A344B" w:rsidRPr="004C1973">
        <w:rPr>
          <w:rStyle w:val="FontStyle21"/>
          <w:color w:val="000000" w:themeColor="text1"/>
          <w:spacing w:val="0"/>
          <w:sz w:val="28"/>
          <w:szCs w:val="28"/>
        </w:rPr>
        <w:t>банка по осуществлению контроля</w:t>
      </w:r>
      <w:r w:rsidR="00EE2343" w:rsidRPr="004C1973">
        <w:rPr>
          <w:rStyle w:val="FontStyle21"/>
          <w:color w:val="000000" w:themeColor="text1"/>
          <w:spacing w:val="0"/>
          <w:sz w:val="28"/>
          <w:szCs w:val="28"/>
        </w:rPr>
        <w:t xml:space="preserve"> можно лишь путем </w:t>
      </w:r>
      <w:proofErr w:type="spellStart"/>
      <w:r w:rsidR="00EE2343" w:rsidRPr="004C1973">
        <w:rPr>
          <w:rStyle w:val="FontStyle21"/>
          <w:color w:val="000000" w:themeColor="text1"/>
          <w:spacing w:val="0"/>
          <w:sz w:val="28"/>
          <w:szCs w:val="28"/>
        </w:rPr>
        <w:t>обязыв</w:t>
      </w:r>
      <w:r w:rsidR="005A344B" w:rsidRPr="004C1973">
        <w:rPr>
          <w:rStyle w:val="FontStyle21"/>
          <w:color w:val="000000" w:themeColor="text1"/>
          <w:spacing w:val="0"/>
          <w:sz w:val="28"/>
          <w:szCs w:val="28"/>
        </w:rPr>
        <w:t>ани</w:t>
      </w:r>
      <w:r w:rsidR="00EE2343" w:rsidRPr="004C1973">
        <w:rPr>
          <w:rStyle w:val="FontStyle21"/>
          <w:color w:val="000000" w:themeColor="text1"/>
          <w:spacing w:val="0"/>
          <w:sz w:val="28"/>
          <w:szCs w:val="28"/>
        </w:rPr>
        <w:t>я</w:t>
      </w:r>
      <w:proofErr w:type="spellEnd"/>
      <w:r w:rsidR="00EE2343" w:rsidRPr="004C1973">
        <w:rPr>
          <w:rStyle w:val="FontStyle21"/>
          <w:color w:val="000000" w:themeColor="text1"/>
          <w:spacing w:val="0"/>
          <w:sz w:val="28"/>
          <w:szCs w:val="28"/>
        </w:rPr>
        <w:t xml:space="preserve"> заемщика обеспечить реализацию соответствующих прав</w:t>
      </w:r>
      <w:r w:rsidR="005A344B" w:rsidRPr="004C1973">
        <w:rPr>
          <w:rStyle w:val="FontStyle21"/>
          <w:color w:val="000000" w:themeColor="text1"/>
          <w:spacing w:val="0"/>
          <w:sz w:val="28"/>
          <w:szCs w:val="28"/>
        </w:rPr>
        <w:t>.</w:t>
      </w:r>
      <w:r w:rsidR="00EE2343" w:rsidRPr="004C1973">
        <w:rPr>
          <w:rStyle w:val="FontStyle21"/>
          <w:color w:val="000000" w:themeColor="text1"/>
          <w:spacing w:val="0"/>
          <w:sz w:val="28"/>
          <w:szCs w:val="28"/>
        </w:rPr>
        <w:t xml:space="preserve"> </w:t>
      </w:r>
      <w:r w:rsidR="005A344B" w:rsidRPr="004C1973">
        <w:rPr>
          <w:rStyle w:val="FontStyle21"/>
          <w:color w:val="000000" w:themeColor="text1"/>
          <w:spacing w:val="0"/>
          <w:sz w:val="28"/>
          <w:szCs w:val="28"/>
        </w:rPr>
        <w:t>И</w:t>
      </w:r>
      <w:r w:rsidR="00EE2343" w:rsidRPr="004C1973">
        <w:rPr>
          <w:rStyle w:val="FontStyle21"/>
          <w:color w:val="000000" w:themeColor="text1"/>
          <w:spacing w:val="0"/>
          <w:sz w:val="28"/>
          <w:szCs w:val="28"/>
        </w:rPr>
        <w:t>наче условие о праве контроля будет носить декларативный характер.</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 xml:space="preserve">Кредитор, исходя из накопленного опыта </w:t>
      </w:r>
      <w:r w:rsidR="00F935D2" w:rsidRPr="004C1973">
        <w:rPr>
          <w:rStyle w:val="FontStyle21"/>
          <w:color w:val="000000" w:themeColor="text1"/>
          <w:spacing w:val="0"/>
          <w:sz w:val="28"/>
          <w:szCs w:val="28"/>
        </w:rPr>
        <w:t>осущ</w:t>
      </w:r>
      <w:r w:rsidRPr="004C1973">
        <w:rPr>
          <w:rStyle w:val="FontStyle21"/>
          <w:color w:val="000000" w:themeColor="text1"/>
          <w:spacing w:val="0"/>
          <w:sz w:val="28"/>
          <w:szCs w:val="28"/>
        </w:rPr>
        <w:t>ествления мониторинга реализации кредитной сделки, стремится получить как можно больше информации об использова</w:t>
      </w:r>
      <w:r w:rsidR="005A344B" w:rsidRPr="004C1973">
        <w:rPr>
          <w:rStyle w:val="FontStyle21"/>
          <w:color w:val="000000" w:themeColor="text1"/>
          <w:spacing w:val="0"/>
          <w:sz w:val="28"/>
          <w:szCs w:val="28"/>
        </w:rPr>
        <w:t>нии</w:t>
      </w:r>
      <w:r w:rsidRPr="004C1973">
        <w:rPr>
          <w:rStyle w:val="FontStyle21"/>
          <w:color w:val="000000" w:themeColor="text1"/>
          <w:spacing w:val="0"/>
          <w:sz w:val="28"/>
          <w:szCs w:val="28"/>
        </w:rPr>
        <w:t xml:space="preserve"> выданного кредита и о финансово-</w:t>
      </w:r>
      <w:r w:rsidRPr="004C1973">
        <w:rPr>
          <w:rStyle w:val="FontStyle21"/>
          <w:color w:val="000000" w:themeColor="text1"/>
          <w:spacing w:val="0"/>
          <w:sz w:val="28"/>
          <w:szCs w:val="28"/>
        </w:rPr>
        <w:lastRenderedPageBreak/>
        <w:t>хозяйстве</w:t>
      </w:r>
      <w:r w:rsidR="005A344B" w:rsidRPr="004C1973">
        <w:rPr>
          <w:rStyle w:val="FontStyle21"/>
          <w:color w:val="000000" w:themeColor="text1"/>
          <w:spacing w:val="0"/>
          <w:sz w:val="28"/>
          <w:szCs w:val="28"/>
        </w:rPr>
        <w:t>нно</w:t>
      </w:r>
      <w:r w:rsidRPr="004C1973">
        <w:rPr>
          <w:rStyle w:val="FontStyle21"/>
          <w:color w:val="000000" w:themeColor="text1"/>
          <w:spacing w:val="0"/>
          <w:sz w:val="28"/>
          <w:szCs w:val="28"/>
        </w:rPr>
        <w:t xml:space="preserve">й деятельности заемщика, обязывая последнего </w:t>
      </w:r>
      <w:proofErr w:type="gramStart"/>
      <w:r w:rsidRPr="004C1973">
        <w:rPr>
          <w:rStyle w:val="FontStyle21"/>
          <w:color w:val="000000" w:themeColor="text1"/>
          <w:spacing w:val="0"/>
          <w:sz w:val="28"/>
          <w:szCs w:val="28"/>
        </w:rPr>
        <w:t xml:space="preserve">предоставлять </w:t>
      </w:r>
      <w:r w:rsidR="005A344B" w:rsidRPr="004C1973">
        <w:rPr>
          <w:rStyle w:val="FontStyle21"/>
          <w:color w:val="000000" w:themeColor="text1"/>
          <w:spacing w:val="0"/>
          <w:sz w:val="28"/>
          <w:szCs w:val="28"/>
        </w:rPr>
        <w:t>соот</w:t>
      </w:r>
      <w:r w:rsidRPr="004C1973">
        <w:rPr>
          <w:rStyle w:val="FontStyle21"/>
          <w:color w:val="000000" w:themeColor="text1"/>
          <w:spacing w:val="0"/>
          <w:sz w:val="28"/>
          <w:szCs w:val="28"/>
        </w:rPr>
        <w:t>ветству</w:t>
      </w:r>
      <w:r w:rsidR="005A344B" w:rsidRPr="004C1973">
        <w:rPr>
          <w:rStyle w:val="FontStyle21"/>
          <w:color w:val="000000" w:themeColor="text1"/>
          <w:spacing w:val="0"/>
          <w:sz w:val="28"/>
          <w:szCs w:val="28"/>
        </w:rPr>
        <w:t>ю</w:t>
      </w:r>
      <w:r w:rsidRPr="004C1973">
        <w:rPr>
          <w:rStyle w:val="FontStyle21"/>
          <w:color w:val="000000" w:themeColor="text1"/>
          <w:spacing w:val="0"/>
          <w:sz w:val="28"/>
          <w:szCs w:val="28"/>
        </w:rPr>
        <w:t>щие документы</w:t>
      </w:r>
      <w:proofErr w:type="gramEnd"/>
      <w:r w:rsidRPr="004C1973">
        <w:rPr>
          <w:rStyle w:val="FontStyle21"/>
          <w:color w:val="000000" w:themeColor="text1"/>
          <w:spacing w:val="0"/>
          <w:sz w:val="28"/>
          <w:szCs w:val="28"/>
        </w:rPr>
        <w:t xml:space="preserve"> и обеспечивать доступ работ</w:t>
      </w:r>
      <w:r w:rsidR="005A344B" w:rsidRPr="004C1973">
        <w:rPr>
          <w:rStyle w:val="FontStyle21"/>
          <w:color w:val="000000" w:themeColor="text1"/>
          <w:spacing w:val="0"/>
          <w:sz w:val="28"/>
          <w:szCs w:val="28"/>
        </w:rPr>
        <w:t>ни</w:t>
      </w:r>
      <w:r w:rsidRPr="004C1973">
        <w:rPr>
          <w:rStyle w:val="FontStyle21"/>
          <w:color w:val="000000" w:themeColor="text1"/>
          <w:spacing w:val="0"/>
          <w:sz w:val="28"/>
          <w:szCs w:val="28"/>
        </w:rPr>
        <w:t>ков банка на территорию организа</w:t>
      </w:r>
      <w:r w:rsidR="00F935D2" w:rsidRPr="004C1973">
        <w:rPr>
          <w:rStyle w:val="FontStyle21"/>
          <w:color w:val="000000" w:themeColor="text1"/>
          <w:spacing w:val="0"/>
          <w:sz w:val="28"/>
          <w:szCs w:val="28"/>
        </w:rPr>
        <w:t>ц</w:t>
      </w:r>
      <w:r w:rsidRPr="004C1973">
        <w:rPr>
          <w:rStyle w:val="FontStyle21"/>
          <w:color w:val="000000" w:themeColor="text1"/>
          <w:spacing w:val="0"/>
          <w:sz w:val="28"/>
          <w:szCs w:val="28"/>
        </w:rPr>
        <w:t xml:space="preserve">ии-заемщика (в помещения). Каждый банк самостоятельно определяет перечень документов, подлежащих </w:t>
      </w:r>
      <w:r w:rsidR="005A344B" w:rsidRPr="004C1973">
        <w:rPr>
          <w:rStyle w:val="FontStyle21"/>
          <w:color w:val="000000" w:themeColor="text1"/>
          <w:spacing w:val="0"/>
          <w:sz w:val="28"/>
          <w:szCs w:val="28"/>
        </w:rPr>
        <w:t>пре</w:t>
      </w:r>
      <w:r w:rsidRPr="004C1973">
        <w:rPr>
          <w:rStyle w:val="FontStyle21"/>
          <w:color w:val="000000" w:themeColor="text1"/>
          <w:spacing w:val="0"/>
          <w:sz w:val="28"/>
          <w:szCs w:val="28"/>
        </w:rPr>
        <w:t xml:space="preserve">доставлению заемщиком и необходимый для </w:t>
      </w:r>
      <w:r w:rsidR="005A344B" w:rsidRPr="004C1973">
        <w:rPr>
          <w:rStyle w:val="FontStyle21"/>
          <w:color w:val="000000" w:themeColor="text1"/>
          <w:spacing w:val="0"/>
          <w:sz w:val="28"/>
          <w:szCs w:val="28"/>
        </w:rPr>
        <w:t>ос</w:t>
      </w:r>
      <w:r w:rsidRPr="004C1973">
        <w:rPr>
          <w:rStyle w:val="FontStyle21"/>
          <w:color w:val="000000" w:themeColor="text1"/>
          <w:spacing w:val="0"/>
          <w:sz w:val="28"/>
          <w:szCs w:val="28"/>
        </w:rPr>
        <w:t>уществления мониторинга кредитной сделки, начиная с документов, подтвержд</w:t>
      </w:r>
      <w:r w:rsidR="005A344B" w:rsidRPr="004C1973">
        <w:rPr>
          <w:rStyle w:val="FontStyle21"/>
          <w:color w:val="000000" w:themeColor="text1"/>
          <w:spacing w:val="0"/>
          <w:sz w:val="28"/>
          <w:szCs w:val="28"/>
        </w:rPr>
        <w:t>ающ</w:t>
      </w:r>
      <w:r w:rsidRPr="004C1973">
        <w:rPr>
          <w:rStyle w:val="FontStyle21"/>
          <w:color w:val="000000" w:themeColor="text1"/>
          <w:spacing w:val="0"/>
          <w:sz w:val="28"/>
          <w:szCs w:val="28"/>
        </w:rPr>
        <w:t>их целевое использов</w:t>
      </w:r>
      <w:r w:rsidR="005A344B" w:rsidRPr="004C1973">
        <w:rPr>
          <w:rStyle w:val="FontStyle21"/>
          <w:color w:val="000000" w:themeColor="text1"/>
          <w:spacing w:val="0"/>
          <w:sz w:val="28"/>
          <w:szCs w:val="28"/>
        </w:rPr>
        <w:t>ан</w:t>
      </w:r>
      <w:r w:rsidRPr="004C1973">
        <w:rPr>
          <w:rStyle w:val="FontStyle21"/>
          <w:color w:val="000000" w:themeColor="text1"/>
          <w:spacing w:val="0"/>
          <w:sz w:val="28"/>
          <w:szCs w:val="28"/>
        </w:rPr>
        <w:t>ие выданных денежных средств.</w:t>
      </w:r>
    </w:p>
    <w:p w:rsidR="00EE2343" w:rsidRPr="004C1973" w:rsidRDefault="00EE2343" w:rsidP="004C1973">
      <w:pPr>
        <w:pStyle w:val="Style2"/>
        <w:widowControl/>
        <w:spacing w:line="360" w:lineRule="auto"/>
        <w:ind w:firstLine="709"/>
        <w:rPr>
          <w:rStyle w:val="FontStyle21"/>
          <w:color w:val="000000" w:themeColor="text1"/>
          <w:spacing w:val="0"/>
          <w:sz w:val="28"/>
          <w:szCs w:val="28"/>
        </w:rPr>
      </w:pPr>
      <w:proofErr w:type="gramStart"/>
      <w:r w:rsidRPr="004C1973">
        <w:rPr>
          <w:rStyle w:val="FontStyle21"/>
          <w:color w:val="000000" w:themeColor="text1"/>
          <w:spacing w:val="0"/>
          <w:sz w:val="28"/>
          <w:szCs w:val="28"/>
        </w:rPr>
        <w:t xml:space="preserve">Что касается сроков и порядка предоставления документов и информации, то в отношении регулярной и обязательной бухгалтерской отчетности целесообразно установить, что в течение всего срока действия договора указанная отчетность предоставляется без письменного запроса банка не позднее </w:t>
      </w:r>
      <w:r w:rsidRPr="004C1973">
        <w:rPr>
          <w:rStyle w:val="FontStyle21"/>
          <w:color w:val="000000" w:themeColor="text1"/>
          <w:spacing w:val="0"/>
          <w:sz w:val="28"/>
          <w:szCs w:val="28"/>
          <w:lang w:val="en-US"/>
        </w:rPr>
        <w:t>n</w:t>
      </w:r>
      <w:r w:rsidRPr="004C1973">
        <w:rPr>
          <w:rStyle w:val="FontStyle21"/>
          <w:color w:val="000000" w:themeColor="text1"/>
          <w:spacing w:val="0"/>
          <w:sz w:val="28"/>
          <w:szCs w:val="28"/>
        </w:rPr>
        <w:t>-ого количества дней после истечения сроков, установленных для ее сдачи в налоговые органы (обязательно с соответствующей отметкой проверяющего органа).</w:t>
      </w:r>
      <w:proofErr w:type="gramEnd"/>
      <w:r w:rsidRPr="004C1973">
        <w:rPr>
          <w:rStyle w:val="FontStyle21"/>
          <w:color w:val="000000" w:themeColor="text1"/>
          <w:spacing w:val="0"/>
          <w:sz w:val="28"/>
          <w:szCs w:val="28"/>
        </w:rPr>
        <w:t xml:space="preserve"> Другие необходимые данные</w:t>
      </w:r>
      <w:r w:rsidR="00F935D2"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t>должны предоставляться по письменному требованию банка не позднее срока, указанного в таком требовании.</w:t>
      </w:r>
    </w:p>
    <w:p w:rsidR="00EE2343" w:rsidRPr="004C1973" w:rsidRDefault="00F935D2" w:rsidP="004C1973">
      <w:pPr>
        <w:pStyle w:val="Style2"/>
        <w:widowControl/>
        <w:spacing w:line="360" w:lineRule="auto"/>
        <w:ind w:firstLine="709"/>
        <w:rPr>
          <w:rStyle w:val="FontStyle21"/>
          <w:color w:val="000000" w:themeColor="text1"/>
          <w:spacing w:val="0"/>
          <w:sz w:val="28"/>
          <w:szCs w:val="28"/>
        </w:rPr>
      </w:pPr>
      <w:r w:rsidRPr="004C1973">
        <w:rPr>
          <w:rStyle w:val="FontStyle21"/>
          <w:color w:val="000000" w:themeColor="text1"/>
          <w:spacing w:val="0"/>
          <w:sz w:val="28"/>
          <w:szCs w:val="28"/>
        </w:rPr>
        <w:t>М</w:t>
      </w:r>
      <w:r w:rsidR="00EE2343" w:rsidRPr="004C1973">
        <w:rPr>
          <w:rStyle w:val="FontStyle21"/>
          <w:color w:val="000000" w:themeColor="text1"/>
          <w:spacing w:val="0"/>
          <w:sz w:val="28"/>
          <w:szCs w:val="28"/>
        </w:rPr>
        <w:t>ожно положительно отметить практику некоторых банков, включающих в кредитн</w:t>
      </w:r>
      <w:r w:rsidR="00436285" w:rsidRPr="004C1973">
        <w:rPr>
          <w:rStyle w:val="FontStyle21"/>
          <w:color w:val="000000" w:themeColor="text1"/>
          <w:spacing w:val="0"/>
          <w:sz w:val="28"/>
          <w:szCs w:val="28"/>
        </w:rPr>
        <w:t>ый</w:t>
      </w:r>
      <w:r w:rsidR="00EE2343" w:rsidRPr="004C1973">
        <w:rPr>
          <w:rStyle w:val="FontStyle21"/>
          <w:color w:val="000000" w:themeColor="text1"/>
          <w:spacing w:val="0"/>
          <w:sz w:val="28"/>
          <w:szCs w:val="28"/>
        </w:rPr>
        <w:t xml:space="preserve"> договор условие, обязывающее заемщика поддерживать определенный размер регулярных кредитовых оборотов по счетам, открытым у кредитора. Данное условие, во-первых, обеспечивает остаток денежных средств на счетах заемщика, что дает банку </w:t>
      </w:r>
      <w:r w:rsidR="00436285" w:rsidRPr="004C1973">
        <w:rPr>
          <w:rStyle w:val="FontStyle21"/>
          <w:color w:val="000000" w:themeColor="text1"/>
          <w:spacing w:val="0"/>
          <w:sz w:val="28"/>
          <w:szCs w:val="28"/>
        </w:rPr>
        <w:t>во</w:t>
      </w:r>
      <w:r w:rsidR="00EE2343" w:rsidRPr="004C1973">
        <w:rPr>
          <w:rStyle w:val="FontStyle21"/>
          <w:color w:val="000000" w:themeColor="text1"/>
          <w:spacing w:val="0"/>
          <w:sz w:val="28"/>
          <w:szCs w:val="28"/>
        </w:rPr>
        <w:t xml:space="preserve">зможность при </w:t>
      </w:r>
      <w:r w:rsidR="00436285" w:rsidRPr="004C1973">
        <w:rPr>
          <w:rStyle w:val="FontStyle21"/>
          <w:color w:val="000000" w:themeColor="text1"/>
          <w:spacing w:val="0"/>
          <w:sz w:val="28"/>
          <w:szCs w:val="28"/>
        </w:rPr>
        <w:t>на</w:t>
      </w:r>
      <w:r w:rsidR="00EE2343" w:rsidRPr="004C1973">
        <w:rPr>
          <w:rStyle w:val="FontStyle21"/>
          <w:color w:val="000000" w:themeColor="text1"/>
          <w:spacing w:val="0"/>
          <w:sz w:val="28"/>
          <w:szCs w:val="28"/>
        </w:rPr>
        <w:t>с</w:t>
      </w:r>
      <w:r w:rsidR="00436285" w:rsidRPr="004C1973">
        <w:rPr>
          <w:rStyle w:val="FontStyle21"/>
          <w:color w:val="000000" w:themeColor="text1"/>
          <w:spacing w:val="0"/>
          <w:sz w:val="28"/>
          <w:szCs w:val="28"/>
        </w:rPr>
        <w:t>т</w:t>
      </w:r>
      <w:r w:rsidR="00EE2343" w:rsidRPr="004C1973">
        <w:rPr>
          <w:rStyle w:val="FontStyle21"/>
          <w:color w:val="000000" w:themeColor="text1"/>
          <w:spacing w:val="0"/>
          <w:sz w:val="28"/>
          <w:szCs w:val="28"/>
        </w:rPr>
        <w:t xml:space="preserve">уплении срока платежа по кредитному договору списать хотя бы часть необходимой суммы, используя уже рассмотренное право на </w:t>
      </w:r>
      <w:proofErr w:type="spellStart"/>
      <w:r w:rsidR="00EE2343" w:rsidRPr="004C1973">
        <w:rPr>
          <w:rStyle w:val="FontStyle21"/>
          <w:color w:val="000000" w:themeColor="text1"/>
          <w:spacing w:val="0"/>
          <w:sz w:val="28"/>
          <w:szCs w:val="28"/>
        </w:rPr>
        <w:t>безакцептное</w:t>
      </w:r>
      <w:proofErr w:type="spellEnd"/>
      <w:r w:rsidR="00EE2343" w:rsidRPr="004C1973">
        <w:rPr>
          <w:rStyle w:val="FontStyle21"/>
          <w:color w:val="000000" w:themeColor="text1"/>
          <w:spacing w:val="0"/>
          <w:sz w:val="28"/>
          <w:szCs w:val="28"/>
        </w:rPr>
        <w:t xml:space="preserve"> списание, а</w:t>
      </w:r>
      <w:r w:rsidR="00436285" w:rsidRPr="004C1973">
        <w:rPr>
          <w:rStyle w:val="FontStyle21"/>
          <w:color w:val="000000" w:themeColor="text1"/>
          <w:spacing w:val="0"/>
          <w:sz w:val="28"/>
          <w:szCs w:val="28"/>
        </w:rPr>
        <w:t>,</w:t>
      </w:r>
      <w:r w:rsidR="00EE2343" w:rsidRPr="004C1973">
        <w:rPr>
          <w:rStyle w:val="FontStyle21"/>
          <w:color w:val="000000" w:themeColor="text1"/>
          <w:spacing w:val="0"/>
          <w:sz w:val="28"/>
          <w:szCs w:val="28"/>
        </w:rPr>
        <w:t xml:space="preserve"> во-вторых</w:t>
      </w:r>
      <w:r w:rsidR="00436285" w:rsidRPr="004C1973">
        <w:rPr>
          <w:rStyle w:val="FontStyle21"/>
          <w:color w:val="000000" w:themeColor="text1"/>
          <w:spacing w:val="0"/>
          <w:sz w:val="28"/>
          <w:szCs w:val="28"/>
        </w:rPr>
        <w:t>,</w:t>
      </w:r>
      <w:r w:rsidR="00EE2343" w:rsidRPr="004C1973">
        <w:rPr>
          <w:rStyle w:val="FontStyle21"/>
          <w:color w:val="000000" w:themeColor="text1"/>
          <w:spacing w:val="0"/>
          <w:sz w:val="28"/>
          <w:szCs w:val="28"/>
        </w:rPr>
        <w:t xml:space="preserve"> банк получает доход в виде комиссионного в</w:t>
      </w:r>
      <w:r w:rsidR="00436285" w:rsidRPr="004C1973">
        <w:rPr>
          <w:rStyle w:val="FontStyle21"/>
          <w:color w:val="000000" w:themeColor="text1"/>
          <w:spacing w:val="0"/>
          <w:sz w:val="28"/>
          <w:szCs w:val="28"/>
        </w:rPr>
        <w:t>оз</w:t>
      </w:r>
      <w:r w:rsidR="00EE2343" w:rsidRPr="004C1973">
        <w:rPr>
          <w:rStyle w:val="FontStyle21"/>
          <w:color w:val="000000" w:themeColor="text1"/>
          <w:spacing w:val="0"/>
          <w:sz w:val="28"/>
          <w:szCs w:val="28"/>
        </w:rPr>
        <w:t>награждения за расчетно-кассовое обслуживание клиента-заемщика.</w:t>
      </w:r>
    </w:p>
    <w:p w:rsidR="004A6F15" w:rsidRPr="004C1973" w:rsidRDefault="00EE2343" w:rsidP="004C1973">
      <w:pPr>
        <w:pStyle w:val="Style1"/>
        <w:widowControl/>
        <w:spacing w:line="360" w:lineRule="auto"/>
        <w:ind w:firstLine="709"/>
        <w:rPr>
          <w:rStyle w:val="FontStyle20"/>
          <w:color w:val="000000" w:themeColor="text1"/>
          <w:spacing w:val="0"/>
          <w:sz w:val="28"/>
          <w:szCs w:val="28"/>
        </w:rPr>
      </w:pPr>
      <w:r w:rsidRPr="004C1973">
        <w:rPr>
          <w:rStyle w:val="FontStyle21"/>
          <w:color w:val="000000" w:themeColor="text1"/>
          <w:spacing w:val="0"/>
          <w:sz w:val="28"/>
          <w:szCs w:val="28"/>
        </w:rPr>
        <w:t>Размер кредитовых оборотов может определяться путем фиксирования конкретного уровня, а также в процентном соотношении к сумме кредита или к</w:t>
      </w:r>
      <w:r w:rsidR="004A6F15" w:rsidRPr="004C1973">
        <w:rPr>
          <w:rStyle w:val="FontStyle21"/>
          <w:color w:val="000000" w:themeColor="text1"/>
          <w:spacing w:val="0"/>
          <w:sz w:val="28"/>
          <w:szCs w:val="28"/>
        </w:rPr>
        <w:t xml:space="preserve"> </w:t>
      </w:r>
      <w:r w:rsidR="004A6F15" w:rsidRPr="004C1973">
        <w:rPr>
          <w:rStyle w:val="FontStyle20"/>
          <w:color w:val="000000" w:themeColor="text1"/>
          <w:spacing w:val="0"/>
          <w:sz w:val="28"/>
          <w:szCs w:val="28"/>
        </w:rPr>
        <w:t xml:space="preserve">общему обороту заемщика по счету, связанному с его хозяйственной </w:t>
      </w:r>
      <w:r w:rsidR="004A6F15" w:rsidRPr="004C1973">
        <w:rPr>
          <w:rStyle w:val="FontStyle20"/>
          <w:color w:val="000000" w:themeColor="text1"/>
          <w:spacing w:val="0"/>
          <w:sz w:val="28"/>
          <w:szCs w:val="28"/>
        </w:rPr>
        <w:lastRenderedPageBreak/>
        <w:t>деятельностью. Однако</w:t>
      </w:r>
      <w:proofErr w:type="gramStart"/>
      <w:r w:rsidR="004A6F15" w:rsidRPr="004C1973">
        <w:rPr>
          <w:rStyle w:val="FontStyle20"/>
          <w:color w:val="000000" w:themeColor="text1"/>
          <w:spacing w:val="0"/>
          <w:sz w:val="28"/>
          <w:szCs w:val="28"/>
        </w:rPr>
        <w:t>,</w:t>
      </w:r>
      <w:proofErr w:type="gramEnd"/>
      <w:r w:rsidR="004A6F15" w:rsidRPr="004C1973">
        <w:rPr>
          <w:rStyle w:val="FontStyle20"/>
          <w:color w:val="000000" w:themeColor="text1"/>
          <w:spacing w:val="0"/>
          <w:sz w:val="28"/>
          <w:szCs w:val="28"/>
        </w:rPr>
        <w:t xml:space="preserve"> </w:t>
      </w:r>
      <w:r w:rsidR="00F935D2" w:rsidRPr="004C1973">
        <w:rPr>
          <w:rStyle w:val="FontStyle20"/>
          <w:color w:val="000000" w:themeColor="text1"/>
          <w:spacing w:val="0"/>
          <w:sz w:val="28"/>
          <w:szCs w:val="28"/>
        </w:rPr>
        <w:t xml:space="preserve">мы </w:t>
      </w:r>
      <w:r w:rsidR="004A6F15" w:rsidRPr="004C1973">
        <w:rPr>
          <w:rStyle w:val="FontStyle20"/>
          <w:color w:val="000000" w:themeColor="text1"/>
          <w:spacing w:val="0"/>
          <w:sz w:val="28"/>
          <w:szCs w:val="28"/>
        </w:rPr>
        <w:t>считае</w:t>
      </w:r>
      <w:r w:rsidR="00F935D2" w:rsidRPr="004C1973">
        <w:rPr>
          <w:rStyle w:val="FontStyle20"/>
          <w:color w:val="000000" w:themeColor="text1"/>
          <w:spacing w:val="0"/>
          <w:sz w:val="28"/>
          <w:szCs w:val="28"/>
        </w:rPr>
        <w:t>м</w:t>
      </w:r>
      <w:r w:rsidR="004A6F15" w:rsidRPr="004C1973">
        <w:rPr>
          <w:rStyle w:val="FontStyle20"/>
          <w:color w:val="000000" w:themeColor="text1"/>
          <w:spacing w:val="0"/>
          <w:sz w:val="28"/>
          <w:szCs w:val="28"/>
        </w:rPr>
        <w:t xml:space="preserve"> целесообразным указать конкретный размер оборотов, так как в случае частичного погашения кредита размер оборотов соответственно уменьшится. Также нельзя заранее предугадать какой размер кредитовых оборотов, связанных с хозяйственной деятельностью, заемщик проведет по счету.</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Кроме того, упоминая в тексте условия понятие «кредитовый оборот» необходимо расшифровать, что в него включается, а что нет. Здесь практически все банки солидарно исключают из расчета кредитовых оборотов суммы, перечисленные со ссудных счетов заемщика, то есть суммы кредитов. </w:t>
      </w:r>
      <w:r w:rsidR="00436285" w:rsidRPr="004C1973">
        <w:rPr>
          <w:rStyle w:val="FontStyle20"/>
          <w:color w:val="000000" w:themeColor="text1"/>
          <w:spacing w:val="0"/>
          <w:sz w:val="28"/>
          <w:szCs w:val="28"/>
        </w:rPr>
        <w:t>Т</w:t>
      </w:r>
      <w:r w:rsidRPr="004C1973">
        <w:rPr>
          <w:rStyle w:val="FontStyle20"/>
          <w:color w:val="000000" w:themeColor="text1"/>
          <w:spacing w:val="0"/>
          <w:sz w:val="28"/>
          <w:szCs w:val="28"/>
        </w:rPr>
        <w:t>ак как заемщик может иметь несколько счетов в банке-кредиторе, то, на наш взгляд, нельзя также зачесть в счет надлежащего выполнения рассматриваемого условия перечисление заемщиком денежных средств с одного своего счета на другой в банке-кредиторе.</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Аналогично по своей сути и применяемое некоторыми банками условие, обязывающее заемщика производить безналичные расчеты с контрагентами, связанные с реализацией кредитной сделки, через счета, открытые у кредитора.</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Далее считаем целесообразным предусмотреть в кредитном договоре исключение возможности заемщика совершать ряд действий без предварительного письменного согласия кредитора, в частности</w:t>
      </w:r>
      <w:r w:rsidR="006947BA"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совершение сделок на сумму, превышающую определенный размер.</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Чтобы быть достаточно осведомленным о </w:t>
      </w:r>
      <w:r w:rsidR="002F7858" w:rsidRPr="004C1973">
        <w:rPr>
          <w:rStyle w:val="FontStyle20"/>
          <w:color w:val="000000" w:themeColor="text1"/>
          <w:spacing w:val="0"/>
          <w:sz w:val="28"/>
          <w:szCs w:val="28"/>
        </w:rPr>
        <w:t xml:space="preserve">хозяйственной деятельности </w:t>
      </w:r>
      <w:r w:rsidRPr="004C1973">
        <w:rPr>
          <w:rStyle w:val="FontStyle20"/>
          <w:color w:val="000000" w:themeColor="text1"/>
          <w:spacing w:val="0"/>
          <w:sz w:val="28"/>
          <w:szCs w:val="28"/>
        </w:rPr>
        <w:t xml:space="preserve">заемщика банку, по </w:t>
      </w:r>
      <w:r w:rsidR="002F7858" w:rsidRPr="004C1973">
        <w:rPr>
          <w:rStyle w:val="FontStyle20"/>
          <w:color w:val="000000" w:themeColor="text1"/>
          <w:spacing w:val="0"/>
          <w:sz w:val="28"/>
          <w:szCs w:val="28"/>
        </w:rPr>
        <w:t xml:space="preserve">нашему </w:t>
      </w:r>
      <w:r w:rsidRPr="004C1973">
        <w:rPr>
          <w:rStyle w:val="FontStyle20"/>
          <w:color w:val="000000" w:themeColor="text1"/>
          <w:spacing w:val="0"/>
          <w:sz w:val="28"/>
          <w:szCs w:val="28"/>
        </w:rPr>
        <w:t>мнению</w:t>
      </w:r>
      <w:r w:rsidR="002F7858"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недостаточно проводить проверки финансово-хозяйственной деятельности заемщика. Основные вопросы деятельности организа</w:t>
      </w:r>
      <w:r w:rsidR="002F7858" w:rsidRPr="004C1973">
        <w:rPr>
          <w:rStyle w:val="FontStyle20"/>
          <w:color w:val="000000" w:themeColor="text1"/>
          <w:spacing w:val="0"/>
          <w:sz w:val="28"/>
          <w:szCs w:val="28"/>
        </w:rPr>
        <w:t>ции</w:t>
      </w:r>
      <w:r w:rsidRPr="004C1973">
        <w:rPr>
          <w:rStyle w:val="FontStyle20"/>
          <w:color w:val="000000" w:themeColor="text1"/>
          <w:spacing w:val="0"/>
          <w:sz w:val="28"/>
          <w:szCs w:val="28"/>
        </w:rPr>
        <w:t>-заемщика, в том числе касающиеся выбора направлений работы, выработки стратегии действий, приняти</w:t>
      </w:r>
      <w:r w:rsidR="002F7858" w:rsidRPr="004C1973">
        <w:rPr>
          <w:rStyle w:val="FontStyle20"/>
          <w:color w:val="000000" w:themeColor="text1"/>
          <w:spacing w:val="0"/>
          <w:sz w:val="28"/>
          <w:szCs w:val="28"/>
        </w:rPr>
        <w:t>я</w:t>
      </w:r>
      <w:r w:rsidRPr="004C1973">
        <w:rPr>
          <w:rStyle w:val="FontStyle20"/>
          <w:color w:val="000000" w:themeColor="text1"/>
          <w:spacing w:val="0"/>
          <w:sz w:val="28"/>
          <w:szCs w:val="28"/>
        </w:rPr>
        <w:t xml:space="preserve"> решений о реорганизации или ликвидации, планировани</w:t>
      </w:r>
      <w:r w:rsidR="002F7858" w:rsidRPr="004C1973">
        <w:rPr>
          <w:rStyle w:val="FontStyle20"/>
          <w:color w:val="000000" w:themeColor="text1"/>
          <w:spacing w:val="0"/>
          <w:sz w:val="28"/>
          <w:szCs w:val="28"/>
        </w:rPr>
        <w:t>я</w:t>
      </w:r>
      <w:r w:rsidRPr="004C1973">
        <w:rPr>
          <w:rStyle w:val="FontStyle20"/>
          <w:color w:val="000000" w:themeColor="text1"/>
          <w:spacing w:val="0"/>
          <w:sz w:val="28"/>
          <w:szCs w:val="28"/>
        </w:rPr>
        <w:t xml:space="preserve"> доходов и расходов решаются на заседаниях органов управления. Таким образом, кредитору просто необходимо присутствовать на подобных заседаниях (конечно</w:t>
      </w:r>
      <w:r w:rsidR="002F7858"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без права </w:t>
      </w:r>
      <w:r w:rsidRPr="004C1973">
        <w:rPr>
          <w:rStyle w:val="FontStyle20"/>
          <w:color w:val="000000" w:themeColor="text1"/>
          <w:spacing w:val="0"/>
          <w:sz w:val="28"/>
          <w:szCs w:val="28"/>
        </w:rPr>
        <w:lastRenderedPageBreak/>
        <w:t>голоса). Отсюда следует обязать заемщика в период действия кредитного договора не проводить заседания своих органов управления без участия представителя кредитора</w:t>
      </w:r>
      <w:r w:rsidR="002F7858" w:rsidRPr="004C1973">
        <w:rPr>
          <w:rStyle w:val="FontStyle20"/>
          <w:color w:val="000000" w:themeColor="text1"/>
          <w:spacing w:val="0"/>
          <w:sz w:val="28"/>
          <w:szCs w:val="28"/>
        </w:rPr>
        <w:t>.</w:t>
      </w:r>
    </w:p>
    <w:p w:rsidR="004A6F15" w:rsidRPr="004C1973" w:rsidRDefault="004A6F15" w:rsidP="004C1973">
      <w:pPr>
        <w:pStyle w:val="Style1"/>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Также в целях обеспечения реализации данного условия необходимо также оговорить порядок уведомления банка о времени и месте проведени</w:t>
      </w:r>
      <w:r w:rsidR="002F7858" w:rsidRPr="004C1973">
        <w:rPr>
          <w:rStyle w:val="FontStyle20"/>
          <w:color w:val="000000" w:themeColor="text1"/>
          <w:spacing w:val="0"/>
          <w:sz w:val="28"/>
          <w:szCs w:val="28"/>
        </w:rPr>
        <w:t>я</w:t>
      </w:r>
      <w:r w:rsidRPr="004C1973">
        <w:rPr>
          <w:rStyle w:val="FontStyle20"/>
          <w:color w:val="000000" w:themeColor="text1"/>
          <w:spacing w:val="0"/>
          <w:sz w:val="28"/>
          <w:szCs w:val="28"/>
        </w:rPr>
        <w:t xml:space="preserve"> соответствующего заседания.</w:t>
      </w:r>
    </w:p>
    <w:p w:rsidR="004A6F15" w:rsidRPr="004C1973" w:rsidRDefault="002F7858"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Ч</w:t>
      </w:r>
      <w:r w:rsidR="004A6F15" w:rsidRPr="004C1973">
        <w:rPr>
          <w:rStyle w:val="FontStyle20"/>
          <w:color w:val="000000" w:themeColor="text1"/>
          <w:spacing w:val="0"/>
          <w:sz w:val="28"/>
          <w:szCs w:val="28"/>
        </w:rPr>
        <w:t xml:space="preserve">асто банки в ходе действия кредитного договора сталкиваются с такой проблемой, как ликвидация или реорганизация заемщика, которая может в значительной степени затруднить погашения обязательств по кредитному договору. Согласно </w:t>
      </w:r>
      <w:proofErr w:type="spellStart"/>
      <w:r w:rsidR="004A6F15" w:rsidRPr="004C1973">
        <w:rPr>
          <w:rStyle w:val="FontStyle20"/>
          <w:color w:val="000000" w:themeColor="text1"/>
          <w:spacing w:val="0"/>
          <w:sz w:val="28"/>
          <w:szCs w:val="28"/>
        </w:rPr>
        <w:t>ст.ст</w:t>
      </w:r>
      <w:proofErr w:type="spellEnd"/>
      <w:r w:rsidR="004A6F15" w:rsidRPr="004C1973">
        <w:rPr>
          <w:rStyle w:val="FontStyle20"/>
          <w:color w:val="000000" w:themeColor="text1"/>
          <w:spacing w:val="0"/>
          <w:sz w:val="28"/>
          <w:szCs w:val="28"/>
        </w:rPr>
        <w:t xml:space="preserve">. 57 и 61 </w:t>
      </w:r>
      <w:r w:rsidR="00F935D2" w:rsidRPr="004C1973">
        <w:rPr>
          <w:rStyle w:val="FontStyle20"/>
          <w:color w:val="000000" w:themeColor="text1"/>
          <w:spacing w:val="0"/>
          <w:sz w:val="28"/>
          <w:szCs w:val="28"/>
        </w:rPr>
        <w:t>ГК</w:t>
      </w:r>
      <w:r w:rsidR="004A6F15" w:rsidRPr="004C1973">
        <w:rPr>
          <w:rStyle w:val="FontStyle20"/>
          <w:color w:val="000000" w:themeColor="text1"/>
          <w:spacing w:val="0"/>
          <w:sz w:val="28"/>
          <w:szCs w:val="28"/>
        </w:rPr>
        <w:t xml:space="preserve"> РФ реорганизация и ликвидация юридического лица возможна как по решени</w:t>
      </w:r>
      <w:r w:rsidRPr="004C1973">
        <w:rPr>
          <w:rStyle w:val="FontStyle20"/>
          <w:color w:val="000000" w:themeColor="text1"/>
          <w:spacing w:val="0"/>
          <w:sz w:val="28"/>
          <w:szCs w:val="28"/>
        </w:rPr>
        <w:t>ю</w:t>
      </w:r>
      <w:r w:rsidR="004A6F15" w:rsidRPr="004C1973">
        <w:rPr>
          <w:rStyle w:val="FontStyle20"/>
          <w:color w:val="000000" w:themeColor="text1"/>
          <w:spacing w:val="0"/>
          <w:sz w:val="28"/>
          <w:szCs w:val="28"/>
        </w:rPr>
        <w:t xml:space="preserve"> компетентного органа управления этого юридического лица</w:t>
      </w:r>
      <w:r w:rsidRPr="004C1973">
        <w:rPr>
          <w:rStyle w:val="FontStyle20"/>
          <w:color w:val="000000" w:themeColor="text1"/>
          <w:spacing w:val="0"/>
          <w:sz w:val="28"/>
          <w:szCs w:val="28"/>
        </w:rPr>
        <w:t>, так и</w:t>
      </w:r>
      <w:r w:rsidR="004A6F15" w:rsidRPr="004C1973">
        <w:rPr>
          <w:rStyle w:val="FontStyle20"/>
          <w:color w:val="000000" w:themeColor="text1"/>
          <w:spacing w:val="0"/>
          <w:sz w:val="28"/>
          <w:szCs w:val="28"/>
        </w:rPr>
        <w:t xml:space="preserve"> в принудительном порядке по решению органов </w:t>
      </w:r>
      <w:proofErr w:type="spellStart"/>
      <w:r w:rsidR="004A6F15" w:rsidRPr="004C1973">
        <w:rPr>
          <w:rStyle w:val="FontStyle20"/>
          <w:color w:val="000000" w:themeColor="text1"/>
          <w:spacing w:val="0"/>
          <w:sz w:val="28"/>
          <w:szCs w:val="28"/>
        </w:rPr>
        <w:t>гсюударственной</w:t>
      </w:r>
      <w:proofErr w:type="spellEnd"/>
      <w:r w:rsidR="004A6F15" w:rsidRPr="004C1973">
        <w:rPr>
          <w:rStyle w:val="FontStyle20"/>
          <w:color w:val="000000" w:themeColor="text1"/>
          <w:spacing w:val="0"/>
          <w:sz w:val="28"/>
          <w:szCs w:val="28"/>
        </w:rPr>
        <w:t xml:space="preserve"> власти. Банк </w:t>
      </w:r>
      <w:r w:rsidR="0057310A" w:rsidRPr="004C1973">
        <w:rPr>
          <w:rStyle w:val="FontStyle20"/>
          <w:color w:val="000000" w:themeColor="text1"/>
          <w:spacing w:val="0"/>
          <w:sz w:val="28"/>
          <w:szCs w:val="28"/>
        </w:rPr>
        <w:t>остается</w:t>
      </w:r>
      <w:r w:rsidR="004A6F15" w:rsidRPr="004C1973">
        <w:rPr>
          <w:rStyle w:val="FontStyle20"/>
          <w:color w:val="000000" w:themeColor="text1"/>
          <w:spacing w:val="0"/>
          <w:sz w:val="28"/>
          <w:szCs w:val="28"/>
        </w:rPr>
        <w:t xml:space="preserve"> не застрахов</w:t>
      </w:r>
      <w:r w:rsidRPr="004C1973">
        <w:rPr>
          <w:rStyle w:val="FontStyle20"/>
          <w:color w:val="000000" w:themeColor="text1"/>
          <w:spacing w:val="0"/>
          <w:sz w:val="28"/>
          <w:szCs w:val="28"/>
        </w:rPr>
        <w:t>анн</w:t>
      </w:r>
      <w:r w:rsidR="004A6F15" w:rsidRPr="004C1973">
        <w:rPr>
          <w:rStyle w:val="FontStyle20"/>
          <w:color w:val="000000" w:themeColor="text1"/>
          <w:spacing w:val="0"/>
          <w:sz w:val="28"/>
          <w:szCs w:val="28"/>
        </w:rPr>
        <w:t>ым от подобной опасности. В целях оптимизации данного риска можно рекомендовать закрепление в договоре обязанности заемщика в период реализации кредитной сделки не пр</w:t>
      </w:r>
      <w:r w:rsidR="0057310A" w:rsidRPr="004C1973">
        <w:rPr>
          <w:rStyle w:val="FontStyle20"/>
          <w:color w:val="000000" w:themeColor="text1"/>
          <w:spacing w:val="0"/>
          <w:sz w:val="28"/>
          <w:szCs w:val="28"/>
        </w:rPr>
        <w:t>ини</w:t>
      </w:r>
      <w:r w:rsidR="004A6F15" w:rsidRPr="004C1973">
        <w:rPr>
          <w:rStyle w:val="FontStyle20"/>
          <w:color w:val="000000" w:themeColor="text1"/>
          <w:spacing w:val="0"/>
          <w:sz w:val="28"/>
          <w:szCs w:val="28"/>
        </w:rPr>
        <w:t xml:space="preserve">мать решения о добровольной реорганизации и/или ликвидации, а также обеспечить отсутствие оснований, предусмотренных действующим законодательством для принудительной </w:t>
      </w:r>
      <w:r w:rsidR="004A6F15" w:rsidRPr="004C1973">
        <w:rPr>
          <w:rStyle w:val="FontStyle19"/>
          <w:i w:val="0"/>
          <w:iCs/>
          <w:color w:val="000000" w:themeColor="text1"/>
          <w:spacing w:val="0"/>
          <w:sz w:val="28"/>
          <w:szCs w:val="28"/>
        </w:rPr>
        <w:t xml:space="preserve">реорганизации </w:t>
      </w:r>
      <w:r w:rsidR="004A6F15" w:rsidRPr="004C1973">
        <w:rPr>
          <w:rStyle w:val="FontStyle20"/>
          <w:color w:val="000000" w:themeColor="text1"/>
          <w:spacing w:val="0"/>
          <w:sz w:val="28"/>
          <w:szCs w:val="28"/>
        </w:rPr>
        <w:t>и\или ликвидации.</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Согласовав рассмотренное выше право кредитора на </w:t>
      </w:r>
      <w:proofErr w:type="spellStart"/>
      <w:r w:rsidRPr="004C1973">
        <w:rPr>
          <w:rStyle w:val="FontStyle20"/>
          <w:color w:val="000000" w:themeColor="text1"/>
          <w:spacing w:val="0"/>
          <w:sz w:val="28"/>
          <w:szCs w:val="28"/>
        </w:rPr>
        <w:t>безакцептное</w:t>
      </w:r>
      <w:proofErr w:type="spellEnd"/>
      <w:r w:rsidRPr="004C1973">
        <w:rPr>
          <w:rStyle w:val="FontStyle20"/>
          <w:color w:val="000000" w:themeColor="text1"/>
          <w:spacing w:val="0"/>
          <w:sz w:val="28"/>
          <w:szCs w:val="28"/>
        </w:rPr>
        <w:t xml:space="preserve"> списание, необходимо закрепить обяз</w:t>
      </w:r>
      <w:r w:rsidR="0057310A" w:rsidRPr="004C1973">
        <w:rPr>
          <w:rStyle w:val="FontStyle20"/>
          <w:color w:val="000000" w:themeColor="text1"/>
          <w:spacing w:val="0"/>
          <w:sz w:val="28"/>
          <w:szCs w:val="28"/>
        </w:rPr>
        <w:t>анн</w:t>
      </w:r>
      <w:r w:rsidRPr="004C1973">
        <w:rPr>
          <w:rStyle w:val="FontStyle20"/>
          <w:color w:val="000000" w:themeColor="text1"/>
          <w:spacing w:val="0"/>
          <w:sz w:val="28"/>
          <w:szCs w:val="28"/>
        </w:rPr>
        <w:t>ость заемщика предоставить его также и по счетам, откр</w:t>
      </w:r>
      <w:r w:rsidR="00265072" w:rsidRPr="004C1973">
        <w:rPr>
          <w:rStyle w:val="FontStyle20"/>
          <w:color w:val="000000" w:themeColor="text1"/>
          <w:spacing w:val="0"/>
          <w:sz w:val="28"/>
          <w:szCs w:val="28"/>
        </w:rPr>
        <w:t>ыт</w:t>
      </w:r>
      <w:r w:rsidRPr="004C1973">
        <w:rPr>
          <w:rStyle w:val="FontStyle20"/>
          <w:color w:val="000000" w:themeColor="text1"/>
          <w:spacing w:val="0"/>
          <w:sz w:val="28"/>
          <w:szCs w:val="28"/>
        </w:rPr>
        <w:t>ым в период</w:t>
      </w:r>
      <w:r w:rsidR="00B84303" w:rsidRPr="004C1973">
        <w:rPr>
          <w:rStyle w:val="FontStyle20"/>
          <w:color w:val="000000" w:themeColor="text1"/>
          <w:spacing w:val="0"/>
          <w:sz w:val="28"/>
          <w:szCs w:val="28"/>
        </w:rPr>
        <w:t xml:space="preserve"> действия кредитного договора.</w:t>
      </w:r>
    </w:p>
    <w:p w:rsidR="0009308C" w:rsidRPr="004C1973" w:rsidRDefault="0009308C" w:rsidP="004C1973">
      <w:pPr>
        <w:pStyle w:val="Style2"/>
        <w:widowControl/>
        <w:spacing w:line="360" w:lineRule="auto"/>
        <w:ind w:firstLine="709"/>
        <w:rPr>
          <w:rStyle w:val="FontStyle20"/>
          <w:color w:val="000000" w:themeColor="text1"/>
          <w:spacing w:val="0"/>
          <w:sz w:val="28"/>
          <w:szCs w:val="28"/>
        </w:rPr>
      </w:pPr>
    </w:p>
    <w:p w:rsidR="0009308C" w:rsidRPr="004C1973" w:rsidRDefault="00265072" w:rsidP="000E0E98">
      <w:pPr>
        <w:pStyle w:val="Style8"/>
        <w:widowControl/>
        <w:spacing w:line="360" w:lineRule="auto"/>
        <w:ind w:firstLine="709"/>
        <w:jc w:val="center"/>
        <w:rPr>
          <w:rStyle w:val="FontStyle21"/>
          <w:b/>
          <w:color w:val="000000" w:themeColor="text1"/>
          <w:spacing w:val="0"/>
          <w:sz w:val="28"/>
          <w:szCs w:val="28"/>
        </w:rPr>
      </w:pPr>
      <w:bookmarkStart w:id="3" w:name="гл2п2"/>
      <w:r w:rsidRPr="004C1973">
        <w:rPr>
          <w:b/>
          <w:color w:val="000000" w:themeColor="text1"/>
          <w:sz w:val="28"/>
          <w:szCs w:val="28"/>
        </w:rPr>
        <w:t>§</w:t>
      </w:r>
      <w:r w:rsidRPr="004C1973">
        <w:rPr>
          <w:rStyle w:val="FontStyle21"/>
          <w:b/>
          <w:color w:val="000000" w:themeColor="text1"/>
          <w:spacing w:val="0"/>
          <w:sz w:val="28"/>
          <w:szCs w:val="28"/>
        </w:rPr>
        <w:t>2. Обеспечение кредита. Дополнительные условия и договоренности сторон. Разрешение споров</w:t>
      </w:r>
    </w:p>
    <w:bookmarkEnd w:id="3"/>
    <w:p w:rsidR="00265072" w:rsidRPr="004C1973" w:rsidRDefault="00265072" w:rsidP="004C1973">
      <w:pPr>
        <w:pStyle w:val="Style8"/>
        <w:widowControl/>
        <w:spacing w:line="360" w:lineRule="auto"/>
        <w:ind w:firstLine="709"/>
        <w:rPr>
          <w:rStyle w:val="FontStyle21"/>
          <w:color w:val="000000" w:themeColor="text1"/>
          <w:spacing w:val="0"/>
          <w:sz w:val="28"/>
          <w:szCs w:val="28"/>
        </w:rPr>
      </w:pP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Право банка требовать возврата кредита и возмещения причиненных убытков не всегда может быть реализовано на практике. Причиной такого положения, по мнению </w:t>
      </w:r>
      <w:r w:rsidR="00AC7670" w:rsidRPr="004C1973">
        <w:rPr>
          <w:rStyle w:val="FontStyle20"/>
          <w:color w:val="000000" w:themeColor="text1"/>
          <w:spacing w:val="0"/>
          <w:sz w:val="28"/>
          <w:szCs w:val="28"/>
        </w:rPr>
        <w:t>О.Н</w:t>
      </w:r>
      <w:r w:rsidRPr="004C1973">
        <w:rPr>
          <w:rStyle w:val="FontStyle20"/>
          <w:color w:val="000000" w:themeColor="text1"/>
          <w:spacing w:val="0"/>
          <w:sz w:val="28"/>
          <w:szCs w:val="28"/>
        </w:rPr>
        <w:t xml:space="preserve"> </w:t>
      </w:r>
      <w:proofErr w:type="spellStart"/>
      <w:r w:rsidRPr="004C1973">
        <w:rPr>
          <w:rStyle w:val="FontStyle20"/>
          <w:color w:val="000000" w:themeColor="text1"/>
          <w:spacing w:val="0"/>
          <w:sz w:val="28"/>
          <w:szCs w:val="28"/>
        </w:rPr>
        <w:t>Садикова</w:t>
      </w:r>
      <w:proofErr w:type="spellEnd"/>
      <w:r w:rsidRPr="004C1973">
        <w:rPr>
          <w:rStyle w:val="FontStyle20"/>
          <w:color w:val="000000" w:themeColor="text1"/>
          <w:spacing w:val="0"/>
          <w:sz w:val="28"/>
          <w:szCs w:val="28"/>
        </w:rPr>
        <w:t xml:space="preserve">, может являться недостаточность </w:t>
      </w:r>
      <w:r w:rsidRPr="004C1973">
        <w:rPr>
          <w:rStyle w:val="FontStyle20"/>
          <w:color w:val="000000" w:themeColor="text1"/>
          <w:spacing w:val="0"/>
          <w:sz w:val="28"/>
          <w:szCs w:val="28"/>
        </w:rPr>
        <w:lastRenderedPageBreak/>
        <w:t xml:space="preserve">собранных доказательств, сложность процедуры </w:t>
      </w:r>
      <w:r w:rsidR="003E60E1" w:rsidRPr="004C1973">
        <w:rPr>
          <w:rStyle w:val="FontStyle20"/>
          <w:color w:val="000000" w:themeColor="text1"/>
          <w:spacing w:val="0"/>
          <w:sz w:val="28"/>
          <w:szCs w:val="28"/>
        </w:rPr>
        <w:t>пр</w:t>
      </w:r>
      <w:r w:rsidRPr="004C1973">
        <w:rPr>
          <w:rStyle w:val="FontStyle20"/>
          <w:color w:val="000000" w:themeColor="text1"/>
          <w:spacing w:val="0"/>
          <w:sz w:val="28"/>
          <w:szCs w:val="28"/>
        </w:rPr>
        <w:t>инудительного исполнения или же неплатежеспособность должника</w:t>
      </w:r>
      <w:r w:rsidRPr="004C1973">
        <w:rPr>
          <w:rStyle w:val="FontStyle20"/>
          <w:color w:val="000000" w:themeColor="text1"/>
          <w:spacing w:val="0"/>
          <w:sz w:val="28"/>
          <w:szCs w:val="28"/>
        </w:rPr>
        <w:footnoteReference w:id="51"/>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Последнее обстоятельство имеет особое значение для кредитных договоров, заключаемых банковскими и иными кредитными организациями с </w:t>
      </w:r>
      <w:r w:rsidR="00EB6D21" w:rsidRPr="004C1973">
        <w:rPr>
          <w:rStyle w:val="FontStyle20"/>
          <w:color w:val="000000" w:themeColor="text1"/>
          <w:spacing w:val="0"/>
          <w:sz w:val="28"/>
          <w:szCs w:val="28"/>
        </w:rPr>
        <w:t>субъектами</w:t>
      </w:r>
      <w:r w:rsidRPr="004C1973">
        <w:rPr>
          <w:rStyle w:val="FontStyle20"/>
          <w:color w:val="000000" w:themeColor="text1"/>
          <w:spacing w:val="0"/>
          <w:sz w:val="28"/>
          <w:szCs w:val="28"/>
        </w:rPr>
        <w:t xml:space="preserve"> предпринимательск</w:t>
      </w:r>
      <w:r w:rsidR="00EB6D21" w:rsidRPr="004C1973">
        <w:rPr>
          <w:rStyle w:val="FontStyle20"/>
          <w:color w:val="000000" w:themeColor="text1"/>
          <w:spacing w:val="0"/>
          <w:sz w:val="28"/>
          <w:szCs w:val="28"/>
        </w:rPr>
        <w:t>ой деятельности</w:t>
      </w:r>
      <w:r w:rsidRPr="004C1973">
        <w:rPr>
          <w:rStyle w:val="FontStyle20"/>
          <w:color w:val="000000" w:themeColor="text1"/>
          <w:spacing w:val="0"/>
          <w:sz w:val="28"/>
          <w:szCs w:val="28"/>
        </w:rPr>
        <w:t>. Права кредитора, надлежаще исполнившего свои договорные обязательства, могут оказаться нарушенными ввиду несоблюдения договора должником</w:t>
      </w:r>
      <w:r w:rsidR="00EB6D21"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w:t>
      </w:r>
      <w:r w:rsidR="00EB6D21" w:rsidRPr="004C1973">
        <w:rPr>
          <w:rStyle w:val="FontStyle20"/>
          <w:color w:val="000000" w:themeColor="text1"/>
          <w:spacing w:val="0"/>
          <w:sz w:val="28"/>
          <w:szCs w:val="28"/>
        </w:rPr>
        <w:t>К</w:t>
      </w:r>
      <w:r w:rsidRPr="004C1973">
        <w:rPr>
          <w:rStyle w:val="FontStyle20"/>
          <w:color w:val="000000" w:themeColor="text1"/>
          <w:spacing w:val="0"/>
          <w:sz w:val="28"/>
          <w:szCs w:val="28"/>
        </w:rPr>
        <w:t>редитор будет вынужден нести убытки, так как получить их возмещение с должника будет практически невозможно ввиду его неплатежеспособности.</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В целях </w:t>
      </w:r>
      <w:r w:rsidRPr="004C1973">
        <w:rPr>
          <w:rStyle w:val="FontStyle22"/>
          <w:b w:val="0"/>
          <w:bCs/>
          <w:color w:val="000000" w:themeColor="text1"/>
          <w:spacing w:val="0"/>
          <w:sz w:val="28"/>
          <w:szCs w:val="28"/>
        </w:rPr>
        <w:t>пред</w:t>
      </w:r>
      <w:r w:rsidR="00EB6D21" w:rsidRPr="004C1973">
        <w:rPr>
          <w:rStyle w:val="FontStyle22"/>
          <w:b w:val="0"/>
          <w:bCs/>
          <w:color w:val="000000" w:themeColor="text1"/>
          <w:spacing w:val="0"/>
          <w:sz w:val="28"/>
          <w:szCs w:val="28"/>
        </w:rPr>
        <w:t>отв</w:t>
      </w:r>
      <w:r w:rsidRPr="004C1973">
        <w:rPr>
          <w:rStyle w:val="FontStyle22"/>
          <w:b w:val="0"/>
          <w:bCs/>
          <w:color w:val="000000" w:themeColor="text1"/>
          <w:spacing w:val="0"/>
          <w:sz w:val="28"/>
          <w:szCs w:val="28"/>
        </w:rPr>
        <w:t>ращения</w:t>
      </w:r>
      <w:r w:rsidRPr="004C1973">
        <w:rPr>
          <w:rStyle w:val="FontStyle22"/>
          <w:bCs/>
          <w:color w:val="000000" w:themeColor="text1"/>
          <w:spacing w:val="0"/>
          <w:sz w:val="28"/>
          <w:szCs w:val="28"/>
        </w:rPr>
        <w:t xml:space="preserve"> </w:t>
      </w:r>
      <w:r w:rsidRPr="004C1973">
        <w:rPr>
          <w:rStyle w:val="FontStyle20"/>
          <w:color w:val="000000" w:themeColor="text1"/>
          <w:spacing w:val="0"/>
          <w:sz w:val="28"/>
          <w:szCs w:val="28"/>
        </w:rPr>
        <w:t xml:space="preserve">таких нежелательных ситуаций, нарушающих нормальное развитие экономического оборота и интересы его участников, в </w:t>
      </w:r>
      <w:r w:rsidRPr="004C1973">
        <w:rPr>
          <w:rStyle w:val="FontStyle22"/>
          <w:b w:val="0"/>
          <w:bCs/>
          <w:color w:val="000000" w:themeColor="text1"/>
          <w:spacing w:val="0"/>
          <w:sz w:val="28"/>
          <w:szCs w:val="28"/>
        </w:rPr>
        <w:t>гражданском</w:t>
      </w:r>
      <w:r w:rsidRPr="004C1973">
        <w:rPr>
          <w:rStyle w:val="FontStyle22"/>
          <w:bCs/>
          <w:color w:val="000000" w:themeColor="text1"/>
          <w:spacing w:val="0"/>
          <w:sz w:val="28"/>
          <w:szCs w:val="28"/>
        </w:rPr>
        <w:t xml:space="preserve"> </w:t>
      </w:r>
      <w:r w:rsidRPr="004C1973">
        <w:rPr>
          <w:rStyle w:val="FontStyle20"/>
          <w:color w:val="000000" w:themeColor="text1"/>
          <w:spacing w:val="0"/>
          <w:sz w:val="28"/>
          <w:szCs w:val="28"/>
        </w:rPr>
        <w:t>праве и в банковской практике выработаны меры, которые призваны содействовать надлежащему исполнению договорных обязательств</w:t>
      </w:r>
      <w:r w:rsidR="00EB6D21"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w:t>
      </w:r>
      <w:r w:rsidR="00EB6D21" w:rsidRPr="004C1973">
        <w:rPr>
          <w:rStyle w:val="FontStyle20"/>
          <w:color w:val="000000" w:themeColor="text1"/>
          <w:spacing w:val="0"/>
          <w:sz w:val="28"/>
          <w:szCs w:val="28"/>
        </w:rPr>
        <w:t xml:space="preserve">Они </w:t>
      </w:r>
      <w:r w:rsidRPr="004C1973">
        <w:rPr>
          <w:rStyle w:val="FontStyle20"/>
          <w:color w:val="000000" w:themeColor="text1"/>
          <w:spacing w:val="0"/>
          <w:sz w:val="28"/>
          <w:szCs w:val="28"/>
        </w:rPr>
        <w:t xml:space="preserve">создают для сторон дополнительную уверенность в том, что в случае </w:t>
      </w:r>
      <w:r w:rsidRPr="004C1973">
        <w:rPr>
          <w:rStyle w:val="FontStyle22"/>
          <w:b w:val="0"/>
          <w:bCs/>
          <w:color w:val="000000" w:themeColor="text1"/>
          <w:spacing w:val="0"/>
          <w:sz w:val="28"/>
          <w:szCs w:val="28"/>
        </w:rPr>
        <w:t>несоблюдения</w:t>
      </w:r>
      <w:r w:rsidRPr="004C1973">
        <w:rPr>
          <w:rStyle w:val="FontStyle22"/>
          <w:bCs/>
          <w:color w:val="000000" w:themeColor="text1"/>
          <w:spacing w:val="0"/>
          <w:sz w:val="28"/>
          <w:szCs w:val="28"/>
        </w:rPr>
        <w:t xml:space="preserve"> </w:t>
      </w:r>
      <w:r w:rsidRPr="004C1973">
        <w:rPr>
          <w:rStyle w:val="FontStyle20"/>
          <w:color w:val="000000" w:themeColor="text1"/>
          <w:spacing w:val="0"/>
          <w:sz w:val="28"/>
          <w:szCs w:val="28"/>
        </w:rPr>
        <w:t xml:space="preserve">заключенного договора их имущественные интересы получат надлежащую правовую защиту. </w:t>
      </w:r>
      <w:r w:rsidRPr="004C1973">
        <w:rPr>
          <w:rStyle w:val="FontStyle19"/>
          <w:i w:val="0"/>
          <w:iCs/>
          <w:color w:val="000000" w:themeColor="text1"/>
          <w:spacing w:val="0"/>
          <w:sz w:val="28"/>
          <w:szCs w:val="28"/>
        </w:rPr>
        <w:t xml:space="preserve">Это </w:t>
      </w:r>
      <w:r w:rsidRPr="004C1973">
        <w:rPr>
          <w:rStyle w:val="FontStyle20"/>
          <w:color w:val="000000" w:themeColor="text1"/>
          <w:spacing w:val="0"/>
          <w:sz w:val="28"/>
          <w:szCs w:val="28"/>
        </w:rPr>
        <w:t>так называемые обеспечительные меры.</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В Толковом словаре русского языка под обеспечением понимаются «те меры, которые будут способствовать </w:t>
      </w:r>
      <w:r w:rsidR="00AC7670" w:rsidRPr="004C1973">
        <w:rPr>
          <w:rStyle w:val="FontStyle20"/>
          <w:color w:val="000000" w:themeColor="text1"/>
          <w:spacing w:val="0"/>
          <w:sz w:val="28"/>
          <w:szCs w:val="28"/>
        </w:rPr>
        <w:t>р</w:t>
      </w:r>
      <w:r w:rsidRPr="004C1973">
        <w:rPr>
          <w:rStyle w:val="FontStyle20"/>
          <w:color w:val="000000" w:themeColor="text1"/>
          <w:spacing w:val="0"/>
          <w:sz w:val="28"/>
          <w:szCs w:val="28"/>
        </w:rPr>
        <w:t>еальному</w:t>
      </w:r>
      <w:r w:rsidR="00AC7670"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исполнен</w:t>
      </w:r>
      <w:r w:rsidR="00AC7670" w:rsidRPr="004C1973">
        <w:rPr>
          <w:rStyle w:val="FontStyle20"/>
          <w:color w:val="000000" w:themeColor="text1"/>
          <w:spacing w:val="0"/>
          <w:sz w:val="28"/>
          <w:szCs w:val="28"/>
        </w:rPr>
        <w:t>ию</w:t>
      </w:r>
      <w:r w:rsidRPr="004C1973">
        <w:rPr>
          <w:rStyle w:val="FontStyle20"/>
          <w:color w:val="000000" w:themeColor="text1"/>
          <w:spacing w:val="0"/>
          <w:sz w:val="28"/>
          <w:szCs w:val="28"/>
        </w:rPr>
        <w:t xml:space="preserve"> обязательства»</w:t>
      </w:r>
      <w:r w:rsidR="00AC7670" w:rsidRPr="004C1973">
        <w:rPr>
          <w:rStyle w:val="a6"/>
          <w:color w:val="000000" w:themeColor="text1"/>
          <w:sz w:val="28"/>
          <w:szCs w:val="28"/>
          <w:vertAlign w:val="baseline"/>
        </w:rPr>
        <w:footnoteReference w:id="52"/>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Юридический энциклопедический словарь определяет обеспечение как меру имуществе</w:t>
      </w:r>
      <w:r w:rsidR="00EB6D21" w:rsidRPr="004C1973">
        <w:rPr>
          <w:rStyle w:val="FontStyle20"/>
          <w:color w:val="000000" w:themeColor="text1"/>
          <w:spacing w:val="0"/>
          <w:sz w:val="28"/>
          <w:szCs w:val="28"/>
        </w:rPr>
        <w:t>нно</w:t>
      </w:r>
      <w:r w:rsidRPr="004C1973">
        <w:rPr>
          <w:rStyle w:val="FontStyle20"/>
          <w:color w:val="000000" w:themeColor="text1"/>
          <w:spacing w:val="0"/>
          <w:sz w:val="28"/>
          <w:szCs w:val="28"/>
        </w:rPr>
        <w:t>го характера, побуждающую стороны к надлежаще</w:t>
      </w:r>
      <w:r w:rsidR="00CF2331">
        <w:rPr>
          <w:rStyle w:val="FontStyle20"/>
          <w:color w:val="000000" w:themeColor="text1"/>
          <w:spacing w:val="0"/>
          <w:sz w:val="28"/>
          <w:szCs w:val="28"/>
        </w:rPr>
        <w:t>му и реальному исполнению обязат</w:t>
      </w:r>
      <w:r w:rsidRPr="004C1973">
        <w:rPr>
          <w:rStyle w:val="FontStyle20"/>
          <w:color w:val="000000" w:themeColor="text1"/>
          <w:spacing w:val="0"/>
          <w:sz w:val="28"/>
          <w:szCs w:val="28"/>
        </w:rPr>
        <w:t>ельств</w:t>
      </w:r>
      <w:r w:rsidR="00EB6D21" w:rsidRPr="004C1973">
        <w:rPr>
          <w:rStyle w:val="a6"/>
          <w:color w:val="000000" w:themeColor="text1"/>
          <w:sz w:val="28"/>
          <w:szCs w:val="28"/>
          <w:vertAlign w:val="baseline"/>
        </w:rPr>
        <w:footnoteReference w:id="53"/>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Исходя из вышеперечисленных определений, можно сделать вывод о том, что обеспечение представляет собой меры, гарантирующие исполнение или осуществле</w:t>
      </w:r>
      <w:r w:rsidR="005B79D3" w:rsidRPr="004C1973">
        <w:rPr>
          <w:rStyle w:val="FontStyle20"/>
          <w:color w:val="000000" w:themeColor="text1"/>
          <w:spacing w:val="0"/>
          <w:sz w:val="28"/>
          <w:szCs w:val="28"/>
        </w:rPr>
        <w:t>ни</w:t>
      </w:r>
      <w:r w:rsidRPr="004C1973">
        <w:rPr>
          <w:rStyle w:val="FontStyle20"/>
          <w:color w:val="000000" w:themeColor="text1"/>
          <w:spacing w:val="0"/>
          <w:sz w:val="28"/>
          <w:szCs w:val="28"/>
        </w:rPr>
        <w:t>е чего-либо.</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lastRenderedPageBreak/>
        <w:t>Выдача кредита, как правило, сопровождается установлением способа обеспечения полноты и своевременности его возврата. В своей работе Р.И. Каримуллин отмечает, что «самым надежным является кредит, который вообще не требует какого-либо обеспече</w:t>
      </w:r>
      <w:r w:rsidR="005B79D3" w:rsidRPr="004C1973">
        <w:rPr>
          <w:rStyle w:val="FontStyle20"/>
          <w:color w:val="000000" w:themeColor="text1"/>
          <w:spacing w:val="0"/>
          <w:sz w:val="28"/>
          <w:szCs w:val="28"/>
        </w:rPr>
        <w:t>ни</w:t>
      </w:r>
      <w:r w:rsidRPr="004C1973">
        <w:rPr>
          <w:rStyle w:val="FontStyle20"/>
          <w:color w:val="000000" w:themeColor="text1"/>
          <w:spacing w:val="0"/>
          <w:sz w:val="28"/>
          <w:szCs w:val="28"/>
        </w:rPr>
        <w:t>я своего возврата»</w:t>
      </w:r>
      <w:r w:rsidRPr="004C1973">
        <w:rPr>
          <w:rStyle w:val="FontStyle20"/>
          <w:color w:val="000000" w:themeColor="text1"/>
          <w:spacing w:val="0"/>
          <w:sz w:val="28"/>
          <w:szCs w:val="28"/>
        </w:rPr>
        <w:footnoteReference w:id="54"/>
      </w:r>
      <w:r w:rsidR="005B79D3"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w:t>
      </w:r>
      <w:r w:rsidR="005B79D3" w:rsidRPr="004C1973">
        <w:rPr>
          <w:rStyle w:val="FontStyle20"/>
          <w:color w:val="000000" w:themeColor="text1"/>
          <w:spacing w:val="0"/>
          <w:sz w:val="28"/>
          <w:szCs w:val="28"/>
        </w:rPr>
        <w:t>Н</w:t>
      </w:r>
      <w:r w:rsidRPr="004C1973">
        <w:rPr>
          <w:rStyle w:val="FontStyle20"/>
          <w:color w:val="000000" w:themeColor="text1"/>
          <w:spacing w:val="0"/>
          <w:sz w:val="28"/>
          <w:szCs w:val="28"/>
        </w:rPr>
        <w:t>о реалии сегодняшней экономической жизни страны таковы, что подобные кредиты не имеют «почвы» для своего существования. Но, тем не менее, действующее законодательство не запрещает банкам осуществлять выдачу необеспеченных, так называемых бланковых, кредитов. В частности</w:t>
      </w:r>
      <w:r w:rsidR="005B79D3"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ст. 33 Закона о банках, а именно ч. 1 данной статьи, содержит в себе указание, согласно которому кредиты, предоставляемые банком, могут обеспечиваться способами, предусмотренными федеральными законам</w:t>
      </w:r>
      <w:r w:rsidR="005B79D3" w:rsidRPr="004C1973">
        <w:rPr>
          <w:rStyle w:val="FontStyle20"/>
          <w:color w:val="000000" w:themeColor="text1"/>
          <w:spacing w:val="0"/>
          <w:sz w:val="28"/>
          <w:szCs w:val="28"/>
        </w:rPr>
        <w:t>и или договором. В свою очередь</w:t>
      </w:r>
      <w:r w:rsidRPr="004C1973">
        <w:rPr>
          <w:rStyle w:val="FontStyle20"/>
          <w:color w:val="000000" w:themeColor="text1"/>
          <w:spacing w:val="0"/>
          <w:sz w:val="28"/>
          <w:szCs w:val="28"/>
        </w:rPr>
        <w:t xml:space="preserve"> и юридическая литература допускает «необеспеченность» кредит</w:t>
      </w:r>
      <w:r w:rsidR="005B79D3" w:rsidRPr="004C1973">
        <w:rPr>
          <w:rStyle w:val="FontStyle20"/>
          <w:color w:val="000000" w:themeColor="text1"/>
          <w:spacing w:val="0"/>
          <w:sz w:val="28"/>
          <w:szCs w:val="28"/>
        </w:rPr>
        <w:t>ны</w:t>
      </w:r>
      <w:r w:rsidRPr="004C1973">
        <w:rPr>
          <w:rStyle w:val="FontStyle20"/>
          <w:color w:val="000000" w:themeColor="text1"/>
          <w:spacing w:val="0"/>
          <w:sz w:val="28"/>
          <w:szCs w:val="28"/>
        </w:rPr>
        <w:t xml:space="preserve">х отношений. Такие ученые как О.В. </w:t>
      </w:r>
      <w:proofErr w:type="spellStart"/>
      <w:r w:rsidRPr="004C1973">
        <w:rPr>
          <w:rStyle w:val="FontStyle20"/>
          <w:color w:val="000000" w:themeColor="text1"/>
          <w:spacing w:val="0"/>
          <w:sz w:val="28"/>
          <w:szCs w:val="28"/>
        </w:rPr>
        <w:t>Мушинский</w:t>
      </w:r>
      <w:proofErr w:type="spellEnd"/>
      <w:r w:rsidRPr="004C1973">
        <w:rPr>
          <w:rStyle w:val="FontStyle20"/>
          <w:color w:val="000000" w:themeColor="text1"/>
          <w:spacing w:val="0"/>
          <w:sz w:val="28"/>
          <w:szCs w:val="28"/>
        </w:rPr>
        <w:t>, О</w:t>
      </w:r>
      <w:r w:rsidR="005B79D3" w:rsidRPr="004C1973">
        <w:rPr>
          <w:rStyle w:val="FontStyle20"/>
          <w:color w:val="000000" w:themeColor="text1"/>
          <w:spacing w:val="0"/>
          <w:sz w:val="28"/>
          <w:szCs w:val="28"/>
        </w:rPr>
        <w:t>.</w:t>
      </w:r>
      <w:r w:rsidRPr="004C1973">
        <w:rPr>
          <w:rStyle w:val="FontStyle20"/>
          <w:color w:val="000000" w:themeColor="text1"/>
          <w:spacing w:val="0"/>
          <w:sz w:val="28"/>
          <w:szCs w:val="28"/>
        </w:rPr>
        <w:t>М Олейник и О.Н. Садиков солидарны, как друг с другом, так и с действующим законодательством, в том, что требование об обеспечении кредита не носит императивный характер</w:t>
      </w:r>
      <w:r w:rsidRPr="004C1973">
        <w:rPr>
          <w:rStyle w:val="FontStyle20"/>
          <w:color w:val="000000" w:themeColor="text1"/>
          <w:spacing w:val="0"/>
          <w:sz w:val="28"/>
          <w:szCs w:val="28"/>
        </w:rPr>
        <w:footnoteReference w:id="55"/>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Таким образом, кредит, выданный без обеспечения, в настоящее время не может влечь несостоятельность договора как юридического факта.</w:t>
      </w:r>
    </w:p>
    <w:p w:rsidR="004A6F15" w:rsidRPr="004C1973" w:rsidRDefault="005B79D3"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Примечательно</w:t>
      </w:r>
      <w:r w:rsidR="004A6F15" w:rsidRPr="004C1973">
        <w:rPr>
          <w:rStyle w:val="FontStyle20"/>
          <w:color w:val="000000" w:themeColor="text1"/>
          <w:spacing w:val="0"/>
          <w:sz w:val="28"/>
          <w:szCs w:val="28"/>
        </w:rPr>
        <w:t>, что в судебной практике встречаются случаи, когда неисправный заёмщик в обоснование своих возражений против требования истца о погашении задолженности ссылается на заключение кредитного договора без сопутствующих ему</w:t>
      </w:r>
      <w:r w:rsidRPr="004C1973">
        <w:rPr>
          <w:rStyle w:val="FontStyle20"/>
          <w:color w:val="000000" w:themeColor="text1"/>
          <w:spacing w:val="0"/>
          <w:sz w:val="28"/>
          <w:szCs w:val="28"/>
        </w:rPr>
        <w:t xml:space="preserve"> </w:t>
      </w:r>
      <w:r w:rsidR="004A6F15" w:rsidRPr="004C1973">
        <w:rPr>
          <w:rStyle w:val="FontStyle20"/>
          <w:color w:val="000000" w:themeColor="text1"/>
          <w:spacing w:val="0"/>
          <w:sz w:val="28"/>
          <w:szCs w:val="28"/>
        </w:rPr>
        <w:t>договоров обеспечения</w:t>
      </w:r>
      <w:r w:rsidR="00087CB6" w:rsidRPr="004C1973">
        <w:rPr>
          <w:rStyle w:val="a6"/>
          <w:color w:val="000000" w:themeColor="text1"/>
          <w:sz w:val="28"/>
          <w:szCs w:val="28"/>
          <w:vertAlign w:val="baseline"/>
        </w:rPr>
        <w:footnoteReference w:id="56"/>
      </w:r>
      <w:r w:rsidR="004A6F15" w:rsidRPr="004C1973">
        <w:rPr>
          <w:rStyle w:val="FontStyle20"/>
          <w:color w:val="000000" w:themeColor="text1"/>
          <w:spacing w:val="0"/>
          <w:sz w:val="28"/>
          <w:szCs w:val="28"/>
        </w:rPr>
        <w:t xml:space="preserve">. Такие доводы ответчика справедливо отклоняются судом. Предположение об </w:t>
      </w:r>
      <w:proofErr w:type="gramStart"/>
      <w:r w:rsidR="004A6F15" w:rsidRPr="004C1973">
        <w:rPr>
          <w:rStyle w:val="FontStyle20"/>
          <w:color w:val="000000" w:themeColor="text1"/>
          <w:spacing w:val="0"/>
          <w:sz w:val="28"/>
          <w:szCs w:val="28"/>
        </w:rPr>
        <w:t>обратном</w:t>
      </w:r>
      <w:proofErr w:type="gramEnd"/>
      <w:r w:rsidR="004A6F15" w:rsidRPr="004C1973">
        <w:rPr>
          <w:rStyle w:val="FontStyle20"/>
          <w:color w:val="000000" w:themeColor="text1"/>
          <w:spacing w:val="0"/>
          <w:sz w:val="28"/>
          <w:szCs w:val="28"/>
        </w:rPr>
        <w:t xml:space="preserve"> едва ли имеет смысл, ибо обеспечение предоставляется по требованию и в </w:t>
      </w:r>
      <w:r w:rsidR="004A6F15" w:rsidRPr="004C1973">
        <w:rPr>
          <w:rStyle w:val="FontStyle20"/>
          <w:color w:val="000000" w:themeColor="text1"/>
          <w:spacing w:val="0"/>
          <w:sz w:val="28"/>
          <w:szCs w:val="28"/>
        </w:rPr>
        <w:lastRenderedPageBreak/>
        <w:t xml:space="preserve">интересах самого кредитора. Оно содействует, а не </w:t>
      </w:r>
      <w:r w:rsidRPr="004C1973">
        <w:rPr>
          <w:rStyle w:val="FontStyle20"/>
          <w:color w:val="000000" w:themeColor="text1"/>
          <w:spacing w:val="0"/>
          <w:sz w:val="28"/>
          <w:szCs w:val="28"/>
        </w:rPr>
        <w:t>п</w:t>
      </w:r>
      <w:r w:rsidR="004A6F15" w:rsidRPr="004C1973">
        <w:rPr>
          <w:rStyle w:val="FontStyle20"/>
          <w:color w:val="000000" w:themeColor="text1"/>
          <w:spacing w:val="0"/>
          <w:sz w:val="28"/>
          <w:szCs w:val="28"/>
        </w:rPr>
        <w:t>ре</w:t>
      </w:r>
      <w:r w:rsidRPr="004C1973">
        <w:rPr>
          <w:rStyle w:val="FontStyle20"/>
          <w:color w:val="000000" w:themeColor="text1"/>
          <w:spacing w:val="0"/>
          <w:sz w:val="28"/>
          <w:szCs w:val="28"/>
        </w:rPr>
        <w:t>пя</w:t>
      </w:r>
      <w:r w:rsidR="004A6F15" w:rsidRPr="004C1973">
        <w:rPr>
          <w:rStyle w:val="FontStyle20"/>
          <w:color w:val="000000" w:themeColor="text1"/>
          <w:spacing w:val="0"/>
          <w:sz w:val="28"/>
          <w:szCs w:val="28"/>
        </w:rPr>
        <w:t>тствует надлежащему исполнению заёмщиком своего обязательства.</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Но в отдельных случаях обязательность предоставления обеспечения возложена на заёмщика </w:t>
      </w:r>
      <w:r w:rsidR="005B79D3" w:rsidRPr="004C1973">
        <w:rPr>
          <w:rStyle w:val="FontStyle20"/>
          <w:color w:val="000000" w:themeColor="text1"/>
          <w:spacing w:val="0"/>
          <w:sz w:val="28"/>
          <w:szCs w:val="28"/>
        </w:rPr>
        <w:t xml:space="preserve">нормативным </w:t>
      </w:r>
      <w:r w:rsidRPr="004C1973">
        <w:rPr>
          <w:rStyle w:val="FontStyle20"/>
          <w:color w:val="000000" w:themeColor="text1"/>
          <w:spacing w:val="0"/>
          <w:sz w:val="28"/>
          <w:szCs w:val="28"/>
        </w:rPr>
        <w:t>правовым актом. Так, например, бюджетный кредит может быть предоставлен юридическому лицу, не являющемуся унитарным предприятием или бюджетным учрежде</w:t>
      </w:r>
      <w:r w:rsidR="005B79D3" w:rsidRPr="004C1973">
        <w:rPr>
          <w:rStyle w:val="FontStyle20"/>
          <w:color w:val="000000" w:themeColor="text1"/>
          <w:spacing w:val="0"/>
          <w:sz w:val="28"/>
          <w:szCs w:val="28"/>
        </w:rPr>
        <w:t>ни</w:t>
      </w:r>
      <w:r w:rsidRPr="004C1973">
        <w:rPr>
          <w:rStyle w:val="FontStyle20"/>
          <w:color w:val="000000" w:themeColor="text1"/>
          <w:spacing w:val="0"/>
          <w:sz w:val="28"/>
          <w:szCs w:val="28"/>
        </w:rPr>
        <w:t>ем, только при условии предоставления заемщиком обеспечения исполнения своего обязательства по возврату указанного кредита (ст. 77 Бюджетного кодекса Российской Федерации)</w:t>
      </w:r>
      <w:r w:rsidRPr="004C1973">
        <w:rPr>
          <w:rStyle w:val="FontStyle20"/>
          <w:color w:val="000000" w:themeColor="text1"/>
          <w:spacing w:val="0"/>
          <w:sz w:val="28"/>
          <w:szCs w:val="28"/>
        </w:rPr>
        <w:footnoteReference w:id="57"/>
      </w:r>
      <w:r w:rsidRPr="004C1973">
        <w:rPr>
          <w:rStyle w:val="FontStyle20"/>
          <w:color w:val="000000" w:themeColor="text1"/>
          <w:spacing w:val="0"/>
          <w:sz w:val="28"/>
          <w:szCs w:val="28"/>
        </w:rPr>
        <w:t>. Только под обеспече</w:t>
      </w:r>
      <w:r w:rsidR="0010286B" w:rsidRPr="004C1973">
        <w:rPr>
          <w:rStyle w:val="FontStyle20"/>
          <w:color w:val="000000" w:themeColor="text1"/>
          <w:spacing w:val="0"/>
          <w:sz w:val="28"/>
          <w:szCs w:val="28"/>
        </w:rPr>
        <w:t>ни</w:t>
      </w:r>
      <w:r w:rsidRPr="004C1973">
        <w:rPr>
          <w:rStyle w:val="FontStyle20"/>
          <w:color w:val="000000" w:themeColor="text1"/>
          <w:spacing w:val="0"/>
          <w:sz w:val="28"/>
          <w:szCs w:val="28"/>
        </w:rPr>
        <w:t>е вправе кредитовать Банк России.</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Иногда само существо кредитной сделки требует одновременного заключения обеспечительного соглашения. </w:t>
      </w:r>
      <w:proofErr w:type="gramStart"/>
      <w:r w:rsidRPr="004C1973">
        <w:rPr>
          <w:rStyle w:val="FontStyle20"/>
          <w:color w:val="000000" w:themeColor="text1"/>
          <w:spacing w:val="0"/>
          <w:sz w:val="28"/>
          <w:szCs w:val="28"/>
        </w:rPr>
        <w:t xml:space="preserve">Имеются в виду, прежде всего, ломбардные кредиты, то есть </w:t>
      </w:r>
      <w:r w:rsidRPr="004C1973">
        <w:rPr>
          <w:rStyle w:val="FontStyle25"/>
          <w:rFonts w:ascii="Times New Roman" w:hAnsi="Times New Roman"/>
          <w:b w:val="0"/>
          <w:bCs/>
          <w:i w:val="0"/>
          <w:iCs/>
          <w:color w:val="000000" w:themeColor="text1"/>
          <w:sz w:val="28"/>
          <w:szCs w:val="28"/>
        </w:rPr>
        <w:t>краткосрочн</w:t>
      </w:r>
      <w:r w:rsidR="0010286B" w:rsidRPr="004C1973">
        <w:rPr>
          <w:rStyle w:val="FontStyle25"/>
          <w:rFonts w:ascii="Times New Roman" w:hAnsi="Times New Roman"/>
          <w:b w:val="0"/>
          <w:bCs/>
          <w:i w:val="0"/>
          <w:iCs/>
          <w:color w:val="000000" w:themeColor="text1"/>
          <w:sz w:val="28"/>
          <w:szCs w:val="28"/>
        </w:rPr>
        <w:t>ы</w:t>
      </w:r>
      <w:r w:rsidRPr="004C1973">
        <w:rPr>
          <w:rStyle w:val="FontStyle25"/>
          <w:rFonts w:ascii="Times New Roman" w:hAnsi="Times New Roman"/>
          <w:b w:val="0"/>
          <w:bCs/>
          <w:i w:val="0"/>
          <w:iCs/>
          <w:color w:val="000000" w:themeColor="text1"/>
          <w:sz w:val="28"/>
          <w:szCs w:val="28"/>
        </w:rPr>
        <w:t>е</w:t>
      </w:r>
      <w:r w:rsidRPr="004C1973">
        <w:rPr>
          <w:rStyle w:val="FontStyle25"/>
          <w:rFonts w:ascii="Times New Roman" w:hAnsi="Times New Roman"/>
          <w:bCs/>
          <w:i w:val="0"/>
          <w:iCs/>
          <w:color w:val="000000" w:themeColor="text1"/>
          <w:sz w:val="28"/>
          <w:szCs w:val="28"/>
        </w:rPr>
        <w:t xml:space="preserve"> </w:t>
      </w:r>
      <w:r w:rsidRPr="004C1973">
        <w:rPr>
          <w:rStyle w:val="FontStyle20"/>
          <w:color w:val="000000" w:themeColor="text1"/>
          <w:spacing w:val="0"/>
          <w:sz w:val="28"/>
          <w:szCs w:val="28"/>
        </w:rPr>
        <w:t>кредиты, предостав</w:t>
      </w:r>
      <w:r w:rsidR="0010286B" w:rsidRPr="004C1973">
        <w:rPr>
          <w:rStyle w:val="FontStyle20"/>
          <w:color w:val="000000" w:themeColor="text1"/>
          <w:spacing w:val="0"/>
          <w:sz w:val="28"/>
          <w:szCs w:val="28"/>
        </w:rPr>
        <w:t>л</w:t>
      </w:r>
      <w:r w:rsidRPr="004C1973">
        <w:rPr>
          <w:rStyle w:val="FontStyle20"/>
          <w:color w:val="000000" w:themeColor="text1"/>
          <w:spacing w:val="0"/>
          <w:sz w:val="28"/>
          <w:szCs w:val="28"/>
        </w:rPr>
        <w:t>яем</w:t>
      </w:r>
      <w:r w:rsidR="0010286B" w:rsidRPr="004C1973">
        <w:rPr>
          <w:rStyle w:val="FontStyle20"/>
          <w:color w:val="000000" w:themeColor="text1"/>
          <w:spacing w:val="0"/>
          <w:sz w:val="28"/>
          <w:szCs w:val="28"/>
        </w:rPr>
        <w:t>ые</w:t>
      </w:r>
      <w:r w:rsidRPr="004C1973">
        <w:rPr>
          <w:rStyle w:val="FontStyle20"/>
          <w:color w:val="000000" w:themeColor="text1"/>
          <w:spacing w:val="0"/>
          <w:sz w:val="28"/>
          <w:szCs w:val="28"/>
        </w:rPr>
        <w:t xml:space="preserve"> гражданам под залог предназначенного для личного потребле</w:t>
      </w:r>
      <w:r w:rsidR="0010286B" w:rsidRPr="004C1973">
        <w:rPr>
          <w:rStyle w:val="FontStyle20"/>
          <w:color w:val="000000" w:themeColor="text1"/>
          <w:spacing w:val="0"/>
          <w:sz w:val="28"/>
          <w:szCs w:val="28"/>
        </w:rPr>
        <w:t>ни</w:t>
      </w:r>
      <w:r w:rsidRPr="004C1973">
        <w:rPr>
          <w:rStyle w:val="FontStyle20"/>
          <w:color w:val="000000" w:themeColor="text1"/>
          <w:spacing w:val="0"/>
          <w:sz w:val="28"/>
          <w:szCs w:val="28"/>
        </w:rPr>
        <w:t>я движимого имуще</w:t>
      </w:r>
      <w:r w:rsidR="0010286B" w:rsidRPr="004C1973">
        <w:rPr>
          <w:rStyle w:val="FontStyle20"/>
          <w:color w:val="000000" w:themeColor="text1"/>
          <w:spacing w:val="0"/>
          <w:sz w:val="28"/>
          <w:szCs w:val="28"/>
        </w:rPr>
        <w:t>ства специальными организациями-</w:t>
      </w:r>
      <w:r w:rsidRPr="004C1973">
        <w:rPr>
          <w:rStyle w:val="FontStyle20"/>
          <w:color w:val="000000" w:themeColor="text1"/>
          <w:spacing w:val="0"/>
          <w:sz w:val="28"/>
          <w:szCs w:val="28"/>
        </w:rPr>
        <w:t xml:space="preserve">ломбардами (по смыслу ст. 358 </w:t>
      </w:r>
      <w:r w:rsidR="0010286B" w:rsidRPr="004C1973">
        <w:rPr>
          <w:rStyle w:val="FontStyle20"/>
          <w:color w:val="000000" w:themeColor="text1"/>
          <w:spacing w:val="0"/>
          <w:sz w:val="28"/>
          <w:szCs w:val="28"/>
        </w:rPr>
        <w:t>ГК</w:t>
      </w:r>
      <w:r w:rsidRPr="004C1973">
        <w:rPr>
          <w:rStyle w:val="FontStyle20"/>
          <w:color w:val="000000" w:themeColor="text1"/>
          <w:spacing w:val="0"/>
          <w:sz w:val="28"/>
          <w:szCs w:val="28"/>
        </w:rPr>
        <w:t xml:space="preserve"> РФ) или коммерческим банк</w:t>
      </w:r>
      <w:r w:rsidR="0010286B" w:rsidRPr="004C1973">
        <w:rPr>
          <w:rStyle w:val="FontStyle20"/>
          <w:color w:val="000000" w:themeColor="text1"/>
          <w:spacing w:val="0"/>
          <w:sz w:val="28"/>
          <w:szCs w:val="28"/>
        </w:rPr>
        <w:t>о</w:t>
      </w:r>
      <w:r w:rsidRPr="004C1973">
        <w:rPr>
          <w:rStyle w:val="FontStyle20"/>
          <w:color w:val="000000" w:themeColor="text1"/>
          <w:spacing w:val="0"/>
          <w:sz w:val="28"/>
          <w:szCs w:val="28"/>
        </w:rPr>
        <w:t>м под залог государстве</w:t>
      </w:r>
      <w:r w:rsidR="0010286B" w:rsidRPr="004C1973">
        <w:rPr>
          <w:rStyle w:val="FontStyle20"/>
          <w:color w:val="000000" w:themeColor="text1"/>
          <w:spacing w:val="0"/>
          <w:sz w:val="28"/>
          <w:szCs w:val="28"/>
        </w:rPr>
        <w:t>нны</w:t>
      </w:r>
      <w:r w:rsidRPr="004C1973">
        <w:rPr>
          <w:rStyle w:val="FontStyle20"/>
          <w:color w:val="000000" w:themeColor="text1"/>
          <w:spacing w:val="0"/>
          <w:sz w:val="28"/>
          <w:szCs w:val="28"/>
        </w:rPr>
        <w:t>х ценных бумаг Банк</w:t>
      </w:r>
      <w:r w:rsidR="0010286B" w:rsidRPr="004C1973">
        <w:rPr>
          <w:rStyle w:val="FontStyle20"/>
          <w:color w:val="000000" w:themeColor="text1"/>
          <w:spacing w:val="0"/>
          <w:sz w:val="28"/>
          <w:szCs w:val="28"/>
        </w:rPr>
        <w:t>а</w:t>
      </w:r>
      <w:r w:rsidRPr="004C1973">
        <w:rPr>
          <w:rStyle w:val="FontStyle20"/>
          <w:color w:val="000000" w:themeColor="text1"/>
          <w:spacing w:val="0"/>
          <w:sz w:val="28"/>
          <w:szCs w:val="28"/>
        </w:rPr>
        <w:t xml:space="preserve"> России</w:t>
      </w:r>
      <w:r w:rsidRPr="004C1973">
        <w:rPr>
          <w:rStyle w:val="FontStyle20"/>
          <w:color w:val="000000" w:themeColor="text1"/>
          <w:spacing w:val="0"/>
          <w:sz w:val="28"/>
          <w:szCs w:val="28"/>
        </w:rPr>
        <w:footnoteReference w:id="58"/>
      </w:r>
      <w:r w:rsidRPr="004C1973">
        <w:rPr>
          <w:rStyle w:val="FontStyle20"/>
          <w:color w:val="000000" w:themeColor="text1"/>
          <w:spacing w:val="0"/>
          <w:sz w:val="28"/>
          <w:szCs w:val="28"/>
        </w:rPr>
        <w:t>. В силу закона возникает залог на жилой дом или квартиру в обеспечение кредита, за счет которого они были приобретены (ст. 77</w:t>
      </w:r>
      <w:proofErr w:type="gramEnd"/>
      <w:r w:rsidRPr="004C1973">
        <w:rPr>
          <w:rStyle w:val="FontStyle20"/>
          <w:color w:val="000000" w:themeColor="text1"/>
          <w:spacing w:val="0"/>
          <w:sz w:val="28"/>
          <w:szCs w:val="28"/>
        </w:rPr>
        <w:t xml:space="preserve"> </w:t>
      </w:r>
      <w:proofErr w:type="gramStart"/>
      <w:r w:rsidRPr="004C1973">
        <w:rPr>
          <w:rStyle w:val="FontStyle20"/>
          <w:color w:val="000000" w:themeColor="text1"/>
          <w:spacing w:val="0"/>
          <w:sz w:val="28"/>
          <w:szCs w:val="28"/>
        </w:rPr>
        <w:t>Закона об ипотеке).</w:t>
      </w:r>
      <w:proofErr w:type="gramEnd"/>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В связи с изложенным, представляетс</w:t>
      </w:r>
      <w:r w:rsidR="00087CB6" w:rsidRPr="004C1973">
        <w:rPr>
          <w:rStyle w:val="FontStyle20"/>
          <w:color w:val="000000" w:themeColor="text1"/>
          <w:spacing w:val="0"/>
          <w:sz w:val="28"/>
          <w:szCs w:val="28"/>
        </w:rPr>
        <w:t>я, что обеспечение</w:t>
      </w:r>
      <w:r w:rsidRPr="004C1973">
        <w:rPr>
          <w:rStyle w:val="FontStyle20"/>
          <w:color w:val="000000" w:themeColor="text1"/>
          <w:spacing w:val="0"/>
          <w:sz w:val="28"/>
          <w:szCs w:val="28"/>
        </w:rPr>
        <w:t xml:space="preserve"> кредита в настоящее время является лишь экономически стимулируемым, обусловле</w:t>
      </w:r>
      <w:r w:rsidR="00087CB6" w:rsidRPr="004C1973">
        <w:rPr>
          <w:rStyle w:val="FontStyle20"/>
          <w:color w:val="000000" w:themeColor="text1"/>
          <w:spacing w:val="0"/>
          <w:sz w:val="28"/>
          <w:szCs w:val="28"/>
        </w:rPr>
        <w:t>нны</w:t>
      </w:r>
      <w:r w:rsidRPr="004C1973">
        <w:rPr>
          <w:rStyle w:val="FontStyle20"/>
          <w:color w:val="000000" w:themeColor="text1"/>
          <w:spacing w:val="0"/>
          <w:sz w:val="28"/>
          <w:szCs w:val="28"/>
        </w:rPr>
        <w:t xml:space="preserve">м необходимостью </w:t>
      </w:r>
      <w:proofErr w:type="spellStart"/>
      <w:r w:rsidRPr="004C1973">
        <w:rPr>
          <w:rStyle w:val="FontStyle20"/>
          <w:color w:val="000000" w:themeColor="text1"/>
          <w:spacing w:val="0"/>
          <w:sz w:val="28"/>
          <w:szCs w:val="28"/>
        </w:rPr>
        <w:t>избежания</w:t>
      </w:r>
      <w:proofErr w:type="spellEnd"/>
      <w:r w:rsidRPr="004C1973">
        <w:rPr>
          <w:rStyle w:val="FontStyle20"/>
          <w:color w:val="000000" w:themeColor="text1"/>
          <w:spacing w:val="0"/>
          <w:sz w:val="28"/>
          <w:szCs w:val="28"/>
        </w:rPr>
        <w:t xml:space="preserve"> неблагоприятных последствий со стороны банка, требованием.</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Юридическая природа способов обеспечения исполнения обязатель</w:t>
      </w:r>
      <w:proofErr w:type="gramStart"/>
      <w:r w:rsidRPr="004C1973">
        <w:rPr>
          <w:rStyle w:val="FontStyle20"/>
          <w:color w:val="000000" w:themeColor="text1"/>
          <w:spacing w:val="0"/>
          <w:sz w:val="28"/>
          <w:szCs w:val="28"/>
        </w:rPr>
        <w:t>ств пр</w:t>
      </w:r>
      <w:proofErr w:type="gramEnd"/>
      <w:r w:rsidRPr="004C1973">
        <w:rPr>
          <w:rStyle w:val="FontStyle20"/>
          <w:color w:val="000000" w:themeColor="text1"/>
          <w:spacing w:val="0"/>
          <w:sz w:val="28"/>
          <w:szCs w:val="28"/>
        </w:rPr>
        <w:t>одолжает оставаться одним из сложных вопросов цивилистики.</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Г.В. </w:t>
      </w:r>
      <w:proofErr w:type="spellStart"/>
      <w:r w:rsidRPr="004C1973">
        <w:rPr>
          <w:rStyle w:val="FontStyle20"/>
          <w:color w:val="000000" w:themeColor="text1"/>
          <w:spacing w:val="0"/>
          <w:sz w:val="28"/>
          <w:szCs w:val="28"/>
        </w:rPr>
        <w:t>Понаиотов</w:t>
      </w:r>
      <w:proofErr w:type="spellEnd"/>
      <w:r w:rsidRPr="004C1973">
        <w:rPr>
          <w:rStyle w:val="FontStyle20"/>
          <w:color w:val="000000" w:themeColor="text1"/>
          <w:spacing w:val="0"/>
          <w:sz w:val="28"/>
          <w:szCs w:val="28"/>
        </w:rPr>
        <w:t xml:space="preserve"> и В.С</w:t>
      </w:r>
      <w:r w:rsidR="00087CB6" w:rsidRPr="004C1973">
        <w:rPr>
          <w:rStyle w:val="FontStyle20"/>
          <w:color w:val="000000" w:themeColor="text1"/>
          <w:spacing w:val="0"/>
          <w:sz w:val="28"/>
          <w:szCs w:val="28"/>
        </w:rPr>
        <w:t>.</w:t>
      </w:r>
      <w:r w:rsidR="00AC7670"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 xml:space="preserve">Якушев понимают под способом обеспечения обязательств меру побуждения должника к исполнению лежащей на нём </w:t>
      </w:r>
      <w:r w:rsidRPr="004C1973">
        <w:rPr>
          <w:rStyle w:val="FontStyle20"/>
          <w:color w:val="000000" w:themeColor="text1"/>
          <w:spacing w:val="0"/>
          <w:sz w:val="28"/>
          <w:szCs w:val="28"/>
        </w:rPr>
        <w:lastRenderedPageBreak/>
        <w:t>обяз</w:t>
      </w:r>
      <w:r w:rsidR="00087CB6" w:rsidRPr="004C1973">
        <w:rPr>
          <w:rStyle w:val="FontStyle20"/>
          <w:color w:val="000000" w:themeColor="text1"/>
          <w:spacing w:val="0"/>
          <w:sz w:val="28"/>
          <w:szCs w:val="28"/>
        </w:rPr>
        <w:t>анно</w:t>
      </w:r>
      <w:r w:rsidRPr="004C1973">
        <w:rPr>
          <w:rStyle w:val="FontStyle20"/>
          <w:color w:val="000000" w:themeColor="text1"/>
          <w:spacing w:val="0"/>
          <w:sz w:val="28"/>
          <w:szCs w:val="28"/>
        </w:rPr>
        <w:t>сти путем присоединения в силу закона или договора к основному обязательству допо</w:t>
      </w:r>
      <w:r w:rsidR="00087CB6" w:rsidRPr="004C1973">
        <w:rPr>
          <w:rStyle w:val="FontStyle20"/>
          <w:color w:val="000000" w:themeColor="text1"/>
          <w:spacing w:val="0"/>
          <w:sz w:val="28"/>
          <w:szCs w:val="28"/>
        </w:rPr>
        <w:t>лни</w:t>
      </w:r>
      <w:r w:rsidRPr="004C1973">
        <w:rPr>
          <w:rStyle w:val="FontStyle20"/>
          <w:color w:val="000000" w:themeColor="text1"/>
          <w:spacing w:val="0"/>
          <w:sz w:val="28"/>
          <w:szCs w:val="28"/>
        </w:rPr>
        <w:t>тельного</w:t>
      </w:r>
      <w:r w:rsidRPr="004C1973">
        <w:rPr>
          <w:rStyle w:val="FontStyle20"/>
          <w:color w:val="000000" w:themeColor="text1"/>
          <w:spacing w:val="0"/>
          <w:sz w:val="28"/>
          <w:szCs w:val="28"/>
        </w:rPr>
        <w:footnoteReference w:id="59"/>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Данное определение</w:t>
      </w:r>
      <w:r w:rsidR="00087CB6" w:rsidRPr="004C1973">
        <w:rPr>
          <w:rStyle w:val="FontStyle20"/>
          <w:color w:val="000000" w:themeColor="text1"/>
          <w:spacing w:val="0"/>
          <w:sz w:val="28"/>
          <w:szCs w:val="28"/>
        </w:rPr>
        <w:t xml:space="preserve"> представляется</w:t>
      </w:r>
      <w:r w:rsidRPr="004C1973">
        <w:rPr>
          <w:rStyle w:val="FontStyle20"/>
          <w:color w:val="000000" w:themeColor="text1"/>
          <w:spacing w:val="0"/>
          <w:sz w:val="28"/>
          <w:szCs w:val="28"/>
        </w:rPr>
        <w:t xml:space="preserve"> удачн</w:t>
      </w:r>
      <w:r w:rsidR="00087CB6" w:rsidRPr="004C1973">
        <w:rPr>
          <w:rStyle w:val="FontStyle20"/>
          <w:color w:val="000000" w:themeColor="text1"/>
          <w:spacing w:val="0"/>
          <w:sz w:val="28"/>
          <w:szCs w:val="28"/>
        </w:rPr>
        <w:t>ым</w:t>
      </w:r>
      <w:r w:rsidRPr="004C1973">
        <w:rPr>
          <w:rStyle w:val="FontStyle20"/>
          <w:color w:val="000000" w:themeColor="text1"/>
          <w:spacing w:val="0"/>
          <w:sz w:val="28"/>
          <w:szCs w:val="28"/>
        </w:rPr>
        <w:t>, так как ученые акцентируют внимание на стимулирующей природе способов обеспечения. Именно угроза неблагоприятных для заемщика последствий влечет выполнение кредитного обязательства.</w:t>
      </w:r>
    </w:p>
    <w:p w:rsidR="004A6F15" w:rsidRPr="004C1973" w:rsidRDefault="00F654EA"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Не</w:t>
      </w:r>
      <w:r w:rsidR="004A6F15" w:rsidRPr="004C1973">
        <w:rPr>
          <w:rStyle w:val="FontStyle20"/>
          <w:color w:val="000000" w:themeColor="text1"/>
          <w:spacing w:val="0"/>
          <w:sz w:val="28"/>
          <w:szCs w:val="28"/>
        </w:rPr>
        <w:t>смотря на то, что выбор конкретного способа обеспечения оставлен на усмотрение самих сторон кредитного договора</w:t>
      </w:r>
      <w:r w:rsidRPr="004C1973">
        <w:rPr>
          <w:rStyle w:val="FontStyle20"/>
          <w:color w:val="000000" w:themeColor="text1"/>
          <w:spacing w:val="0"/>
          <w:sz w:val="28"/>
          <w:szCs w:val="28"/>
        </w:rPr>
        <w:t>.</w:t>
      </w:r>
      <w:r w:rsidR="004A6F15"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О</w:t>
      </w:r>
      <w:r w:rsidR="004A6F15" w:rsidRPr="004C1973">
        <w:rPr>
          <w:rStyle w:val="FontStyle20"/>
          <w:color w:val="000000" w:themeColor="text1"/>
          <w:spacing w:val="0"/>
          <w:sz w:val="28"/>
          <w:szCs w:val="28"/>
        </w:rPr>
        <w:t>днако</w:t>
      </w:r>
      <w:proofErr w:type="gramStart"/>
      <w:r w:rsidR="004A6F15" w:rsidRPr="004C1973">
        <w:rPr>
          <w:rStyle w:val="FontStyle20"/>
          <w:color w:val="000000" w:themeColor="text1"/>
          <w:spacing w:val="0"/>
          <w:sz w:val="28"/>
          <w:szCs w:val="28"/>
        </w:rPr>
        <w:t>,</w:t>
      </w:r>
      <w:proofErr w:type="gramEnd"/>
      <w:r w:rsidR="004A6F15" w:rsidRPr="004C1973">
        <w:rPr>
          <w:rStyle w:val="FontStyle20"/>
          <w:color w:val="000000" w:themeColor="text1"/>
          <w:spacing w:val="0"/>
          <w:sz w:val="28"/>
          <w:szCs w:val="28"/>
        </w:rPr>
        <w:t xml:space="preserve"> тот или иной выбор может </w:t>
      </w:r>
      <w:r w:rsidRPr="004C1973">
        <w:rPr>
          <w:rStyle w:val="FontStyle20"/>
          <w:color w:val="000000" w:themeColor="text1"/>
          <w:spacing w:val="0"/>
          <w:sz w:val="28"/>
          <w:szCs w:val="28"/>
        </w:rPr>
        <w:t>иметь значение</w:t>
      </w:r>
      <w:r w:rsidR="004A6F15" w:rsidRPr="004C1973">
        <w:rPr>
          <w:rStyle w:val="FontStyle20"/>
          <w:color w:val="000000" w:themeColor="text1"/>
          <w:spacing w:val="0"/>
          <w:sz w:val="28"/>
          <w:szCs w:val="28"/>
        </w:rPr>
        <w:t>, например, при формировании резерва на возможные потери по ссудам</w:t>
      </w:r>
      <w:r w:rsidRPr="004C1973">
        <w:rPr>
          <w:rStyle w:val="FontStyle20"/>
          <w:color w:val="000000" w:themeColor="text1"/>
          <w:spacing w:val="0"/>
          <w:sz w:val="28"/>
          <w:szCs w:val="28"/>
        </w:rPr>
        <w:t>.</w:t>
      </w:r>
      <w:r w:rsidR="004A6F15"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С</w:t>
      </w:r>
      <w:r w:rsidR="004A6F15" w:rsidRPr="004C1973">
        <w:rPr>
          <w:rStyle w:val="FontStyle20"/>
          <w:color w:val="000000" w:themeColor="text1"/>
          <w:spacing w:val="0"/>
          <w:sz w:val="28"/>
          <w:szCs w:val="28"/>
        </w:rPr>
        <w:t xml:space="preserve">огласно указаниям </w:t>
      </w:r>
      <w:r w:rsidRPr="004C1973">
        <w:rPr>
          <w:rStyle w:val="FontStyle20"/>
          <w:color w:val="000000" w:themeColor="text1"/>
          <w:spacing w:val="0"/>
          <w:sz w:val="28"/>
          <w:szCs w:val="28"/>
        </w:rPr>
        <w:t>ЦБ</w:t>
      </w:r>
      <w:r w:rsidR="004A6F15" w:rsidRPr="004C1973">
        <w:rPr>
          <w:rStyle w:val="FontStyle20"/>
          <w:color w:val="000000" w:themeColor="text1"/>
          <w:spacing w:val="0"/>
          <w:sz w:val="28"/>
          <w:szCs w:val="28"/>
        </w:rPr>
        <w:t xml:space="preserve"> РФ, степень кредитного риска зависит от конкретного способа обеспечения</w:t>
      </w:r>
      <w:r w:rsidR="004A6F15" w:rsidRPr="004C1973">
        <w:rPr>
          <w:rStyle w:val="FontStyle20"/>
          <w:color w:val="000000" w:themeColor="text1"/>
          <w:spacing w:val="0"/>
          <w:sz w:val="28"/>
          <w:szCs w:val="28"/>
        </w:rPr>
        <w:footnoteReference w:id="60"/>
      </w:r>
      <w:r w:rsidR="004A6F15" w:rsidRPr="004C1973">
        <w:rPr>
          <w:rStyle w:val="FontStyle20"/>
          <w:color w:val="000000" w:themeColor="text1"/>
          <w:spacing w:val="0"/>
          <w:sz w:val="28"/>
          <w:szCs w:val="28"/>
        </w:rPr>
        <w:t>. В свою очередь, размер начисленного резерва прямо отражается на уровне расходов банка.</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Анализ отдельных способов обеспечения исполнения обязательства не является предметом настоящего исследования</w:t>
      </w:r>
      <w:r w:rsidR="00182897"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w:t>
      </w:r>
      <w:r w:rsidR="00182897" w:rsidRPr="004C1973">
        <w:rPr>
          <w:rStyle w:val="FontStyle20"/>
          <w:color w:val="000000" w:themeColor="text1"/>
          <w:spacing w:val="0"/>
          <w:sz w:val="28"/>
          <w:szCs w:val="28"/>
        </w:rPr>
        <w:t>П</w:t>
      </w:r>
      <w:r w:rsidRPr="004C1973">
        <w:rPr>
          <w:rStyle w:val="FontStyle20"/>
          <w:color w:val="000000" w:themeColor="text1"/>
          <w:spacing w:val="0"/>
          <w:sz w:val="28"/>
          <w:szCs w:val="28"/>
        </w:rPr>
        <w:t>оэтому в последующем ограничимся лишь теми их аспектами, которые имеют непосредственное отношение к кредитному договору.</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Законодатель в</w:t>
      </w:r>
      <w:r w:rsidR="00BE3B4C" w:rsidRPr="004C1973">
        <w:rPr>
          <w:rStyle w:val="FontStyle20"/>
          <w:color w:val="000000" w:themeColor="text1"/>
          <w:spacing w:val="0"/>
          <w:sz w:val="28"/>
          <w:szCs w:val="28"/>
        </w:rPr>
        <w:t>ыд</w:t>
      </w:r>
      <w:r w:rsidRPr="004C1973">
        <w:rPr>
          <w:rStyle w:val="FontStyle20"/>
          <w:color w:val="000000" w:themeColor="text1"/>
          <w:spacing w:val="0"/>
          <w:sz w:val="28"/>
          <w:szCs w:val="28"/>
        </w:rPr>
        <w:t xml:space="preserve">елил </w:t>
      </w:r>
      <w:r w:rsidRPr="004C1973">
        <w:rPr>
          <w:rStyle w:val="FontStyle20"/>
          <w:b/>
          <w:color w:val="000000" w:themeColor="text1"/>
          <w:spacing w:val="0"/>
          <w:sz w:val="28"/>
          <w:szCs w:val="28"/>
        </w:rPr>
        <w:t>три основные группы способов обеспечения исполнения обязательства по возврату банковского кредита</w:t>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i/>
          <w:color w:val="000000" w:themeColor="text1"/>
          <w:spacing w:val="0"/>
          <w:sz w:val="28"/>
          <w:szCs w:val="28"/>
        </w:rPr>
        <w:t>Первая</w:t>
      </w:r>
      <w:r w:rsidRPr="004C1973">
        <w:rPr>
          <w:rStyle w:val="FontStyle20"/>
          <w:color w:val="000000" w:themeColor="text1"/>
          <w:spacing w:val="0"/>
          <w:sz w:val="28"/>
          <w:szCs w:val="28"/>
        </w:rPr>
        <w:t>, включающая, например, залог или удержание имущества должника, обеспечивает возврат денежных средств каким-либо имущество</w:t>
      </w:r>
      <w:r w:rsidR="00182897" w:rsidRPr="004C1973">
        <w:rPr>
          <w:rStyle w:val="FontStyle20"/>
          <w:color w:val="000000" w:themeColor="text1"/>
          <w:spacing w:val="0"/>
          <w:sz w:val="28"/>
          <w:szCs w:val="28"/>
        </w:rPr>
        <w:t>м</w:t>
      </w:r>
      <w:r w:rsidRPr="004C1973">
        <w:rPr>
          <w:rStyle w:val="FontStyle20"/>
          <w:color w:val="000000" w:themeColor="text1"/>
          <w:spacing w:val="0"/>
          <w:sz w:val="28"/>
          <w:szCs w:val="28"/>
        </w:rPr>
        <w:t xml:space="preserve"> или правом на него.</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i/>
          <w:color w:val="000000" w:themeColor="text1"/>
          <w:spacing w:val="0"/>
          <w:sz w:val="28"/>
          <w:szCs w:val="28"/>
        </w:rPr>
        <w:t>Во второй</w:t>
      </w:r>
      <w:r w:rsidRPr="004C1973">
        <w:rPr>
          <w:rStyle w:val="FontStyle20"/>
          <w:color w:val="000000" w:themeColor="text1"/>
          <w:spacing w:val="0"/>
          <w:sz w:val="28"/>
          <w:szCs w:val="28"/>
        </w:rPr>
        <w:t>, обязанное лицо замещается другим, как, например, в случае поручительства, банковской гарантии.</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i/>
          <w:color w:val="000000" w:themeColor="text1"/>
          <w:spacing w:val="0"/>
          <w:sz w:val="28"/>
          <w:szCs w:val="28"/>
        </w:rPr>
        <w:lastRenderedPageBreak/>
        <w:t>Третья</w:t>
      </w:r>
      <w:r w:rsidRPr="004C1973">
        <w:rPr>
          <w:rStyle w:val="FontStyle20"/>
          <w:color w:val="000000" w:themeColor="text1"/>
          <w:spacing w:val="0"/>
          <w:sz w:val="28"/>
          <w:szCs w:val="28"/>
        </w:rPr>
        <w:t xml:space="preserve"> же усиливает содержание обязательства путем применения гражданско-правовой ответственности, например, неустойки в форме штрафа или пени.</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На наш взгляд, лишь первая группа способов наилучшим образом обеспечивает исполнение обязательства, и кредитору предоставляется более надежная защита от неисправного заемщика</w:t>
      </w:r>
      <w:r w:rsidR="00182897"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Преимущества этих способов обеспечения обнаружива</w:t>
      </w:r>
      <w:r w:rsidR="00182897" w:rsidRPr="004C1973">
        <w:rPr>
          <w:rStyle w:val="FontStyle20"/>
          <w:color w:val="000000" w:themeColor="text1"/>
          <w:spacing w:val="0"/>
          <w:sz w:val="28"/>
          <w:szCs w:val="28"/>
        </w:rPr>
        <w:t>ю</w:t>
      </w:r>
      <w:r w:rsidRPr="004C1973">
        <w:rPr>
          <w:rStyle w:val="FontStyle20"/>
          <w:color w:val="000000" w:themeColor="text1"/>
          <w:spacing w:val="0"/>
          <w:sz w:val="28"/>
          <w:szCs w:val="28"/>
        </w:rPr>
        <w:t>тся, прежде всего, при ликвидации несостоятельного заёмщика, когда кредитор пользуется преимуществом перед большинством других кредиторов банкрота: требования кредиторов по обязательствам, обеспеченным залогом имущества должника, удовлетворяются в третью очередь (</w:t>
      </w:r>
      <w:proofErr w:type="spellStart"/>
      <w:r w:rsidRPr="004C1973">
        <w:rPr>
          <w:rStyle w:val="FontStyle20"/>
          <w:color w:val="000000" w:themeColor="text1"/>
          <w:spacing w:val="0"/>
          <w:sz w:val="28"/>
          <w:szCs w:val="28"/>
        </w:rPr>
        <w:t>абз</w:t>
      </w:r>
      <w:proofErr w:type="spellEnd"/>
      <w:r w:rsidRPr="004C1973">
        <w:rPr>
          <w:rStyle w:val="FontStyle20"/>
          <w:color w:val="000000" w:themeColor="text1"/>
          <w:spacing w:val="0"/>
          <w:sz w:val="28"/>
          <w:szCs w:val="28"/>
        </w:rPr>
        <w:t xml:space="preserve">. 4 п. 3 ст. 25 и п. 1 ст. 64 ГК РФ). Очевидно, что залог является наиболее </w:t>
      </w:r>
      <w:r w:rsidR="00182897" w:rsidRPr="004C1973">
        <w:rPr>
          <w:rStyle w:val="FontStyle20"/>
          <w:color w:val="000000" w:themeColor="text1"/>
          <w:spacing w:val="0"/>
          <w:sz w:val="28"/>
          <w:szCs w:val="28"/>
        </w:rPr>
        <w:t>эффективным</w:t>
      </w:r>
      <w:r w:rsidRPr="004C1973">
        <w:rPr>
          <w:rStyle w:val="FontStyle20"/>
          <w:color w:val="000000" w:themeColor="text1"/>
          <w:spacing w:val="0"/>
          <w:sz w:val="28"/>
          <w:szCs w:val="28"/>
        </w:rPr>
        <w:t xml:space="preserve"> способом обеспечения</w:t>
      </w:r>
      <w:r w:rsidR="00182897" w:rsidRPr="004C1973">
        <w:rPr>
          <w:rStyle w:val="FontStyle20"/>
          <w:color w:val="000000" w:themeColor="text1"/>
          <w:spacing w:val="0"/>
          <w:sz w:val="28"/>
          <w:szCs w:val="28"/>
        </w:rPr>
        <w:t>. Вместе с тем,</w:t>
      </w:r>
      <w:r w:rsidRPr="004C1973">
        <w:rPr>
          <w:rStyle w:val="FontStyle20"/>
          <w:color w:val="000000" w:themeColor="text1"/>
          <w:spacing w:val="0"/>
          <w:sz w:val="28"/>
          <w:szCs w:val="28"/>
        </w:rPr>
        <w:t xml:space="preserve"> он все же имеет недостатки, прежде всего, связ</w:t>
      </w:r>
      <w:r w:rsidR="009E6DD4" w:rsidRPr="004C1973">
        <w:rPr>
          <w:rStyle w:val="FontStyle20"/>
          <w:color w:val="000000" w:themeColor="text1"/>
          <w:spacing w:val="0"/>
          <w:sz w:val="28"/>
          <w:szCs w:val="28"/>
        </w:rPr>
        <w:t>анные</w:t>
      </w:r>
      <w:r w:rsidRPr="004C1973">
        <w:rPr>
          <w:rStyle w:val="FontStyle20"/>
          <w:color w:val="000000" w:themeColor="text1"/>
          <w:spacing w:val="0"/>
          <w:sz w:val="28"/>
          <w:szCs w:val="28"/>
        </w:rPr>
        <w:t xml:space="preserve"> с довольно сложной процедурой реализации заложенного имущества, предшествующей удовлетворению требов</w:t>
      </w:r>
      <w:r w:rsidR="009E6DD4" w:rsidRPr="004C1973">
        <w:rPr>
          <w:rStyle w:val="FontStyle20"/>
          <w:color w:val="000000" w:themeColor="text1"/>
          <w:spacing w:val="0"/>
          <w:sz w:val="28"/>
          <w:szCs w:val="28"/>
        </w:rPr>
        <w:t>ани</w:t>
      </w:r>
      <w:r w:rsidRPr="004C1973">
        <w:rPr>
          <w:rStyle w:val="FontStyle20"/>
          <w:color w:val="000000" w:themeColor="text1"/>
          <w:spacing w:val="0"/>
          <w:sz w:val="28"/>
          <w:szCs w:val="28"/>
        </w:rPr>
        <w:t>й кредитора</w:t>
      </w:r>
      <w:r w:rsidR="009E6DD4"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Вторая группа предоставляет кредитору право требования к </w:t>
      </w:r>
      <w:proofErr w:type="spellStart"/>
      <w:r w:rsidRPr="004C1973">
        <w:rPr>
          <w:rStyle w:val="FontStyle20"/>
          <w:color w:val="000000" w:themeColor="text1"/>
          <w:spacing w:val="0"/>
          <w:sz w:val="28"/>
          <w:szCs w:val="28"/>
        </w:rPr>
        <w:t>обеспечителю</w:t>
      </w:r>
      <w:proofErr w:type="spellEnd"/>
      <w:r w:rsidRPr="004C1973">
        <w:rPr>
          <w:rStyle w:val="FontStyle20"/>
          <w:color w:val="000000" w:themeColor="text1"/>
          <w:spacing w:val="0"/>
          <w:sz w:val="28"/>
          <w:szCs w:val="28"/>
        </w:rPr>
        <w:t xml:space="preserve"> исполнения обязательства заёмщика, выступающему как третье лицо по отношению к заключенному кредитному договору. Поэтому, несмотря на общие черты в своем содержании, обеспечиваемое и обеспечительное обязательств</w:t>
      </w:r>
      <w:r w:rsidR="009E6DD4" w:rsidRPr="004C1973">
        <w:rPr>
          <w:rStyle w:val="FontStyle20"/>
          <w:color w:val="000000" w:themeColor="text1"/>
          <w:spacing w:val="0"/>
          <w:sz w:val="28"/>
          <w:szCs w:val="28"/>
        </w:rPr>
        <w:t>а</w:t>
      </w:r>
      <w:r w:rsidRPr="004C1973">
        <w:rPr>
          <w:rStyle w:val="FontStyle20"/>
          <w:color w:val="000000" w:themeColor="text1"/>
          <w:spacing w:val="0"/>
          <w:sz w:val="28"/>
          <w:szCs w:val="28"/>
        </w:rPr>
        <w:t xml:space="preserve"> различны здесь уже потому, что лица, которые их приняли на себя перед кредитором, не совпадают. Обязанность </w:t>
      </w:r>
      <w:proofErr w:type="spellStart"/>
      <w:r w:rsidRPr="004C1973">
        <w:rPr>
          <w:rStyle w:val="FontStyle20"/>
          <w:color w:val="000000" w:themeColor="text1"/>
          <w:spacing w:val="0"/>
          <w:sz w:val="28"/>
          <w:szCs w:val="28"/>
        </w:rPr>
        <w:t>обеспечителя</w:t>
      </w:r>
      <w:proofErr w:type="spellEnd"/>
      <w:r w:rsidRPr="004C1973">
        <w:rPr>
          <w:rStyle w:val="FontStyle20"/>
          <w:color w:val="000000" w:themeColor="text1"/>
          <w:spacing w:val="0"/>
          <w:sz w:val="28"/>
          <w:szCs w:val="28"/>
        </w:rPr>
        <w:t xml:space="preserve"> состоит, как правило, в совершении действия, аналогичного по своему характеру действию заёмщика, а именно в возврате суммы кредита, уплате процентов, в необходимых случаях в возмещении убытков, то есть также является денежным обязательством. Реализация такого права требования на практике </w:t>
      </w:r>
      <w:r w:rsidR="009E6DD4"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более простая, чем при реальном способе обеспечения, но и менее надёжная</w:t>
      </w:r>
      <w:r w:rsidR="009E6DD4"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w:t>
      </w:r>
      <w:r w:rsidR="009E6DD4" w:rsidRPr="004C1973">
        <w:rPr>
          <w:rStyle w:val="FontStyle20"/>
          <w:color w:val="000000" w:themeColor="text1"/>
          <w:spacing w:val="0"/>
          <w:sz w:val="28"/>
          <w:szCs w:val="28"/>
        </w:rPr>
        <w:t xml:space="preserve">В </w:t>
      </w:r>
      <w:r w:rsidRPr="004C1973">
        <w:rPr>
          <w:rStyle w:val="FontStyle20"/>
          <w:color w:val="000000" w:themeColor="text1"/>
          <w:spacing w:val="0"/>
          <w:sz w:val="28"/>
          <w:szCs w:val="28"/>
        </w:rPr>
        <w:t>случае банкротства поручителя или гаранта обеспече</w:t>
      </w:r>
      <w:r w:rsidR="009E6DD4" w:rsidRPr="004C1973">
        <w:rPr>
          <w:rStyle w:val="FontStyle20"/>
          <w:color w:val="000000" w:themeColor="text1"/>
          <w:spacing w:val="0"/>
          <w:sz w:val="28"/>
          <w:szCs w:val="28"/>
        </w:rPr>
        <w:t>ние</w:t>
      </w:r>
      <w:r w:rsidRPr="004C1973">
        <w:rPr>
          <w:rStyle w:val="FontStyle20"/>
          <w:color w:val="000000" w:themeColor="text1"/>
          <w:spacing w:val="0"/>
          <w:sz w:val="28"/>
          <w:szCs w:val="28"/>
        </w:rPr>
        <w:t xml:space="preserve"> утрачивает свою ценность, так как никаких </w:t>
      </w:r>
      <w:r w:rsidRPr="004C1973">
        <w:rPr>
          <w:rStyle w:val="FontStyle20"/>
          <w:color w:val="000000" w:themeColor="text1"/>
          <w:spacing w:val="0"/>
          <w:sz w:val="28"/>
          <w:szCs w:val="28"/>
        </w:rPr>
        <w:lastRenderedPageBreak/>
        <w:t>преимуществ в удовлетворении своего требования кредитор по кредитному договору перед другими кредиторами поручителя (или гаранта) не имеет.</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Говоря о третьей группе необходимо о</w:t>
      </w:r>
      <w:r w:rsidR="009E6DD4" w:rsidRPr="004C1973">
        <w:rPr>
          <w:rStyle w:val="FontStyle20"/>
          <w:color w:val="000000" w:themeColor="text1"/>
          <w:spacing w:val="0"/>
          <w:sz w:val="28"/>
          <w:szCs w:val="28"/>
        </w:rPr>
        <w:t>т</w:t>
      </w:r>
      <w:r w:rsidRPr="004C1973">
        <w:rPr>
          <w:rStyle w:val="FontStyle20"/>
          <w:color w:val="000000" w:themeColor="text1"/>
          <w:spacing w:val="0"/>
          <w:sz w:val="28"/>
          <w:szCs w:val="28"/>
        </w:rPr>
        <w:t>метить, что учен</w:t>
      </w:r>
      <w:r w:rsidR="009E6DD4" w:rsidRPr="004C1973">
        <w:rPr>
          <w:rStyle w:val="FontStyle20"/>
          <w:color w:val="000000" w:themeColor="text1"/>
          <w:spacing w:val="0"/>
          <w:sz w:val="28"/>
          <w:szCs w:val="28"/>
        </w:rPr>
        <w:t>ы</w:t>
      </w:r>
      <w:r w:rsidRPr="004C1973">
        <w:rPr>
          <w:rStyle w:val="FontStyle20"/>
          <w:color w:val="000000" w:themeColor="text1"/>
          <w:spacing w:val="0"/>
          <w:sz w:val="28"/>
          <w:szCs w:val="28"/>
        </w:rPr>
        <w:t xml:space="preserve">ми-юристами ставится под сомнение обеспечительный характер </w:t>
      </w:r>
      <w:r w:rsidRPr="004C1973">
        <w:rPr>
          <w:rStyle w:val="FontStyle20"/>
          <w:i/>
          <w:color w:val="000000" w:themeColor="text1"/>
          <w:spacing w:val="0"/>
          <w:sz w:val="28"/>
          <w:szCs w:val="28"/>
        </w:rPr>
        <w:t>неустойки</w:t>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Л</w:t>
      </w:r>
      <w:r w:rsidR="00AC7670" w:rsidRPr="004C1973">
        <w:rPr>
          <w:rStyle w:val="FontStyle20"/>
          <w:color w:val="000000" w:themeColor="text1"/>
          <w:spacing w:val="0"/>
          <w:sz w:val="28"/>
          <w:szCs w:val="28"/>
        </w:rPr>
        <w:t>.</w:t>
      </w:r>
      <w:r w:rsidRPr="004C1973">
        <w:rPr>
          <w:rStyle w:val="FontStyle20"/>
          <w:color w:val="000000" w:themeColor="text1"/>
          <w:spacing w:val="0"/>
          <w:sz w:val="28"/>
          <w:szCs w:val="28"/>
        </w:rPr>
        <w:t>Г. Ефимова, перечисляя способы обеспечения исполнения кредитного договора, вообще не рассматривает неустойку в качестве таковых</w:t>
      </w:r>
      <w:r w:rsidRPr="004C1973">
        <w:rPr>
          <w:rStyle w:val="FontStyle20"/>
          <w:color w:val="000000" w:themeColor="text1"/>
          <w:spacing w:val="0"/>
          <w:sz w:val="28"/>
          <w:szCs w:val="28"/>
        </w:rPr>
        <w:footnoteReference w:id="61"/>
      </w:r>
      <w:r w:rsidRPr="004C1973">
        <w:rPr>
          <w:rStyle w:val="FontStyle20"/>
          <w:color w:val="000000" w:themeColor="text1"/>
          <w:spacing w:val="0"/>
          <w:sz w:val="28"/>
          <w:szCs w:val="28"/>
        </w:rPr>
        <w:t>.</w:t>
      </w:r>
    </w:p>
    <w:p w:rsidR="004A6F15" w:rsidRPr="004C1973" w:rsidRDefault="009E6DD4"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П</w:t>
      </w:r>
      <w:r w:rsidR="004A6F15" w:rsidRPr="004C1973">
        <w:rPr>
          <w:rStyle w:val="FontStyle20"/>
          <w:color w:val="000000" w:themeColor="text1"/>
          <w:spacing w:val="0"/>
          <w:sz w:val="28"/>
          <w:szCs w:val="28"/>
        </w:rPr>
        <w:t>ротив отнесения неустойки к способам обеспечения высказывается и Е.А. Суханов</w:t>
      </w:r>
      <w:r w:rsidRPr="004C1973">
        <w:rPr>
          <w:rStyle w:val="FontStyle20"/>
          <w:color w:val="000000" w:themeColor="text1"/>
          <w:spacing w:val="0"/>
          <w:sz w:val="28"/>
          <w:szCs w:val="28"/>
        </w:rPr>
        <w:t>.</w:t>
      </w:r>
      <w:r w:rsidR="004A6F15"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С</w:t>
      </w:r>
      <w:r w:rsidR="004A6F15" w:rsidRPr="004C1973">
        <w:rPr>
          <w:rStyle w:val="FontStyle20"/>
          <w:color w:val="000000" w:themeColor="text1"/>
          <w:spacing w:val="0"/>
          <w:sz w:val="28"/>
          <w:szCs w:val="28"/>
        </w:rPr>
        <w:t xml:space="preserve">амо взыскание неустойки с неисправного должника </w:t>
      </w:r>
      <w:r w:rsidRPr="004C1973">
        <w:rPr>
          <w:rStyle w:val="FontStyle20"/>
          <w:color w:val="000000" w:themeColor="text1"/>
          <w:spacing w:val="0"/>
          <w:sz w:val="28"/>
          <w:szCs w:val="28"/>
        </w:rPr>
        <w:t>нич</w:t>
      </w:r>
      <w:r w:rsidR="004A6F15" w:rsidRPr="004C1973">
        <w:rPr>
          <w:rStyle w:val="FontStyle20"/>
          <w:color w:val="000000" w:themeColor="text1"/>
          <w:spacing w:val="0"/>
          <w:sz w:val="28"/>
          <w:szCs w:val="28"/>
        </w:rPr>
        <w:t>ем не обеспечено и не гарантировано кредитору, отнесение ее к специальным способам обеспечения исполнения обязатель</w:t>
      </w:r>
      <w:proofErr w:type="gramStart"/>
      <w:r w:rsidR="004A6F15" w:rsidRPr="004C1973">
        <w:rPr>
          <w:rStyle w:val="FontStyle20"/>
          <w:color w:val="000000" w:themeColor="text1"/>
          <w:spacing w:val="0"/>
          <w:sz w:val="28"/>
          <w:szCs w:val="28"/>
        </w:rPr>
        <w:t>ств пр</w:t>
      </w:r>
      <w:proofErr w:type="gramEnd"/>
      <w:r w:rsidR="004A6F15" w:rsidRPr="004C1973">
        <w:rPr>
          <w:rStyle w:val="FontStyle20"/>
          <w:color w:val="000000" w:themeColor="text1"/>
          <w:spacing w:val="0"/>
          <w:sz w:val="28"/>
          <w:szCs w:val="28"/>
        </w:rPr>
        <w:t>едставляется данью юридическим традициям, едва ли соответствующим реалиям современного имущественного оборота»</w:t>
      </w:r>
      <w:r w:rsidR="00AC7670" w:rsidRPr="004C1973">
        <w:rPr>
          <w:rStyle w:val="a6"/>
          <w:color w:val="000000" w:themeColor="text1"/>
          <w:sz w:val="28"/>
          <w:szCs w:val="28"/>
          <w:vertAlign w:val="baseline"/>
        </w:rPr>
        <w:footnoteReference w:id="62"/>
      </w:r>
      <w:r w:rsidR="00AC7670"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Приведенные позиции, на наш взгляд, являются слишком категоричными. Ученные полностью отрицают необходимость неустойки, забывая, что ее применение позволяет предупредить правонарушение со стороны должника. Угроза </w:t>
      </w:r>
      <w:proofErr w:type="spellStart"/>
      <w:r w:rsidRPr="004C1973">
        <w:rPr>
          <w:rStyle w:val="FontStyle20"/>
          <w:color w:val="000000" w:themeColor="text1"/>
          <w:spacing w:val="0"/>
          <w:sz w:val="28"/>
          <w:szCs w:val="28"/>
        </w:rPr>
        <w:t>претерпевания</w:t>
      </w:r>
      <w:proofErr w:type="spellEnd"/>
      <w:r w:rsidRPr="004C1973">
        <w:rPr>
          <w:rStyle w:val="FontStyle20"/>
          <w:color w:val="000000" w:themeColor="text1"/>
          <w:spacing w:val="0"/>
          <w:sz w:val="28"/>
          <w:szCs w:val="28"/>
        </w:rPr>
        <w:t xml:space="preserve"> дополнительных неблагоприятных последствий должна обеспечить исполнение кредитного обязательства, и в этом мы согласны с законодателем.</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Но нельзя также забывать, что ненадежность неустойки усугубляется положением, предусмотренным ст. 333 ГК РФ, согласно которому суд наделен правом уменьшения размера неустойки и может воспользоваться этим правом в тех случаях, когда подлежащая уплате неустойка явно несоразмерна последствиям нарушения обязательства</w:t>
      </w:r>
      <w:r w:rsidR="00AC7670" w:rsidRPr="004C1973">
        <w:rPr>
          <w:rStyle w:val="FontStyle20"/>
          <w:color w:val="000000" w:themeColor="text1"/>
          <w:spacing w:val="0"/>
          <w:sz w:val="28"/>
          <w:szCs w:val="28"/>
        </w:rPr>
        <w:t>.</w:t>
      </w:r>
    </w:p>
    <w:p w:rsidR="004A6F15" w:rsidRPr="004C1973" w:rsidRDefault="008F37DB"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Не</w:t>
      </w:r>
      <w:r w:rsidR="004A6F15" w:rsidRPr="004C1973">
        <w:rPr>
          <w:rStyle w:val="FontStyle20"/>
          <w:color w:val="000000" w:themeColor="text1"/>
          <w:spacing w:val="0"/>
          <w:sz w:val="28"/>
          <w:szCs w:val="28"/>
        </w:rPr>
        <w:t xml:space="preserve"> отрица</w:t>
      </w:r>
      <w:r w:rsidRPr="004C1973">
        <w:rPr>
          <w:rStyle w:val="FontStyle20"/>
          <w:color w:val="000000" w:themeColor="text1"/>
          <w:spacing w:val="0"/>
          <w:sz w:val="28"/>
          <w:szCs w:val="28"/>
        </w:rPr>
        <w:t>я</w:t>
      </w:r>
      <w:r w:rsidR="004A6F15" w:rsidRPr="004C1973">
        <w:rPr>
          <w:rStyle w:val="FontStyle20"/>
          <w:color w:val="000000" w:themeColor="text1"/>
          <w:spacing w:val="0"/>
          <w:sz w:val="28"/>
          <w:szCs w:val="28"/>
        </w:rPr>
        <w:t xml:space="preserve"> предупредительную обеспечительную направле</w:t>
      </w:r>
      <w:r w:rsidRPr="004C1973">
        <w:rPr>
          <w:rStyle w:val="FontStyle20"/>
          <w:color w:val="000000" w:themeColor="text1"/>
          <w:spacing w:val="0"/>
          <w:sz w:val="28"/>
          <w:szCs w:val="28"/>
        </w:rPr>
        <w:t>нно</w:t>
      </w:r>
      <w:r w:rsidR="004A6F15" w:rsidRPr="004C1973">
        <w:rPr>
          <w:rStyle w:val="FontStyle20"/>
          <w:color w:val="000000" w:themeColor="text1"/>
          <w:spacing w:val="0"/>
          <w:sz w:val="28"/>
          <w:szCs w:val="28"/>
        </w:rPr>
        <w:t xml:space="preserve">сть неустойки, тем не менее, </w:t>
      </w:r>
      <w:r w:rsidRPr="004C1973">
        <w:rPr>
          <w:rStyle w:val="FontStyle20"/>
          <w:color w:val="000000" w:themeColor="text1"/>
          <w:spacing w:val="0"/>
          <w:sz w:val="28"/>
          <w:szCs w:val="28"/>
        </w:rPr>
        <w:t>мы</w:t>
      </w:r>
      <w:r w:rsidR="004A6F15" w:rsidRPr="004C1973">
        <w:rPr>
          <w:rStyle w:val="FontStyle20"/>
          <w:color w:val="000000" w:themeColor="text1"/>
          <w:spacing w:val="0"/>
          <w:sz w:val="28"/>
          <w:szCs w:val="28"/>
        </w:rPr>
        <w:t xml:space="preserve"> солидар</w:t>
      </w:r>
      <w:r w:rsidRPr="004C1973">
        <w:rPr>
          <w:rStyle w:val="FontStyle20"/>
          <w:color w:val="000000" w:themeColor="text1"/>
          <w:spacing w:val="0"/>
          <w:sz w:val="28"/>
          <w:szCs w:val="28"/>
        </w:rPr>
        <w:t>ны</w:t>
      </w:r>
      <w:r w:rsidR="004A6F15" w:rsidRPr="004C1973">
        <w:rPr>
          <w:rStyle w:val="FontStyle20"/>
          <w:color w:val="000000" w:themeColor="text1"/>
          <w:spacing w:val="0"/>
          <w:sz w:val="28"/>
          <w:szCs w:val="28"/>
        </w:rPr>
        <w:t xml:space="preserve"> с </w:t>
      </w:r>
      <w:r w:rsidRPr="004C1973">
        <w:rPr>
          <w:rStyle w:val="FontStyle20"/>
          <w:color w:val="000000" w:themeColor="text1"/>
          <w:spacing w:val="0"/>
          <w:sz w:val="28"/>
          <w:szCs w:val="28"/>
        </w:rPr>
        <w:t>тем</w:t>
      </w:r>
      <w:r w:rsidR="004A6F15" w:rsidRPr="004C1973">
        <w:rPr>
          <w:rStyle w:val="FontStyle20"/>
          <w:color w:val="000000" w:themeColor="text1"/>
          <w:spacing w:val="0"/>
          <w:sz w:val="28"/>
          <w:szCs w:val="28"/>
        </w:rPr>
        <w:t xml:space="preserve">, что неустойку нельзя ставить в один ряд с другими способами обеспечения исполнения обязательств. Это </w:t>
      </w:r>
      <w:r w:rsidR="004A6F15" w:rsidRPr="004C1973">
        <w:rPr>
          <w:rStyle w:val="FontStyle20"/>
          <w:color w:val="000000" w:themeColor="text1"/>
          <w:spacing w:val="0"/>
          <w:sz w:val="28"/>
          <w:szCs w:val="28"/>
        </w:rPr>
        <w:lastRenderedPageBreak/>
        <w:t>лишь средство, прежде всего превентивного характера и поэтому его необходимо считать всего лишь способом защиты гражданских прав</w:t>
      </w:r>
      <w:r w:rsidRPr="004C1973">
        <w:rPr>
          <w:rStyle w:val="FontStyle20"/>
          <w:color w:val="000000" w:themeColor="text1"/>
          <w:spacing w:val="0"/>
          <w:sz w:val="28"/>
          <w:szCs w:val="28"/>
        </w:rPr>
        <w:t>.</w:t>
      </w:r>
      <w:r w:rsidR="004A6F15"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П</w:t>
      </w:r>
      <w:r w:rsidR="004A6F15" w:rsidRPr="004C1973">
        <w:rPr>
          <w:rStyle w:val="FontStyle20"/>
          <w:color w:val="000000" w:themeColor="text1"/>
          <w:spacing w:val="0"/>
          <w:sz w:val="28"/>
          <w:szCs w:val="28"/>
        </w:rPr>
        <w:t>о существу неустойка представляет собой лишь санкцию за неисполнение или ненадлежащее</w:t>
      </w:r>
      <w:r w:rsidRPr="004C1973">
        <w:rPr>
          <w:rStyle w:val="FontStyle20"/>
          <w:color w:val="000000" w:themeColor="text1"/>
          <w:spacing w:val="0"/>
          <w:sz w:val="28"/>
          <w:szCs w:val="28"/>
        </w:rPr>
        <w:t xml:space="preserve"> </w:t>
      </w:r>
      <w:r w:rsidR="004A6F15" w:rsidRPr="004C1973">
        <w:rPr>
          <w:rStyle w:val="FontStyle20"/>
          <w:color w:val="000000" w:themeColor="text1"/>
          <w:spacing w:val="0"/>
          <w:sz w:val="28"/>
          <w:szCs w:val="28"/>
        </w:rPr>
        <w:t xml:space="preserve">исполнение обязательства. Большинство российских банков не предусматривают в своих договорах в качестве способа обеспечения неустойку, так как неустойка не решает основной проблемы </w:t>
      </w:r>
      <w:r w:rsidR="0097639A" w:rsidRPr="004C1973">
        <w:rPr>
          <w:rStyle w:val="FontStyle20"/>
          <w:color w:val="000000" w:themeColor="text1"/>
          <w:spacing w:val="0"/>
          <w:sz w:val="28"/>
          <w:szCs w:val="28"/>
        </w:rPr>
        <w:t xml:space="preserve">— </w:t>
      </w:r>
      <w:r w:rsidR="004A6F15" w:rsidRPr="004C1973">
        <w:rPr>
          <w:rStyle w:val="FontStyle20"/>
          <w:color w:val="000000" w:themeColor="text1"/>
          <w:spacing w:val="0"/>
          <w:sz w:val="28"/>
          <w:szCs w:val="28"/>
        </w:rPr>
        <w:t>обеспечение возврата всей суммы кредита и начисленных на него процентов. Таким образом, считаем целесообразным внести условие о неустойке не в раздел кредитного договора, посвященный обеспечению возвратности кредита, а в раздел, предусматривавший ответственность по договору.</w:t>
      </w:r>
    </w:p>
    <w:p w:rsidR="004A6F15" w:rsidRPr="004C1973" w:rsidRDefault="004A6F15" w:rsidP="004C1973">
      <w:pPr>
        <w:pStyle w:val="Style16"/>
        <w:widowControl/>
        <w:tabs>
          <w:tab w:val="left" w:pos="1877"/>
        </w:tabs>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Действующим </w:t>
      </w:r>
      <w:r w:rsidR="0097639A" w:rsidRPr="004C1973">
        <w:rPr>
          <w:rStyle w:val="FontStyle20"/>
          <w:color w:val="000000" w:themeColor="text1"/>
          <w:spacing w:val="0"/>
          <w:sz w:val="28"/>
          <w:szCs w:val="28"/>
        </w:rPr>
        <w:t>ГК</w:t>
      </w:r>
      <w:r w:rsidRPr="004C1973">
        <w:rPr>
          <w:rStyle w:val="FontStyle20"/>
          <w:color w:val="000000" w:themeColor="text1"/>
          <w:spacing w:val="0"/>
          <w:sz w:val="28"/>
          <w:szCs w:val="28"/>
        </w:rPr>
        <w:t xml:space="preserve"> РФ в перечне способов обеспечения предусмотрен и </w:t>
      </w:r>
      <w:r w:rsidRPr="004C1973">
        <w:rPr>
          <w:rStyle w:val="FontStyle20"/>
          <w:i/>
          <w:color w:val="000000" w:themeColor="text1"/>
          <w:spacing w:val="0"/>
          <w:sz w:val="28"/>
          <w:szCs w:val="28"/>
        </w:rPr>
        <w:t>задаток</w:t>
      </w:r>
      <w:r w:rsidR="00476547" w:rsidRPr="004C1973">
        <w:rPr>
          <w:rStyle w:val="FontStyle20"/>
          <w:color w:val="000000" w:themeColor="text1"/>
          <w:spacing w:val="0"/>
          <w:sz w:val="28"/>
          <w:szCs w:val="28"/>
        </w:rPr>
        <w:t>. Д</w:t>
      </w:r>
      <w:r w:rsidRPr="004C1973">
        <w:rPr>
          <w:rStyle w:val="FontStyle20"/>
          <w:color w:val="000000" w:themeColor="text1"/>
          <w:spacing w:val="0"/>
          <w:sz w:val="28"/>
          <w:szCs w:val="28"/>
        </w:rPr>
        <w:t>анный способ, по нашему мнению, выполняет лишь компенсационную функцию, чаще всего при зак</w:t>
      </w:r>
      <w:r w:rsidR="00476547" w:rsidRPr="004C1973">
        <w:rPr>
          <w:rStyle w:val="FontStyle20"/>
          <w:color w:val="000000" w:themeColor="text1"/>
          <w:spacing w:val="0"/>
          <w:sz w:val="28"/>
          <w:szCs w:val="28"/>
        </w:rPr>
        <w:t>лю</w:t>
      </w:r>
      <w:r w:rsidRPr="004C1973">
        <w:rPr>
          <w:rStyle w:val="FontStyle20"/>
          <w:color w:val="000000" w:themeColor="text1"/>
          <w:spacing w:val="0"/>
          <w:sz w:val="28"/>
          <w:szCs w:val="28"/>
        </w:rPr>
        <w:t>чении кредитных договоров с использованием процедуры торгов.</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i/>
          <w:color w:val="000000" w:themeColor="text1"/>
          <w:spacing w:val="0"/>
          <w:sz w:val="28"/>
          <w:szCs w:val="28"/>
        </w:rPr>
        <w:t>Залог имущества</w:t>
      </w:r>
      <w:r w:rsidRPr="004C1973">
        <w:rPr>
          <w:rStyle w:val="FontStyle20"/>
          <w:color w:val="000000" w:themeColor="text1"/>
          <w:spacing w:val="0"/>
          <w:sz w:val="28"/>
          <w:szCs w:val="28"/>
        </w:rPr>
        <w:t xml:space="preserve"> занимает особое место среди указанных в законе и применяемых в юридической практике способов обеспечения исполнения обязательств. Это один из классических гражданско-правовых институтов, известных ещё римскому частному праву. В советский период институт залога практически не </w:t>
      </w:r>
      <w:proofErr w:type="gramStart"/>
      <w:r w:rsidRPr="004C1973">
        <w:rPr>
          <w:rStyle w:val="FontStyle20"/>
          <w:color w:val="000000" w:themeColor="text1"/>
          <w:spacing w:val="0"/>
          <w:sz w:val="28"/>
          <w:szCs w:val="28"/>
        </w:rPr>
        <w:t>использовался</w:t>
      </w:r>
      <w:proofErr w:type="gramEnd"/>
      <w:r w:rsidRPr="004C1973">
        <w:rPr>
          <w:rStyle w:val="FontStyle20"/>
          <w:color w:val="000000" w:themeColor="text1"/>
          <w:spacing w:val="0"/>
          <w:sz w:val="28"/>
          <w:szCs w:val="28"/>
        </w:rPr>
        <w:t xml:space="preserve"> несмотря на то, что положения об этом способе обеспечения обязательства содержались в ГК РСФСР 1922 и 1964 </w:t>
      </w:r>
      <w:proofErr w:type="spellStart"/>
      <w:r w:rsidRPr="004C1973">
        <w:rPr>
          <w:rStyle w:val="FontStyle20"/>
          <w:color w:val="000000" w:themeColor="text1"/>
          <w:spacing w:val="0"/>
          <w:sz w:val="28"/>
          <w:szCs w:val="28"/>
        </w:rPr>
        <w:t>г.г</w:t>
      </w:r>
      <w:proofErr w:type="spellEnd"/>
      <w:r w:rsidRPr="004C1973">
        <w:rPr>
          <w:rStyle w:val="FontStyle20"/>
          <w:color w:val="000000" w:themeColor="text1"/>
          <w:spacing w:val="0"/>
          <w:sz w:val="28"/>
          <w:szCs w:val="28"/>
        </w:rPr>
        <w:t xml:space="preserve">. В связи с изменением экономического уклада в современной России и, вследствие этого </w:t>
      </w:r>
      <w:r w:rsidR="00476547"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развитием гражданско-правового регулирования имущественных отношений, институту залога в гражданско</w:t>
      </w:r>
      <w:r w:rsidR="00476547" w:rsidRPr="004C1973">
        <w:rPr>
          <w:rStyle w:val="FontStyle20"/>
          <w:color w:val="000000" w:themeColor="text1"/>
          <w:spacing w:val="0"/>
          <w:sz w:val="28"/>
          <w:szCs w:val="28"/>
        </w:rPr>
        <w:t>м</w:t>
      </w:r>
      <w:r w:rsidRPr="004C1973">
        <w:rPr>
          <w:rStyle w:val="FontStyle20"/>
          <w:color w:val="000000" w:themeColor="text1"/>
          <w:spacing w:val="0"/>
          <w:sz w:val="28"/>
          <w:szCs w:val="28"/>
        </w:rPr>
        <w:t xml:space="preserve"> </w:t>
      </w:r>
      <w:r w:rsidR="00476547" w:rsidRPr="004C1973">
        <w:rPr>
          <w:rStyle w:val="FontStyle20"/>
          <w:color w:val="000000" w:themeColor="text1"/>
          <w:spacing w:val="0"/>
          <w:sz w:val="28"/>
          <w:szCs w:val="28"/>
        </w:rPr>
        <w:t>законодательстве</w:t>
      </w:r>
      <w:r w:rsidRPr="004C1973">
        <w:rPr>
          <w:rStyle w:val="FontStyle20"/>
          <w:color w:val="000000" w:themeColor="text1"/>
          <w:spacing w:val="0"/>
          <w:sz w:val="28"/>
          <w:szCs w:val="28"/>
        </w:rPr>
        <w:t xml:space="preserve"> отведено достойное место.</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В силу своего универсального характера залог способен обеспечивать каждое обязательство, однако, в римском праве он связывался непосредственно с договором займа</w:t>
      </w:r>
      <w:r w:rsidR="00AC7670" w:rsidRPr="004C1973">
        <w:rPr>
          <w:rStyle w:val="a6"/>
          <w:color w:val="000000" w:themeColor="text1"/>
          <w:sz w:val="28"/>
          <w:szCs w:val="28"/>
          <w:vertAlign w:val="baseline"/>
        </w:rPr>
        <w:footnoteReference w:id="63"/>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lastRenderedPageBreak/>
        <w:t>Дискуссии по поводу правовой природы залоговых прав продолжаются и по</w:t>
      </w:r>
      <w:r w:rsidR="00E3159E"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 xml:space="preserve">сегодняшний день. </w:t>
      </w:r>
      <w:proofErr w:type="spellStart"/>
      <w:r w:rsidRPr="004C1973">
        <w:rPr>
          <w:rStyle w:val="FontStyle20"/>
          <w:color w:val="000000" w:themeColor="text1"/>
          <w:spacing w:val="0"/>
          <w:sz w:val="28"/>
          <w:szCs w:val="28"/>
        </w:rPr>
        <w:t>Шершеневич</w:t>
      </w:r>
      <w:proofErr w:type="spellEnd"/>
      <w:r w:rsidRPr="004C1973">
        <w:rPr>
          <w:rStyle w:val="FontStyle20"/>
          <w:color w:val="000000" w:themeColor="text1"/>
          <w:spacing w:val="0"/>
          <w:sz w:val="28"/>
          <w:szCs w:val="28"/>
        </w:rPr>
        <w:t xml:space="preserve"> Г.Ф. относил право залога к вещным правам. </w:t>
      </w:r>
      <w:proofErr w:type="gramStart"/>
      <w:r w:rsidRPr="004C1973">
        <w:rPr>
          <w:rStyle w:val="FontStyle20"/>
          <w:color w:val="000000" w:themeColor="text1"/>
          <w:spacing w:val="0"/>
          <w:sz w:val="28"/>
          <w:szCs w:val="28"/>
        </w:rPr>
        <w:t>Он указывал на то, что «Залоговым правом пр</w:t>
      </w:r>
      <w:r w:rsidR="00476547" w:rsidRPr="004C1973">
        <w:rPr>
          <w:rStyle w:val="FontStyle20"/>
          <w:color w:val="000000" w:themeColor="text1"/>
          <w:spacing w:val="0"/>
          <w:sz w:val="28"/>
          <w:szCs w:val="28"/>
        </w:rPr>
        <w:t>из</w:t>
      </w:r>
      <w:r w:rsidRPr="004C1973">
        <w:rPr>
          <w:rStyle w:val="FontStyle20"/>
          <w:color w:val="000000" w:themeColor="text1"/>
          <w:spacing w:val="0"/>
          <w:sz w:val="28"/>
          <w:szCs w:val="28"/>
        </w:rPr>
        <w:t>наётся право на чужую вещь, принадлежащее верителю в обеспечение его прав требования по обязательству и состоящее в возможности исключительного</w:t>
      </w:r>
      <w:proofErr w:type="gramEnd"/>
      <w:r w:rsidRPr="004C1973">
        <w:rPr>
          <w:rStyle w:val="FontStyle20"/>
          <w:color w:val="000000" w:themeColor="text1"/>
          <w:spacing w:val="0"/>
          <w:sz w:val="28"/>
          <w:szCs w:val="28"/>
        </w:rPr>
        <w:t xml:space="preserve"> удовлетворения из ценности вещи»</w:t>
      </w:r>
      <w:r w:rsidR="00AC7670" w:rsidRPr="004C1973">
        <w:rPr>
          <w:rStyle w:val="a6"/>
          <w:color w:val="000000" w:themeColor="text1"/>
          <w:sz w:val="28"/>
          <w:szCs w:val="28"/>
          <w:vertAlign w:val="baseline"/>
        </w:rPr>
        <w:footnoteReference w:id="64"/>
      </w:r>
      <w:r w:rsidRPr="004C1973">
        <w:rPr>
          <w:rStyle w:val="FontStyle20"/>
          <w:color w:val="000000" w:themeColor="text1"/>
          <w:spacing w:val="0"/>
          <w:sz w:val="28"/>
          <w:szCs w:val="28"/>
        </w:rPr>
        <w:t>.</w:t>
      </w:r>
    </w:p>
    <w:p w:rsidR="004A6F15" w:rsidRPr="004C1973" w:rsidRDefault="004A6F15" w:rsidP="004C1973">
      <w:pPr>
        <w:pStyle w:val="Style12"/>
        <w:widowControl/>
        <w:spacing w:line="360" w:lineRule="auto"/>
        <w:ind w:firstLine="709"/>
        <w:jc w:val="both"/>
        <w:rPr>
          <w:rStyle w:val="FontStyle20"/>
          <w:color w:val="000000" w:themeColor="text1"/>
          <w:spacing w:val="0"/>
          <w:sz w:val="28"/>
          <w:szCs w:val="28"/>
        </w:rPr>
      </w:pPr>
      <w:r w:rsidRPr="004C1973">
        <w:rPr>
          <w:rStyle w:val="FontStyle20"/>
          <w:color w:val="000000" w:themeColor="text1"/>
          <w:spacing w:val="0"/>
          <w:sz w:val="28"/>
          <w:szCs w:val="28"/>
        </w:rPr>
        <w:t xml:space="preserve">Исследуя правовую конструкцию залога, </w:t>
      </w:r>
      <w:r w:rsidR="00476547" w:rsidRPr="004C1973">
        <w:rPr>
          <w:rStyle w:val="FontStyle20"/>
          <w:color w:val="000000" w:themeColor="text1"/>
          <w:spacing w:val="0"/>
          <w:sz w:val="28"/>
          <w:szCs w:val="28"/>
        </w:rPr>
        <w:t xml:space="preserve">В.М. </w:t>
      </w:r>
      <w:r w:rsidRPr="004C1973">
        <w:rPr>
          <w:rStyle w:val="FontStyle20"/>
          <w:color w:val="000000" w:themeColor="text1"/>
          <w:spacing w:val="0"/>
          <w:sz w:val="28"/>
          <w:szCs w:val="28"/>
        </w:rPr>
        <w:t>Хвостов приходит к выводу об обязательственном характере залоговой модели. В частности</w:t>
      </w:r>
      <w:r w:rsidR="00476547"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им отмечалось, что вещные права имеют общие им всем свойства, которых мы не находим в залоге. Так,</w:t>
      </w:r>
      <w:r w:rsidR="00AC7670" w:rsidRPr="004C1973">
        <w:rPr>
          <w:rStyle w:val="FontStyle23"/>
          <w:color w:val="000000" w:themeColor="text1"/>
          <w:sz w:val="28"/>
          <w:szCs w:val="28"/>
        </w:rPr>
        <w:t xml:space="preserve"> </w:t>
      </w:r>
      <w:r w:rsidRPr="004C1973">
        <w:rPr>
          <w:rStyle w:val="FontStyle20"/>
          <w:color w:val="000000" w:themeColor="text1"/>
          <w:spacing w:val="0"/>
          <w:sz w:val="28"/>
          <w:szCs w:val="28"/>
        </w:rPr>
        <w:t>например, при залоге нет длительного, равномерного и непосредственного воздействия субъекта права на вещь, имеющего место в вещном праве. Право кредитора при залоге сводится к тому, что он может воспользоваться вещью только при неуплате долга, за который эта вещь отвечает. Во время существования долга залоговое право приводит только к известной связанности вещи. Уплатой долга эта связанность уничтожается. Кроме того, отмечается, что залог, как и обязательство, исчерпывается иском и без этого иска он немыслим</w:t>
      </w:r>
      <w:r w:rsidR="00F70198"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w:t>
      </w:r>
      <w:r w:rsidR="00F70198" w:rsidRPr="004C1973">
        <w:rPr>
          <w:rStyle w:val="FontStyle20"/>
          <w:color w:val="000000" w:themeColor="text1"/>
          <w:spacing w:val="0"/>
          <w:sz w:val="28"/>
          <w:szCs w:val="28"/>
        </w:rPr>
        <w:t>П</w:t>
      </w:r>
      <w:r w:rsidRPr="004C1973">
        <w:rPr>
          <w:rStyle w:val="FontStyle20"/>
          <w:color w:val="000000" w:themeColor="text1"/>
          <w:spacing w:val="0"/>
          <w:sz w:val="28"/>
          <w:szCs w:val="28"/>
        </w:rPr>
        <w:t>риобретение залогового права по давности невозможно</w:t>
      </w:r>
      <w:r w:rsidR="00F70198" w:rsidRPr="004C1973">
        <w:rPr>
          <w:rStyle w:val="FontStyle20"/>
          <w:color w:val="000000" w:themeColor="text1"/>
          <w:spacing w:val="0"/>
          <w:sz w:val="28"/>
          <w:szCs w:val="28"/>
        </w:rPr>
        <w:t>. В</w:t>
      </w:r>
      <w:r w:rsidRPr="004C1973">
        <w:rPr>
          <w:rStyle w:val="FontStyle20"/>
          <w:color w:val="000000" w:themeColor="text1"/>
          <w:spacing w:val="0"/>
          <w:sz w:val="28"/>
          <w:szCs w:val="28"/>
        </w:rPr>
        <w:t xml:space="preserve"> отличие от вещных прав залог возникает на основании простого соглашения</w:t>
      </w:r>
      <w:r w:rsidRPr="004C1973">
        <w:rPr>
          <w:rStyle w:val="FontStyle20"/>
          <w:color w:val="000000" w:themeColor="text1"/>
          <w:spacing w:val="0"/>
          <w:sz w:val="28"/>
          <w:szCs w:val="28"/>
        </w:rPr>
        <w:footnoteReference w:id="65"/>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Обязательственно-правовую природу залога доказывает в своих исследованиях и В.В. </w:t>
      </w:r>
      <w:proofErr w:type="spellStart"/>
      <w:r w:rsidRPr="004C1973">
        <w:rPr>
          <w:rStyle w:val="FontStyle20"/>
          <w:color w:val="000000" w:themeColor="text1"/>
          <w:spacing w:val="0"/>
          <w:sz w:val="28"/>
          <w:szCs w:val="28"/>
        </w:rPr>
        <w:t>Витрянский</w:t>
      </w:r>
      <w:proofErr w:type="spellEnd"/>
      <w:r w:rsidR="00F70198" w:rsidRPr="004C1973">
        <w:rPr>
          <w:rStyle w:val="a6"/>
          <w:color w:val="000000" w:themeColor="text1"/>
          <w:sz w:val="28"/>
          <w:szCs w:val="28"/>
          <w:vertAlign w:val="baseline"/>
        </w:rPr>
        <w:footnoteReference w:id="66"/>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proofErr w:type="gramStart"/>
      <w:r w:rsidRPr="004C1973">
        <w:rPr>
          <w:rStyle w:val="FontStyle20"/>
          <w:color w:val="000000" w:themeColor="text1"/>
          <w:spacing w:val="0"/>
          <w:sz w:val="28"/>
          <w:szCs w:val="28"/>
        </w:rPr>
        <w:t xml:space="preserve">Вместе с тем, в современной юридической литературе можно встретить указания на то, что залогу присуща двойственная природа в силу порождения им двух видов отношений </w:t>
      </w:r>
      <w:r w:rsidR="00F70198"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между залогодателем и залогодержателем</w:t>
      </w:r>
      <w:r w:rsidR="00F70198"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и между залогодержателем и вещью</w:t>
      </w:r>
      <w:r w:rsidRPr="004C1973">
        <w:rPr>
          <w:rStyle w:val="FontStyle20"/>
          <w:color w:val="000000" w:themeColor="text1"/>
          <w:spacing w:val="0"/>
          <w:sz w:val="28"/>
          <w:szCs w:val="28"/>
        </w:rPr>
        <w:footnoteReference w:id="67"/>
      </w:r>
      <w:r w:rsidRPr="004C1973">
        <w:rPr>
          <w:rStyle w:val="FontStyle20"/>
          <w:color w:val="000000" w:themeColor="text1"/>
          <w:spacing w:val="0"/>
          <w:sz w:val="28"/>
          <w:szCs w:val="28"/>
        </w:rPr>
        <w:t xml:space="preserve">. Так, например, по мнению О.М. Свириденко «спор о вещно-правовом или обязательственно-правовом </w:t>
      </w:r>
      <w:r w:rsidRPr="004C1973">
        <w:rPr>
          <w:rStyle w:val="FontStyle20"/>
          <w:color w:val="000000" w:themeColor="text1"/>
          <w:spacing w:val="0"/>
          <w:sz w:val="28"/>
          <w:szCs w:val="28"/>
        </w:rPr>
        <w:lastRenderedPageBreak/>
        <w:t>характере залога необходимо разрешить в форме принятия двойственного характера залога с признанием вещно-правового и обязательственно-правового</w:t>
      </w:r>
      <w:proofErr w:type="gramEnd"/>
      <w:r w:rsidRPr="004C1973">
        <w:rPr>
          <w:rStyle w:val="FontStyle20"/>
          <w:color w:val="000000" w:themeColor="text1"/>
          <w:spacing w:val="0"/>
          <w:sz w:val="28"/>
          <w:szCs w:val="28"/>
        </w:rPr>
        <w:t xml:space="preserve"> характера при приоритетном положении последнего»</w:t>
      </w:r>
      <w:r w:rsidR="00AC7670" w:rsidRPr="004C1973">
        <w:rPr>
          <w:rStyle w:val="a6"/>
          <w:color w:val="000000" w:themeColor="text1"/>
          <w:sz w:val="28"/>
          <w:szCs w:val="28"/>
          <w:vertAlign w:val="baseline"/>
        </w:rPr>
        <w:footnoteReference w:id="68"/>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На наш взгляд, позиция сторонников </w:t>
      </w:r>
      <w:r w:rsidR="00001C4A" w:rsidRPr="004C1973">
        <w:rPr>
          <w:rStyle w:val="FontStyle20"/>
          <w:color w:val="000000" w:themeColor="text1"/>
          <w:spacing w:val="0"/>
          <w:sz w:val="28"/>
          <w:szCs w:val="28"/>
        </w:rPr>
        <w:t>обя</w:t>
      </w:r>
      <w:r w:rsidRPr="004C1973">
        <w:rPr>
          <w:rStyle w:val="FontStyle20"/>
          <w:color w:val="000000" w:themeColor="text1"/>
          <w:spacing w:val="0"/>
          <w:sz w:val="28"/>
          <w:szCs w:val="28"/>
        </w:rPr>
        <w:t>зательственной природы залогового права является наиболее правильной, в ней проявляются сущ</w:t>
      </w:r>
      <w:r w:rsidR="00001C4A" w:rsidRPr="004C1973">
        <w:rPr>
          <w:rStyle w:val="FontStyle20"/>
          <w:color w:val="000000" w:themeColor="text1"/>
          <w:spacing w:val="0"/>
          <w:sz w:val="28"/>
          <w:szCs w:val="28"/>
        </w:rPr>
        <w:t>н</w:t>
      </w:r>
      <w:r w:rsidRPr="004C1973">
        <w:rPr>
          <w:rStyle w:val="FontStyle20"/>
          <w:color w:val="000000" w:themeColor="text1"/>
          <w:spacing w:val="0"/>
          <w:sz w:val="28"/>
          <w:szCs w:val="28"/>
        </w:rPr>
        <w:t>остные характеристики залога</w:t>
      </w:r>
      <w:r w:rsidR="00001C4A"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Не следует также забывать, что указ</w:t>
      </w:r>
      <w:r w:rsidR="00001C4A" w:rsidRPr="004C1973">
        <w:rPr>
          <w:rStyle w:val="FontStyle20"/>
          <w:color w:val="000000" w:themeColor="text1"/>
          <w:spacing w:val="0"/>
          <w:sz w:val="28"/>
          <w:szCs w:val="28"/>
        </w:rPr>
        <w:t>ан</w:t>
      </w:r>
      <w:r w:rsidRPr="004C1973">
        <w:rPr>
          <w:rStyle w:val="FontStyle20"/>
          <w:color w:val="000000" w:themeColor="text1"/>
          <w:spacing w:val="0"/>
          <w:sz w:val="28"/>
          <w:szCs w:val="28"/>
        </w:rPr>
        <w:t>ной точки зрения придерживается и законодатель</w:t>
      </w:r>
      <w:r w:rsidR="00D77C2D"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w:t>
      </w:r>
      <w:r w:rsidR="00D77C2D" w:rsidRPr="004C1973">
        <w:rPr>
          <w:rStyle w:val="FontStyle20"/>
          <w:color w:val="000000" w:themeColor="text1"/>
          <w:spacing w:val="0"/>
          <w:sz w:val="28"/>
          <w:szCs w:val="28"/>
        </w:rPr>
        <w:t>Н</w:t>
      </w:r>
      <w:r w:rsidRPr="004C1973">
        <w:rPr>
          <w:rStyle w:val="FontStyle20"/>
          <w:color w:val="000000" w:themeColor="text1"/>
          <w:spacing w:val="0"/>
          <w:sz w:val="28"/>
          <w:szCs w:val="28"/>
        </w:rPr>
        <w:t xml:space="preserve">а </w:t>
      </w:r>
      <w:r w:rsidR="00D77C2D" w:rsidRPr="004C1973">
        <w:rPr>
          <w:rStyle w:val="FontStyle20"/>
          <w:color w:val="000000" w:themeColor="text1"/>
          <w:spacing w:val="0"/>
          <w:sz w:val="28"/>
          <w:szCs w:val="28"/>
        </w:rPr>
        <w:t>э</w:t>
      </w:r>
      <w:r w:rsidRPr="004C1973">
        <w:rPr>
          <w:rStyle w:val="FontStyle20"/>
          <w:color w:val="000000" w:themeColor="text1"/>
          <w:spacing w:val="0"/>
          <w:sz w:val="28"/>
          <w:szCs w:val="28"/>
        </w:rPr>
        <w:t>то указывает расположение норм о залоге не в разделе ГК РФ о собственности и вещных правах, а в разделе об обеспечении исполнения обязательств.</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(ч. </w:t>
      </w:r>
      <w:r w:rsidRPr="004C1973">
        <w:rPr>
          <w:rStyle w:val="FontStyle24"/>
          <w:b w:val="0"/>
          <w:bCs/>
          <w:color w:val="000000" w:themeColor="text1"/>
          <w:sz w:val="28"/>
          <w:szCs w:val="28"/>
        </w:rPr>
        <w:t>1</w:t>
      </w:r>
      <w:r w:rsidRPr="004C1973">
        <w:rPr>
          <w:rStyle w:val="FontStyle24"/>
          <w:bCs/>
          <w:color w:val="000000" w:themeColor="text1"/>
          <w:sz w:val="28"/>
          <w:szCs w:val="28"/>
        </w:rPr>
        <w:t xml:space="preserve"> </w:t>
      </w:r>
      <w:r w:rsidRPr="004C1973">
        <w:rPr>
          <w:rStyle w:val="FontStyle20"/>
          <w:color w:val="000000" w:themeColor="text1"/>
          <w:spacing w:val="0"/>
          <w:sz w:val="28"/>
          <w:szCs w:val="28"/>
        </w:rPr>
        <w:t>ст. 361 ГК РФ). Данное положение раскрывает саму суть поручительства, которая состоит в том, что наряду с главным должником личную о</w:t>
      </w:r>
      <w:r w:rsidR="00B40B0B" w:rsidRPr="004C1973">
        <w:rPr>
          <w:rStyle w:val="FontStyle20"/>
          <w:color w:val="000000" w:themeColor="text1"/>
          <w:spacing w:val="0"/>
          <w:sz w:val="28"/>
          <w:szCs w:val="28"/>
        </w:rPr>
        <w:t>т</w:t>
      </w:r>
      <w:r w:rsidRPr="004C1973">
        <w:rPr>
          <w:rStyle w:val="FontStyle20"/>
          <w:color w:val="000000" w:themeColor="text1"/>
          <w:spacing w:val="0"/>
          <w:sz w:val="28"/>
          <w:szCs w:val="28"/>
        </w:rPr>
        <w:t>ветстве</w:t>
      </w:r>
      <w:r w:rsidR="00B40B0B" w:rsidRPr="004C1973">
        <w:rPr>
          <w:rStyle w:val="FontStyle20"/>
          <w:color w:val="000000" w:themeColor="text1"/>
          <w:spacing w:val="0"/>
          <w:sz w:val="28"/>
          <w:szCs w:val="28"/>
        </w:rPr>
        <w:t>нно</w:t>
      </w:r>
      <w:r w:rsidRPr="004C1973">
        <w:rPr>
          <w:rStyle w:val="FontStyle20"/>
          <w:color w:val="000000" w:themeColor="text1"/>
          <w:spacing w:val="0"/>
          <w:sz w:val="28"/>
          <w:szCs w:val="28"/>
        </w:rPr>
        <w:t>сть за его долг принимает на себя ещё другое лицо</w:t>
      </w:r>
      <w:r w:rsidR="00E33FCB"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w:t>
      </w:r>
      <w:r w:rsidR="00E33FCB"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поручитель. Именно эта особенность и является</w:t>
      </w:r>
      <w:r w:rsidR="00B40B0B"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наиболее привлекательной хара</w:t>
      </w:r>
      <w:r w:rsidR="00AC7670" w:rsidRPr="004C1973">
        <w:rPr>
          <w:rStyle w:val="FontStyle20"/>
          <w:color w:val="000000" w:themeColor="text1"/>
          <w:spacing w:val="0"/>
          <w:sz w:val="28"/>
          <w:szCs w:val="28"/>
        </w:rPr>
        <w:t>кт</w:t>
      </w:r>
      <w:r w:rsidRPr="004C1973">
        <w:rPr>
          <w:rStyle w:val="FontStyle20"/>
          <w:color w:val="000000" w:themeColor="text1"/>
          <w:spacing w:val="0"/>
          <w:sz w:val="28"/>
          <w:szCs w:val="28"/>
        </w:rPr>
        <w:t>еристикой поручительства. Не случайно, что у римлян да</w:t>
      </w:r>
      <w:r w:rsidR="00B40B0B" w:rsidRPr="004C1973">
        <w:rPr>
          <w:rStyle w:val="FontStyle20"/>
          <w:color w:val="000000" w:themeColor="text1"/>
          <w:spacing w:val="0"/>
          <w:sz w:val="28"/>
          <w:szCs w:val="28"/>
        </w:rPr>
        <w:t>нн</w:t>
      </w:r>
      <w:r w:rsidRPr="004C1973">
        <w:rPr>
          <w:rStyle w:val="FontStyle20"/>
          <w:color w:val="000000" w:themeColor="text1"/>
          <w:spacing w:val="0"/>
          <w:sz w:val="28"/>
          <w:szCs w:val="28"/>
        </w:rPr>
        <w:t>ый способ обеспечения кредита был излюбле</w:t>
      </w:r>
      <w:r w:rsidR="00AC7670" w:rsidRPr="004C1973">
        <w:rPr>
          <w:rStyle w:val="FontStyle20"/>
          <w:color w:val="000000" w:themeColor="text1"/>
          <w:spacing w:val="0"/>
          <w:sz w:val="28"/>
          <w:szCs w:val="28"/>
        </w:rPr>
        <w:t>нны</w:t>
      </w:r>
      <w:r w:rsidRPr="004C1973">
        <w:rPr>
          <w:rStyle w:val="FontStyle20"/>
          <w:color w:val="000000" w:themeColor="text1"/>
          <w:spacing w:val="0"/>
          <w:sz w:val="28"/>
          <w:szCs w:val="28"/>
        </w:rPr>
        <w:t>м</w:t>
      </w:r>
      <w:r w:rsidRPr="004C1973">
        <w:rPr>
          <w:rStyle w:val="FontStyle20"/>
          <w:color w:val="000000" w:themeColor="text1"/>
          <w:spacing w:val="0"/>
          <w:sz w:val="28"/>
          <w:szCs w:val="28"/>
        </w:rPr>
        <w:footnoteReference w:id="69"/>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В юридической литературе наблюдается различн</w:t>
      </w:r>
      <w:r w:rsidR="00B40B0B" w:rsidRPr="004C1973">
        <w:rPr>
          <w:rStyle w:val="FontStyle20"/>
          <w:color w:val="000000" w:themeColor="text1"/>
          <w:spacing w:val="0"/>
          <w:sz w:val="28"/>
          <w:szCs w:val="28"/>
        </w:rPr>
        <w:t>ые</w:t>
      </w:r>
      <w:r w:rsidRPr="004C1973">
        <w:rPr>
          <w:rStyle w:val="FontStyle20"/>
          <w:color w:val="000000" w:themeColor="text1"/>
          <w:spacing w:val="0"/>
          <w:sz w:val="28"/>
          <w:szCs w:val="28"/>
        </w:rPr>
        <w:t xml:space="preserve"> подход к определению этого понятия. Так, например, Г.Ф. </w:t>
      </w:r>
      <w:proofErr w:type="spellStart"/>
      <w:r w:rsidRPr="004C1973">
        <w:rPr>
          <w:rStyle w:val="FontStyle20"/>
          <w:color w:val="000000" w:themeColor="text1"/>
          <w:spacing w:val="0"/>
          <w:sz w:val="28"/>
          <w:szCs w:val="28"/>
        </w:rPr>
        <w:t>Шершеневич</w:t>
      </w:r>
      <w:proofErr w:type="spellEnd"/>
      <w:r w:rsidRPr="004C1973">
        <w:rPr>
          <w:rStyle w:val="FontStyle20"/>
          <w:color w:val="000000" w:themeColor="text1"/>
          <w:spacing w:val="0"/>
          <w:sz w:val="28"/>
          <w:szCs w:val="28"/>
        </w:rPr>
        <w:t xml:space="preserve"> предлагал понимать под поручительством присоединённое к главному обязательству дополнительное условие об исполнении его третьим лицом, поручителем, в случае неисправности должника</w:t>
      </w:r>
      <w:r w:rsidR="00AC7670" w:rsidRPr="004C1973">
        <w:rPr>
          <w:rStyle w:val="a6"/>
          <w:color w:val="000000" w:themeColor="text1"/>
          <w:sz w:val="28"/>
          <w:szCs w:val="28"/>
          <w:vertAlign w:val="baseline"/>
        </w:rPr>
        <w:footnoteReference w:id="70"/>
      </w:r>
      <w:r w:rsidRPr="004C1973">
        <w:rPr>
          <w:rStyle w:val="FontStyle20"/>
          <w:color w:val="000000" w:themeColor="text1"/>
          <w:spacing w:val="0"/>
          <w:sz w:val="28"/>
          <w:szCs w:val="28"/>
        </w:rPr>
        <w:t>. По мнению В</w:t>
      </w:r>
      <w:r w:rsidR="00B40B0B" w:rsidRPr="004C1973">
        <w:rPr>
          <w:rStyle w:val="FontStyle20"/>
          <w:color w:val="000000" w:themeColor="text1"/>
          <w:spacing w:val="0"/>
          <w:sz w:val="28"/>
          <w:szCs w:val="28"/>
        </w:rPr>
        <w:t>.</w:t>
      </w:r>
      <w:r w:rsidRPr="004C1973">
        <w:rPr>
          <w:rStyle w:val="FontStyle20"/>
          <w:color w:val="000000" w:themeColor="text1"/>
          <w:spacing w:val="0"/>
          <w:sz w:val="28"/>
          <w:szCs w:val="28"/>
        </w:rPr>
        <w:t>А</w:t>
      </w:r>
      <w:r w:rsidR="00B40B0B"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Томашевича, поручительство есть денежная ответственность, принимаемая посторонним лицом за контрагента, на случай неисполнения последним своего обязательства</w:t>
      </w:r>
      <w:r w:rsidRPr="004C1973">
        <w:rPr>
          <w:rStyle w:val="FontStyle20"/>
          <w:color w:val="000000" w:themeColor="text1"/>
          <w:spacing w:val="0"/>
          <w:sz w:val="28"/>
          <w:szCs w:val="28"/>
        </w:rPr>
        <w:footnoteReference w:id="71"/>
      </w:r>
      <w:r w:rsidRPr="004C1973">
        <w:rPr>
          <w:rStyle w:val="FontStyle20"/>
          <w:color w:val="000000" w:themeColor="text1"/>
          <w:spacing w:val="0"/>
          <w:sz w:val="28"/>
          <w:szCs w:val="28"/>
        </w:rPr>
        <w:t xml:space="preserve">. </w:t>
      </w:r>
      <w:r w:rsidR="00B40B0B" w:rsidRPr="004C1973">
        <w:rPr>
          <w:rStyle w:val="FontStyle20"/>
          <w:color w:val="000000" w:themeColor="text1"/>
          <w:spacing w:val="0"/>
          <w:sz w:val="28"/>
          <w:szCs w:val="28"/>
        </w:rPr>
        <w:t>С</w:t>
      </w:r>
      <w:r w:rsidRPr="004C1973">
        <w:rPr>
          <w:rStyle w:val="FontStyle20"/>
          <w:color w:val="000000" w:themeColor="text1"/>
          <w:spacing w:val="0"/>
          <w:sz w:val="28"/>
          <w:szCs w:val="28"/>
        </w:rPr>
        <w:t xml:space="preserve"> точки зрения Д.И. Мейера, поручительство представляет собой юридическое отношение, в котором одно или несколько лиц обязываются в случае неисправности лица</w:t>
      </w:r>
      <w:r w:rsidR="0029614B" w:rsidRPr="004C1973">
        <w:rPr>
          <w:rStyle w:val="FontStyle20"/>
          <w:color w:val="000000" w:themeColor="text1"/>
          <w:spacing w:val="0"/>
          <w:sz w:val="28"/>
          <w:szCs w:val="28"/>
        </w:rPr>
        <w:t>, обязанного совершением какого-</w:t>
      </w:r>
      <w:r w:rsidRPr="004C1973">
        <w:rPr>
          <w:rStyle w:val="FontStyle20"/>
          <w:color w:val="000000" w:themeColor="text1"/>
          <w:spacing w:val="0"/>
          <w:sz w:val="28"/>
          <w:szCs w:val="28"/>
        </w:rPr>
        <w:lastRenderedPageBreak/>
        <w:t>либо действия в пользу другого лица, совершить за долж</w:t>
      </w:r>
      <w:r w:rsidR="0029614B" w:rsidRPr="004C1973">
        <w:rPr>
          <w:rStyle w:val="FontStyle20"/>
          <w:color w:val="000000" w:themeColor="text1"/>
          <w:spacing w:val="0"/>
          <w:sz w:val="28"/>
          <w:szCs w:val="28"/>
        </w:rPr>
        <w:t>ник</w:t>
      </w:r>
      <w:r w:rsidRPr="004C1973">
        <w:rPr>
          <w:rStyle w:val="FontStyle20"/>
          <w:color w:val="000000" w:themeColor="text1"/>
          <w:spacing w:val="0"/>
          <w:sz w:val="28"/>
          <w:szCs w:val="28"/>
        </w:rPr>
        <w:t xml:space="preserve">а это действие или </w:t>
      </w:r>
      <w:r w:rsidRPr="004C1973">
        <w:rPr>
          <w:rStyle w:val="FontStyle25"/>
          <w:rFonts w:ascii="Times New Roman" w:hAnsi="Times New Roman"/>
          <w:b w:val="0"/>
          <w:bCs/>
          <w:i w:val="0"/>
          <w:iCs/>
          <w:color w:val="000000" w:themeColor="text1"/>
          <w:sz w:val="28"/>
          <w:szCs w:val="28"/>
        </w:rPr>
        <w:t>в</w:t>
      </w:r>
      <w:r w:rsidR="00AC7670" w:rsidRPr="004C1973">
        <w:rPr>
          <w:rStyle w:val="FontStyle25"/>
          <w:rFonts w:ascii="Times New Roman" w:hAnsi="Times New Roman"/>
          <w:b w:val="0"/>
          <w:bCs/>
          <w:i w:val="0"/>
          <w:iCs/>
          <w:color w:val="000000" w:themeColor="text1"/>
          <w:sz w:val="28"/>
          <w:szCs w:val="28"/>
        </w:rPr>
        <w:t>ознагр</w:t>
      </w:r>
      <w:r w:rsidRPr="004C1973">
        <w:rPr>
          <w:rStyle w:val="FontStyle25"/>
          <w:rFonts w:ascii="Times New Roman" w:hAnsi="Times New Roman"/>
          <w:b w:val="0"/>
          <w:bCs/>
          <w:i w:val="0"/>
          <w:iCs/>
          <w:color w:val="000000" w:themeColor="text1"/>
          <w:sz w:val="28"/>
          <w:szCs w:val="28"/>
        </w:rPr>
        <w:t>адить</w:t>
      </w:r>
      <w:r w:rsidRPr="004C1973">
        <w:rPr>
          <w:rStyle w:val="FontStyle25"/>
          <w:rFonts w:ascii="Times New Roman" w:hAnsi="Times New Roman"/>
          <w:bCs/>
          <w:i w:val="0"/>
          <w:iCs/>
          <w:color w:val="000000" w:themeColor="text1"/>
          <w:sz w:val="28"/>
          <w:szCs w:val="28"/>
        </w:rPr>
        <w:t xml:space="preserve"> </w:t>
      </w:r>
      <w:r w:rsidRPr="004C1973">
        <w:rPr>
          <w:rStyle w:val="FontStyle20"/>
          <w:color w:val="000000" w:themeColor="text1"/>
          <w:spacing w:val="0"/>
          <w:sz w:val="28"/>
          <w:szCs w:val="28"/>
        </w:rPr>
        <w:t>верителя за нарушение его права</w:t>
      </w:r>
      <w:r w:rsidRPr="004C1973">
        <w:rPr>
          <w:rStyle w:val="FontStyle20"/>
          <w:color w:val="000000" w:themeColor="text1"/>
          <w:spacing w:val="0"/>
          <w:sz w:val="28"/>
          <w:szCs w:val="28"/>
        </w:rPr>
        <w:footnoteReference w:id="72"/>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Однако, по </w:t>
      </w:r>
      <w:r w:rsidR="0029614B" w:rsidRPr="004C1973">
        <w:rPr>
          <w:rStyle w:val="FontStyle20"/>
          <w:color w:val="000000" w:themeColor="text1"/>
          <w:spacing w:val="0"/>
          <w:sz w:val="28"/>
          <w:szCs w:val="28"/>
        </w:rPr>
        <w:t xml:space="preserve">нашему </w:t>
      </w:r>
      <w:r w:rsidRPr="004C1973">
        <w:rPr>
          <w:rStyle w:val="FontStyle20"/>
          <w:color w:val="000000" w:themeColor="text1"/>
          <w:spacing w:val="0"/>
          <w:sz w:val="28"/>
          <w:szCs w:val="28"/>
        </w:rPr>
        <w:t>мнению, наиболее конструктивной и определенно сформулирова</w:t>
      </w:r>
      <w:r w:rsidR="0029614B" w:rsidRPr="004C1973">
        <w:rPr>
          <w:rStyle w:val="FontStyle20"/>
          <w:color w:val="000000" w:themeColor="text1"/>
          <w:spacing w:val="0"/>
          <w:sz w:val="28"/>
          <w:szCs w:val="28"/>
        </w:rPr>
        <w:t>нн</w:t>
      </w:r>
      <w:r w:rsidRPr="004C1973">
        <w:rPr>
          <w:rStyle w:val="FontStyle20"/>
          <w:color w:val="000000" w:themeColor="text1"/>
          <w:spacing w:val="0"/>
          <w:sz w:val="28"/>
          <w:szCs w:val="28"/>
        </w:rPr>
        <w:t>ой является позиция В</w:t>
      </w:r>
      <w:r w:rsidR="00AC7670" w:rsidRPr="004C1973">
        <w:rPr>
          <w:rStyle w:val="FontStyle20"/>
          <w:color w:val="000000" w:themeColor="text1"/>
          <w:spacing w:val="0"/>
          <w:sz w:val="28"/>
          <w:szCs w:val="28"/>
        </w:rPr>
        <w:t>.</w:t>
      </w:r>
      <w:r w:rsidRPr="004C1973">
        <w:rPr>
          <w:rStyle w:val="FontStyle20"/>
          <w:color w:val="000000" w:themeColor="text1"/>
          <w:spacing w:val="0"/>
          <w:sz w:val="28"/>
          <w:szCs w:val="28"/>
        </w:rPr>
        <w:t>А</w:t>
      </w:r>
      <w:r w:rsidR="00AC7670"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Белова, согласно которой поручительство</w:t>
      </w:r>
      <w:r w:rsidR="0029614B"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 xml:space="preserve">— это гражданское правоотношение, содержанием которого является </w:t>
      </w:r>
      <w:r w:rsidR="0029614B" w:rsidRPr="004C1973">
        <w:rPr>
          <w:rStyle w:val="FontStyle20"/>
          <w:color w:val="000000" w:themeColor="text1"/>
          <w:spacing w:val="0"/>
          <w:sz w:val="28"/>
          <w:szCs w:val="28"/>
        </w:rPr>
        <w:t>от</w:t>
      </w:r>
      <w:r w:rsidRPr="004C1973">
        <w:rPr>
          <w:rStyle w:val="FontStyle20"/>
          <w:color w:val="000000" w:themeColor="text1"/>
          <w:spacing w:val="0"/>
          <w:sz w:val="28"/>
          <w:szCs w:val="28"/>
        </w:rPr>
        <w:t>ветс</w:t>
      </w:r>
      <w:r w:rsidR="0029614B" w:rsidRPr="004C1973">
        <w:rPr>
          <w:rStyle w:val="FontStyle20"/>
          <w:color w:val="000000" w:themeColor="text1"/>
          <w:spacing w:val="0"/>
          <w:sz w:val="28"/>
          <w:szCs w:val="28"/>
        </w:rPr>
        <w:t>т</w:t>
      </w:r>
      <w:r w:rsidRPr="004C1973">
        <w:rPr>
          <w:rStyle w:val="FontStyle20"/>
          <w:color w:val="000000" w:themeColor="text1"/>
          <w:spacing w:val="0"/>
          <w:sz w:val="28"/>
          <w:szCs w:val="28"/>
        </w:rPr>
        <w:t xml:space="preserve">венность определённого лица (поручителя) за нарушение прав и охраняемых законом интересов активного субъекта определённых правоотношений, последовавшее со стороны его контрагента в этих правоотношениях </w:t>
      </w:r>
      <w:r w:rsidR="0029614B"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обязанного субъекта</w:t>
      </w:r>
      <w:r w:rsidRPr="004C1973">
        <w:rPr>
          <w:rStyle w:val="FontStyle20"/>
          <w:color w:val="000000" w:themeColor="text1"/>
          <w:spacing w:val="0"/>
          <w:sz w:val="28"/>
          <w:szCs w:val="28"/>
        </w:rPr>
        <w:footnoteReference w:id="73"/>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Также следует отметить, что поручительство нельзя отождествлять с договором, поскольку </w:t>
      </w:r>
      <w:proofErr w:type="gramStart"/>
      <w:r w:rsidRPr="004C1973">
        <w:rPr>
          <w:rStyle w:val="FontStyle20"/>
          <w:color w:val="000000" w:themeColor="text1"/>
          <w:spacing w:val="0"/>
          <w:sz w:val="28"/>
          <w:szCs w:val="28"/>
        </w:rPr>
        <w:t>последний</w:t>
      </w:r>
      <w:proofErr w:type="gramEnd"/>
      <w:r w:rsidRPr="004C1973">
        <w:rPr>
          <w:rStyle w:val="FontStyle20"/>
          <w:color w:val="000000" w:themeColor="text1"/>
          <w:spacing w:val="0"/>
          <w:sz w:val="28"/>
          <w:szCs w:val="28"/>
        </w:rPr>
        <w:t>, являясь юридическим фактом, служит основ</w:t>
      </w:r>
      <w:r w:rsidR="004567D3" w:rsidRPr="004C1973">
        <w:rPr>
          <w:rStyle w:val="FontStyle20"/>
          <w:color w:val="000000" w:themeColor="text1"/>
          <w:spacing w:val="0"/>
          <w:sz w:val="28"/>
          <w:szCs w:val="28"/>
        </w:rPr>
        <w:t>ан</w:t>
      </w:r>
      <w:r w:rsidRPr="004C1973">
        <w:rPr>
          <w:rStyle w:val="FontStyle20"/>
          <w:color w:val="000000" w:themeColor="text1"/>
          <w:spacing w:val="0"/>
          <w:sz w:val="28"/>
          <w:szCs w:val="28"/>
        </w:rPr>
        <w:t>ием возникновения правоотношения и находится за его пределами. В противном случае произойдет смешение сути этих двух понятий.</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proofErr w:type="gramStart"/>
      <w:r w:rsidRPr="004C1973">
        <w:rPr>
          <w:rStyle w:val="FontStyle20"/>
          <w:color w:val="000000" w:themeColor="text1"/>
          <w:spacing w:val="0"/>
          <w:sz w:val="28"/>
          <w:szCs w:val="28"/>
        </w:rPr>
        <w:t xml:space="preserve">Согласно ст. 368 </w:t>
      </w:r>
      <w:r w:rsidR="004567D3" w:rsidRPr="004C1973">
        <w:rPr>
          <w:rStyle w:val="FontStyle20"/>
          <w:color w:val="000000" w:themeColor="text1"/>
          <w:spacing w:val="0"/>
          <w:sz w:val="28"/>
          <w:szCs w:val="28"/>
        </w:rPr>
        <w:t>ГК</w:t>
      </w:r>
      <w:r w:rsidRPr="004C1973">
        <w:rPr>
          <w:rStyle w:val="FontStyle20"/>
          <w:color w:val="000000" w:themeColor="text1"/>
          <w:spacing w:val="0"/>
          <w:sz w:val="28"/>
          <w:szCs w:val="28"/>
        </w:rPr>
        <w:t xml:space="preserve"> РФ в силу банковской гар</w:t>
      </w:r>
      <w:r w:rsidR="004567D3" w:rsidRPr="004C1973">
        <w:rPr>
          <w:rStyle w:val="FontStyle20"/>
          <w:color w:val="000000" w:themeColor="text1"/>
          <w:spacing w:val="0"/>
          <w:sz w:val="28"/>
          <w:szCs w:val="28"/>
        </w:rPr>
        <w:t>ант</w:t>
      </w:r>
      <w:r w:rsidRPr="004C1973">
        <w:rPr>
          <w:rStyle w:val="FontStyle20"/>
          <w:color w:val="000000" w:themeColor="text1"/>
          <w:spacing w:val="0"/>
          <w:sz w:val="28"/>
          <w:szCs w:val="28"/>
        </w:rPr>
        <w:t>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w:t>
      </w:r>
      <w:r w:rsidR="00AC7670"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roofErr w:type="gramEnd"/>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Ранее действовавшее законодательство не содержало определения гар</w:t>
      </w:r>
      <w:r w:rsidR="004567D3" w:rsidRPr="004C1973">
        <w:rPr>
          <w:rStyle w:val="FontStyle20"/>
          <w:color w:val="000000" w:themeColor="text1"/>
          <w:spacing w:val="0"/>
          <w:sz w:val="28"/>
          <w:szCs w:val="28"/>
        </w:rPr>
        <w:t>анти</w:t>
      </w:r>
      <w:r w:rsidRPr="004C1973">
        <w:rPr>
          <w:rStyle w:val="FontStyle20"/>
          <w:color w:val="000000" w:themeColor="text1"/>
          <w:spacing w:val="0"/>
          <w:sz w:val="28"/>
          <w:szCs w:val="28"/>
        </w:rPr>
        <w:t>и, хотя и предусматривало такой способ обеспеч</w:t>
      </w:r>
      <w:r w:rsidR="004567D3" w:rsidRPr="004C1973">
        <w:rPr>
          <w:rStyle w:val="FontStyle20"/>
          <w:color w:val="000000" w:themeColor="text1"/>
          <w:spacing w:val="0"/>
          <w:sz w:val="28"/>
          <w:szCs w:val="28"/>
        </w:rPr>
        <w:t>ени</w:t>
      </w:r>
      <w:r w:rsidRPr="004C1973">
        <w:rPr>
          <w:rStyle w:val="FontStyle20"/>
          <w:color w:val="000000" w:themeColor="text1"/>
          <w:spacing w:val="0"/>
          <w:sz w:val="28"/>
          <w:szCs w:val="28"/>
        </w:rPr>
        <w:t xml:space="preserve">я исполнения обязательств, преимущественно «между социалистическими </w:t>
      </w:r>
      <w:r w:rsidR="00AC7670" w:rsidRPr="004C1973">
        <w:rPr>
          <w:rStyle w:val="FontStyle25"/>
          <w:rFonts w:ascii="Times New Roman" w:hAnsi="Times New Roman"/>
          <w:b w:val="0"/>
          <w:bCs/>
          <w:i w:val="0"/>
          <w:iCs/>
          <w:color w:val="000000" w:themeColor="text1"/>
          <w:sz w:val="28"/>
          <w:szCs w:val="28"/>
        </w:rPr>
        <w:t>органи</w:t>
      </w:r>
      <w:r w:rsidRPr="004C1973">
        <w:rPr>
          <w:rStyle w:val="FontStyle25"/>
          <w:rFonts w:ascii="Times New Roman" w:hAnsi="Times New Roman"/>
          <w:b w:val="0"/>
          <w:bCs/>
          <w:i w:val="0"/>
          <w:iCs/>
          <w:color w:val="000000" w:themeColor="text1"/>
          <w:sz w:val="28"/>
          <w:szCs w:val="28"/>
        </w:rPr>
        <w:t>зациями</w:t>
      </w:r>
      <w:r w:rsidR="00AC7670" w:rsidRPr="004C1973">
        <w:rPr>
          <w:rStyle w:val="FontStyle25"/>
          <w:rFonts w:ascii="Times New Roman" w:hAnsi="Times New Roman"/>
          <w:b w:val="0"/>
          <w:bCs/>
          <w:i w:val="0"/>
          <w:iCs/>
          <w:color w:val="000000" w:themeColor="text1"/>
          <w:sz w:val="28"/>
          <w:szCs w:val="28"/>
        </w:rPr>
        <w:t>»</w:t>
      </w:r>
      <w:r w:rsidRPr="004C1973">
        <w:rPr>
          <w:rStyle w:val="FontStyle25"/>
          <w:rFonts w:ascii="Times New Roman" w:hAnsi="Times New Roman"/>
          <w:b w:val="0"/>
          <w:bCs/>
          <w:i w:val="0"/>
          <w:iCs/>
          <w:color w:val="000000" w:themeColor="text1"/>
          <w:sz w:val="28"/>
          <w:szCs w:val="28"/>
        </w:rPr>
        <w:t>.</w:t>
      </w:r>
      <w:r w:rsidRPr="004C1973">
        <w:rPr>
          <w:rStyle w:val="FontStyle25"/>
          <w:rFonts w:ascii="Times New Roman" w:hAnsi="Times New Roman"/>
          <w:bCs/>
          <w:i w:val="0"/>
          <w:iCs/>
          <w:color w:val="000000" w:themeColor="text1"/>
          <w:sz w:val="28"/>
          <w:szCs w:val="28"/>
        </w:rPr>
        <w:t xml:space="preserve"> </w:t>
      </w:r>
      <w:r w:rsidRPr="004C1973">
        <w:rPr>
          <w:rStyle w:val="FontStyle20"/>
          <w:color w:val="000000" w:themeColor="text1"/>
          <w:spacing w:val="0"/>
          <w:sz w:val="28"/>
          <w:szCs w:val="28"/>
        </w:rPr>
        <w:t>При этом на гарантию расп</w:t>
      </w:r>
      <w:r w:rsidR="004567D3" w:rsidRPr="004C1973">
        <w:rPr>
          <w:rStyle w:val="FontStyle20"/>
          <w:color w:val="000000" w:themeColor="text1"/>
          <w:spacing w:val="0"/>
          <w:sz w:val="28"/>
          <w:szCs w:val="28"/>
        </w:rPr>
        <w:t>рост</w:t>
      </w:r>
      <w:r w:rsidRPr="004C1973">
        <w:rPr>
          <w:rStyle w:val="FontStyle20"/>
          <w:color w:val="000000" w:themeColor="text1"/>
          <w:spacing w:val="0"/>
          <w:sz w:val="28"/>
          <w:szCs w:val="28"/>
        </w:rPr>
        <w:t>ранялись почти все нормы, регулирующие поручительство, что позволяло рассматривать ее как особый вид договора поручительства</w:t>
      </w:r>
      <w:r w:rsidRPr="004C1973">
        <w:rPr>
          <w:rStyle w:val="FontStyle20"/>
          <w:color w:val="000000" w:themeColor="text1"/>
          <w:spacing w:val="0"/>
          <w:sz w:val="28"/>
          <w:szCs w:val="28"/>
        </w:rPr>
        <w:footnoteReference w:id="74"/>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Ныне действующий ГК РФ иначе толкует институт гарантии, используя термин «банковская гарантия». Законодатель четко определяет </w:t>
      </w:r>
      <w:r w:rsidRPr="004C1973">
        <w:rPr>
          <w:rStyle w:val="FontStyle20"/>
          <w:color w:val="000000" w:themeColor="text1"/>
          <w:spacing w:val="0"/>
          <w:sz w:val="28"/>
          <w:szCs w:val="28"/>
        </w:rPr>
        <w:lastRenderedPageBreak/>
        <w:t>отли</w:t>
      </w:r>
      <w:r w:rsidR="004C5332" w:rsidRPr="004C1973">
        <w:rPr>
          <w:rStyle w:val="FontStyle20"/>
          <w:color w:val="000000" w:themeColor="text1"/>
          <w:spacing w:val="0"/>
          <w:sz w:val="28"/>
          <w:szCs w:val="28"/>
        </w:rPr>
        <w:t>ч</w:t>
      </w:r>
      <w:r w:rsidRPr="004C1973">
        <w:rPr>
          <w:rStyle w:val="FontStyle20"/>
          <w:color w:val="000000" w:themeColor="text1"/>
          <w:spacing w:val="0"/>
          <w:sz w:val="28"/>
          <w:szCs w:val="28"/>
        </w:rPr>
        <w:t>ител</w:t>
      </w:r>
      <w:r w:rsidR="004C5332" w:rsidRPr="004C1973">
        <w:rPr>
          <w:rStyle w:val="FontStyle20"/>
          <w:color w:val="000000" w:themeColor="text1"/>
          <w:spacing w:val="0"/>
          <w:sz w:val="28"/>
          <w:szCs w:val="28"/>
        </w:rPr>
        <w:t>ьн</w:t>
      </w:r>
      <w:r w:rsidRPr="004C1973">
        <w:rPr>
          <w:rStyle w:val="FontStyle20"/>
          <w:color w:val="000000" w:themeColor="text1"/>
          <w:spacing w:val="0"/>
          <w:sz w:val="28"/>
          <w:szCs w:val="28"/>
        </w:rPr>
        <w:t>ые характеристики данного института</w:t>
      </w:r>
      <w:proofErr w:type="gramStart"/>
      <w:r w:rsidRPr="004C1973">
        <w:rPr>
          <w:rStyle w:val="FontStyle20"/>
          <w:color w:val="000000" w:themeColor="text1"/>
          <w:spacing w:val="0"/>
          <w:sz w:val="28"/>
          <w:szCs w:val="28"/>
        </w:rPr>
        <w:t xml:space="preserve"> В</w:t>
      </w:r>
      <w:proofErr w:type="gramEnd"/>
      <w:r w:rsidRPr="004C1973">
        <w:rPr>
          <w:rStyle w:val="FontStyle20"/>
          <w:color w:val="000000" w:themeColor="text1"/>
          <w:spacing w:val="0"/>
          <w:sz w:val="28"/>
          <w:szCs w:val="28"/>
        </w:rPr>
        <w:t xml:space="preserve"> отличие от поручительства, возникающего в силу договора и характеризующегося </w:t>
      </w:r>
      <w:proofErr w:type="spellStart"/>
      <w:r w:rsidRPr="004C1973">
        <w:rPr>
          <w:rStyle w:val="FontStyle20"/>
          <w:color w:val="000000" w:themeColor="text1"/>
          <w:spacing w:val="0"/>
          <w:sz w:val="28"/>
          <w:szCs w:val="28"/>
        </w:rPr>
        <w:t>акцессорностью</w:t>
      </w:r>
      <w:proofErr w:type="spellEnd"/>
      <w:r w:rsidRPr="004C1973">
        <w:rPr>
          <w:rStyle w:val="FontStyle20"/>
          <w:color w:val="000000" w:themeColor="text1"/>
          <w:spacing w:val="0"/>
          <w:sz w:val="28"/>
          <w:szCs w:val="28"/>
        </w:rPr>
        <w:t xml:space="preserve">, банковская гарантия </w:t>
      </w:r>
      <w:r w:rsidR="004C5332"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односторонняя сделка</w:t>
      </w:r>
      <w:r w:rsidR="004C5332"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имеющая самостоятельный, независимый от основного обязательства</w:t>
      </w:r>
      <w:r w:rsidR="004C5332"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характер. Кроме того, необходимо отметить, особый субъектный состав правоотношения. В качестве гаранта могут выступать лишь банки, иные кредитные организации или страховые компании. Следующей характерной чертой банковской гарантии является ее </w:t>
      </w:r>
      <w:proofErr w:type="spellStart"/>
      <w:r w:rsidRPr="004C1973">
        <w:rPr>
          <w:rStyle w:val="FontStyle20"/>
          <w:color w:val="000000" w:themeColor="text1"/>
          <w:spacing w:val="0"/>
          <w:sz w:val="28"/>
          <w:szCs w:val="28"/>
        </w:rPr>
        <w:t>возмездность</w:t>
      </w:r>
      <w:proofErr w:type="spellEnd"/>
      <w:r w:rsidRPr="004C1973">
        <w:rPr>
          <w:rStyle w:val="FontStyle20"/>
          <w:color w:val="000000" w:themeColor="text1"/>
          <w:spacing w:val="0"/>
          <w:sz w:val="28"/>
          <w:szCs w:val="28"/>
        </w:rPr>
        <w:t>. Также, по общему правилу банковская гар</w:t>
      </w:r>
      <w:r w:rsidR="004C5332" w:rsidRPr="004C1973">
        <w:rPr>
          <w:rStyle w:val="FontStyle20"/>
          <w:color w:val="000000" w:themeColor="text1"/>
          <w:spacing w:val="0"/>
          <w:sz w:val="28"/>
          <w:szCs w:val="28"/>
        </w:rPr>
        <w:t>анти</w:t>
      </w:r>
      <w:r w:rsidRPr="004C1973">
        <w:rPr>
          <w:rStyle w:val="FontStyle20"/>
          <w:color w:val="000000" w:themeColor="text1"/>
          <w:spacing w:val="0"/>
          <w:sz w:val="28"/>
          <w:szCs w:val="28"/>
        </w:rPr>
        <w:t>я является безотзывной (ст. 371 ГК РФ) и право требования бенефициара к гаранту не может быть передано другому лицу (ст. 372 ГК РФ).</w:t>
      </w:r>
    </w:p>
    <w:p w:rsidR="004A6F15" w:rsidRPr="004C1973" w:rsidRDefault="004C5332"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С</w:t>
      </w:r>
      <w:r w:rsidR="004A6F15" w:rsidRPr="004C1973">
        <w:rPr>
          <w:rStyle w:val="FontStyle20"/>
          <w:color w:val="000000" w:themeColor="text1"/>
          <w:spacing w:val="0"/>
          <w:sz w:val="28"/>
          <w:szCs w:val="28"/>
        </w:rPr>
        <w:t>ледует обратить внимание на то, что, хотя в юридической литературе констатируется «практически полное отсутствие какой-либо связи между обязательством гаранта уплатить соответствующую сумму бенефициару и основным обязательством, обеспеченным банковской гарантией»</w:t>
      </w:r>
      <w:r w:rsidR="00AC7670" w:rsidRPr="004C1973">
        <w:rPr>
          <w:rStyle w:val="a6"/>
          <w:color w:val="000000" w:themeColor="text1"/>
          <w:sz w:val="28"/>
          <w:szCs w:val="28"/>
          <w:vertAlign w:val="baseline"/>
        </w:rPr>
        <w:footnoteReference w:id="75"/>
      </w:r>
      <w:r w:rsidR="004A6F15"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 xml:space="preserve">тем не </w:t>
      </w:r>
      <w:proofErr w:type="gramStart"/>
      <w:r w:rsidRPr="004C1973">
        <w:rPr>
          <w:rStyle w:val="FontStyle20"/>
          <w:color w:val="000000" w:themeColor="text1"/>
          <w:spacing w:val="0"/>
          <w:sz w:val="28"/>
          <w:szCs w:val="28"/>
        </w:rPr>
        <w:t>менее</w:t>
      </w:r>
      <w:proofErr w:type="gramEnd"/>
      <w:r w:rsidR="004A6F15" w:rsidRPr="004C1973">
        <w:rPr>
          <w:rStyle w:val="FontStyle20"/>
          <w:color w:val="000000" w:themeColor="text1"/>
          <w:spacing w:val="0"/>
          <w:sz w:val="28"/>
          <w:szCs w:val="28"/>
        </w:rPr>
        <w:t xml:space="preserve"> судьба основного обязательства непосредственно зависит от исполнения или неисполнения гарантом своего обязательства по банковской гарантии. </w:t>
      </w:r>
      <w:proofErr w:type="gramStart"/>
      <w:r w:rsidR="004A6F15" w:rsidRPr="004C1973">
        <w:rPr>
          <w:rStyle w:val="FontStyle20"/>
          <w:color w:val="000000" w:themeColor="text1"/>
          <w:spacing w:val="0"/>
          <w:sz w:val="28"/>
          <w:szCs w:val="28"/>
        </w:rPr>
        <w:t xml:space="preserve">Несмотря на отсутствие в ГК РФ норм, определяющих последствия исполнения гарантом своих обязательств по банковской гарантии и влияющих на судьбу основного обязательства, тем не менее, учитывая положения ст. 379 ГК РФ, предусматривающей </w:t>
      </w:r>
      <w:r w:rsidR="004A6F15" w:rsidRPr="004C1973">
        <w:rPr>
          <w:rStyle w:val="FontStyle25"/>
          <w:rFonts w:ascii="Times New Roman" w:hAnsi="Times New Roman"/>
          <w:b w:val="0"/>
          <w:bCs/>
          <w:i w:val="0"/>
          <w:iCs/>
          <w:color w:val="000000" w:themeColor="text1"/>
          <w:sz w:val="28"/>
          <w:szCs w:val="28"/>
        </w:rPr>
        <w:t>принципиальну</w:t>
      </w:r>
      <w:r w:rsidR="00AC7670" w:rsidRPr="004C1973">
        <w:rPr>
          <w:rStyle w:val="FontStyle25"/>
          <w:rFonts w:ascii="Times New Roman" w:hAnsi="Times New Roman"/>
          <w:b w:val="0"/>
          <w:bCs/>
          <w:i w:val="0"/>
          <w:iCs/>
          <w:color w:val="000000" w:themeColor="text1"/>
          <w:sz w:val="28"/>
          <w:szCs w:val="28"/>
        </w:rPr>
        <w:t xml:space="preserve">ю </w:t>
      </w:r>
      <w:r w:rsidR="004A6F15" w:rsidRPr="004C1973">
        <w:rPr>
          <w:rStyle w:val="FontStyle20"/>
          <w:color w:val="000000" w:themeColor="text1"/>
          <w:spacing w:val="0"/>
          <w:sz w:val="28"/>
          <w:szCs w:val="28"/>
        </w:rPr>
        <w:t>возможность предъявлен</w:t>
      </w:r>
      <w:r w:rsidRPr="004C1973">
        <w:rPr>
          <w:rStyle w:val="FontStyle20"/>
          <w:color w:val="000000" w:themeColor="text1"/>
          <w:spacing w:val="0"/>
          <w:sz w:val="28"/>
          <w:szCs w:val="28"/>
        </w:rPr>
        <w:t>ия</w:t>
      </w:r>
      <w:r w:rsidR="004A6F15" w:rsidRPr="004C1973">
        <w:rPr>
          <w:rStyle w:val="FontStyle20"/>
          <w:color w:val="000000" w:themeColor="text1"/>
          <w:spacing w:val="0"/>
          <w:sz w:val="28"/>
          <w:szCs w:val="28"/>
        </w:rPr>
        <w:t xml:space="preserve"> гарантом регрессных требований к принципалу и, применяя по аналогии нормы о поручительстве</w:t>
      </w:r>
      <w:r w:rsidRPr="004C1973">
        <w:rPr>
          <w:rStyle w:val="FontStyle20"/>
          <w:color w:val="000000" w:themeColor="text1"/>
          <w:spacing w:val="0"/>
          <w:sz w:val="28"/>
          <w:szCs w:val="28"/>
        </w:rPr>
        <w:t>,</w:t>
      </w:r>
      <w:r w:rsidR="004A6F15" w:rsidRPr="004C1973">
        <w:rPr>
          <w:rStyle w:val="FontStyle20"/>
          <w:color w:val="000000" w:themeColor="text1"/>
          <w:spacing w:val="0"/>
          <w:sz w:val="28"/>
          <w:szCs w:val="28"/>
        </w:rPr>
        <w:t xml:space="preserve"> можно сделать вывод, что исполнение гарантом своих обязательств перед бенефициаром погашает права требования</w:t>
      </w:r>
      <w:proofErr w:type="gramEnd"/>
      <w:r w:rsidR="004A6F15" w:rsidRPr="004C1973">
        <w:rPr>
          <w:rStyle w:val="FontStyle20"/>
          <w:color w:val="000000" w:themeColor="text1"/>
          <w:spacing w:val="0"/>
          <w:sz w:val="28"/>
          <w:szCs w:val="28"/>
        </w:rPr>
        <w:t xml:space="preserve"> последнего к принципалу. В противном случае мы имели бы дело с неосновательным обогащением кредитора.</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lastRenderedPageBreak/>
        <w:t>Хотелось бы также добавить, что при наличии различных взглядов на правовую природу банковской гарантии</w:t>
      </w:r>
      <w:r w:rsidRPr="004C1973">
        <w:rPr>
          <w:rStyle w:val="FontStyle20"/>
          <w:color w:val="000000" w:themeColor="text1"/>
          <w:spacing w:val="0"/>
          <w:sz w:val="28"/>
          <w:szCs w:val="28"/>
        </w:rPr>
        <w:footnoteReference w:id="76"/>
      </w:r>
      <w:r w:rsidRPr="004C1973">
        <w:rPr>
          <w:rStyle w:val="FontStyle20"/>
          <w:color w:val="000000" w:themeColor="text1"/>
          <w:spacing w:val="0"/>
          <w:sz w:val="28"/>
          <w:szCs w:val="28"/>
        </w:rPr>
        <w:t>, доминирующей является позиция, согласно которой б</w:t>
      </w:r>
      <w:r w:rsidR="004D04FF" w:rsidRPr="004C1973">
        <w:rPr>
          <w:rStyle w:val="FontStyle20"/>
          <w:color w:val="000000" w:themeColor="text1"/>
          <w:spacing w:val="0"/>
          <w:sz w:val="28"/>
          <w:szCs w:val="28"/>
        </w:rPr>
        <w:t>анк</w:t>
      </w:r>
      <w:r w:rsidRPr="004C1973">
        <w:rPr>
          <w:rStyle w:val="FontStyle20"/>
          <w:color w:val="000000" w:themeColor="text1"/>
          <w:spacing w:val="0"/>
          <w:sz w:val="28"/>
          <w:szCs w:val="28"/>
        </w:rPr>
        <w:t xml:space="preserve">овская гарантия </w:t>
      </w:r>
      <w:r w:rsidR="004D04FF"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это не просто новый для отечественного гражданского законодательства, но и самостоятельн</w:t>
      </w:r>
      <w:r w:rsidR="004D04FF" w:rsidRPr="004C1973">
        <w:rPr>
          <w:rStyle w:val="FontStyle20"/>
          <w:color w:val="000000" w:themeColor="text1"/>
          <w:spacing w:val="0"/>
          <w:sz w:val="28"/>
          <w:szCs w:val="28"/>
        </w:rPr>
        <w:t>ый</w:t>
      </w:r>
      <w:r w:rsidRPr="004C1973">
        <w:rPr>
          <w:rStyle w:val="FontStyle20"/>
          <w:color w:val="000000" w:themeColor="text1"/>
          <w:spacing w:val="0"/>
          <w:sz w:val="28"/>
          <w:szCs w:val="28"/>
        </w:rPr>
        <w:t xml:space="preserve"> способ обеспечения исполнения обязательств</w:t>
      </w:r>
      <w:r w:rsidRPr="004C1973">
        <w:rPr>
          <w:rStyle w:val="FontStyle20"/>
          <w:color w:val="000000" w:themeColor="text1"/>
          <w:spacing w:val="0"/>
          <w:sz w:val="28"/>
          <w:szCs w:val="28"/>
        </w:rPr>
        <w:footnoteReference w:id="77"/>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Обеспечение исполнения заёмщиком своего обязательства по погашению кредита должно быть по общему правилу </w:t>
      </w:r>
      <w:r w:rsidR="004D04FF" w:rsidRPr="004C1973">
        <w:rPr>
          <w:rStyle w:val="FontStyle25"/>
          <w:rFonts w:ascii="Times New Roman" w:hAnsi="Times New Roman"/>
          <w:b w:val="0"/>
          <w:bCs/>
          <w:i w:val="0"/>
          <w:iCs/>
          <w:color w:val="000000" w:themeColor="text1"/>
          <w:sz w:val="28"/>
          <w:szCs w:val="28"/>
        </w:rPr>
        <w:t>п</w:t>
      </w:r>
      <w:r w:rsidRPr="004C1973">
        <w:rPr>
          <w:rStyle w:val="FontStyle25"/>
          <w:rFonts w:ascii="Times New Roman" w:hAnsi="Times New Roman"/>
          <w:b w:val="0"/>
          <w:bCs/>
          <w:i w:val="0"/>
          <w:iCs/>
          <w:color w:val="000000" w:themeColor="text1"/>
          <w:sz w:val="28"/>
          <w:szCs w:val="28"/>
        </w:rPr>
        <w:t>редусмотрено</w:t>
      </w:r>
      <w:r w:rsidRPr="004C1973">
        <w:rPr>
          <w:rStyle w:val="FontStyle25"/>
          <w:rFonts w:ascii="Times New Roman" w:hAnsi="Times New Roman"/>
          <w:bCs/>
          <w:i w:val="0"/>
          <w:iCs/>
          <w:color w:val="000000" w:themeColor="text1"/>
          <w:sz w:val="28"/>
          <w:szCs w:val="28"/>
        </w:rPr>
        <w:t xml:space="preserve"> </w:t>
      </w:r>
      <w:r w:rsidRPr="004C1973">
        <w:rPr>
          <w:rStyle w:val="FontStyle20"/>
          <w:color w:val="000000" w:themeColor="text1"/>
          <w:spacing w:val="0"/>
          <w:sz w:val="28"/>
          <w:szCs w:val="28"/>
        </w:rPr>
        <w:t xml:space="preserve">либо в специальном условии самого кредитного договора, либо в отдельном договоре. </w:t>
      </w:r>
      <w:r w:rsidR="004D04FF" w:rsidRPr="004C1973">
        <w:rPr>
          <w:rStyle w:val="FontStyle20"/>
          <w:color w:val="000000" w:themeColor="text1"/>
          <w:spacing w:val="0"/>
          <w:sz w:val="28"/>
          <w:szCs w:val="28"/>
        </w:rPr>
        <w:t>Б</w:t>
      </w:r>
      <w:r w:rsidRPr="004C1973">
        <w:rPr>
          <w:rStyle w:val="FontStyle20"/>
          <w:color w:val="000000" w:themeColor="text1"/>
          <w:spacing w:val="0"/>
          <w:sz w:val="28"/>
          <w:szCs w:val="28"/>
        </w:rPr>
        <w:t>ольшинств</w:t>
      </w:r>
      <w:r w:rsidR="004D04FF" w:rsidRPr="004C1973">
        <w:rPr>
          <w:rStyle w:val="FontStyle20"/>
          <w:color w:val="000000" w:themeColor="text1"/>
          <w:spacing w:val="0"/>
          <w:sz w:val="28"/>
          <w:szCs w:val="28"/>
        </w:rPr>
        <w:t>о</w:t>
      </w:r>
      <w:r w:rsidRPr="004C1973">
        <w:rPr>
          <w:rStyle w:val="FontStyle20"/>
          <w:color w:val="000000" w:themeColor="text1"/>
          <w:spacing w:val="0"/>
          <w:sz w:val="28"/>
          <w:szCs w:val="28"/>
        </w:rPr>
        <w:t xml:space="preserve"> обеспечительны</w:t>
      </w:r>
      <w:r w:rsidR="004D04FF" w:rsidRPr="004C1973">
        <w:rPr>
          <w:rStyle w:val="FontStyle20"/>
          <w:color w:val="000000" w:themeColor="text1"/>
          <w:spacing w:val="0"/>
          <w:sz w:val="28"/>
          <w:szCs w:val="28"/>
        </w:rPr>
        <w:t>х</w:t>
      </w:r>
      <w:r w:rsidRPr="004C1973">
        <w:rPr>
          <w:rStyle w:val="FontStyle20"/>
          <w:color w:val="000000" w:themeColor="text1"/>
          <w:spacing w:val="0"/>
          <w:sz w:val="28"/>
          <w:szCs w:val="28"/>
        </w:rPr>
        <w:t xml:space="preserve"> обязательств, предусмотренны</w:t>
      </w:r>
      <w:r w:rsidR="004D04FF" w:rsidRPr="004C1973">
        <w:rPr>
          <w:rStyle w:val="FontStyle20"/>
          <w:color w:val="000000" w:themeColor="text1"/>
          <w:spacing w:val="0"/>
          <w:sz w:val="28"/>
          <w:szCs w:val="28"/>
        </w:rPr>
        <w:t>х</w:t>
      </w:r>
      <w:r w:rsidRPr="004C1973">
        <w:rPr>
          <w:rStyle w:val="FontStyle20"/>
          <w:color w:val="000000" w:themeColor="text1"/>
          <w:spacing w:val="0"/>
          <w:sz w:val="28"/>
          <w:szCs w:val="28"/>
        </w:rPr>
        <w:t xml:space="preserve"> главой 23 </w:t>
      </w:r>
      <w:r w:rsidR="004D04FF" w:rsidRPr="004C1973">
        <w:rPr>
          <w:rStyle w:val="FontStyle20"/>
          <w:color w:val="000000" w:themeColor="text1"/>
          <w:spacing w:val="0"/>
          <w:sz w:val="28"/>
          <w:szCs w:val="28"/>
        </w:rPr>
        <w:t>Г</w:t>
      </w:r>
      <w:r w:rsidRPr="004C1973">
        <w:rPr>
          <w:rStyle w:val="FontStyle20"/>
          <w:color w:val="000000" w:themeColor="text1"/>
          <w:spacing w:val="0"/>
          <w:sz w:val="28"/>
          <w:szCs w:val="28"/>
        </w:rPr>
        <w:t>К РФ, требуют обязательной письме</w:t>
      </w:r>
      <w:r w:rsidR="00A47950" w:rsidRPr="004C1973">
        <w:rPr>
          <w:rStyle w:val="FontStyle20"/>
          <w:color w:val="000000" w:themeColor="text1"/>
          <w:spacing w:val="0"/>
          <w:sz w:val="28"/>
          <w:szCs w:val="28"/>
        </w:rPr>
        <w:t>нно</w:t>
      </w:r>
      <w:r w:rsidRPr="004C1973">
        <w:rPr>
          <w:rStyle w:val="FontStyle20"/>
          <w:color w:val="000000" w:themeColor="text1"/>
          <w:spacing w:val="0"/>
          <w:sz w:val="28"/>
          <w:szCs w:val="28"/>
        </w:rPr>
        <w:t>й формы для их заключения, несоблюдение которой, как и в случае кредитного договора, влечет их недействительность.</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Анализ российской банковской практики показывает, что большинство кредитных организаций в обязательном порядке предусматривают в кредитных договорах лишь ссылку на договор обеспечения. </w:t>
      </w:r>
      <w:r w:rsidR="00A47950" w:rsidRPr="004C1973">
        <w:rPr>
          <w:rStyle w:val="FontStyle20"/>
          <w:color w:val="000000" w:themeColor="text1"/>
          <w:spacing w:val="0"/>
          <w:sz w:val="28"/>
          <w:szCs w:val="28"/>
        </w:rPr>
        <w:t>Мы</w:t>
      </w:r>
      <w:r w:rsidRPr="004C1973">
        <w:rPr>
          <w:rStyle w:val="FontStyle20"/>
          <w:color w:val="000000" w:themeColor="text1"/>
          <w:spacing w:val="0"/>
          <w:sz w:val="28"/>
          <w:szCs w:val="28"/>
        </w:rPr>
        <w:t xml:space="preserve"> не одобряе</w:t>
      </w:r>
      <w:r w:rsidR="00A47950" w:rsidRPr="004C1973">
        <w:rPr>
          <w:rStyle w:val="FontStyle20"/>
          <w:color w:val="000000" w:themeColor="text1"/>
          <w:spacing w:val="0"/>
          <w:sz w:val="28"/>
          <w:szCs w:val="28"/>
        </w:rPr>
        <w:t>м</w:t>
      </w:r>
      <w:r w:rsidRPr="004C1973">
        <w:rPr>
          <w:rStyle w:val="FontStyle20"/>
          <w:color w:val="000000" w:themeColor="text1"/>
          <w:spacing w:val="0"/>
          <w:sz w:val="28"/>
          <w:szCs w:val="28"/>
        </w:rPr>
        <w:t xml:space="preserve"> </w:t>
      </w:r>
      <w:r w:rsidR="00A47950" w:rsidRPr="004C1973">
        <w:rPr>
          <w:rStyle w:val="FontStyle20"/>
          <w:color w:val="000000" w:themeColor="text1"/>
          <w:spacing w:val="0"/>
          <w:sz w:val="28"/>
          <w:szCs w:val="28"/>
        </w:rPr>
        <w:t>п</w:t>
      </w:r>
      <w:r w:rsidRPr="004C1973">
        <w:rPr>
          <w:rStyle w:val="FontStyle20"/>
          <w:color w:val="000000" w:themeColor="text1"/>
          <w:spacing w:val="0"/>
          <w:sz w:val="28"/>
          <w:szCs w:val="28"/>
        </w:rPr>
        <w:t>рактику банков, предусматривающих в кредитном договоре положения, непосредственно относящиеся к обеспечительному правоотношению</w:t>
      </w:r>
      <w:r w:rsidR="00A47950"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w:t>
      </w:r>
      <w:r w:rsidR="00A47950" w:rsidRPr="004C1973">
        <w:rPr>
          <w:rStyle w:val="FontStyle20"/>
          <w:color w:val="000000" w:themeColor="text1"/>
          <w:spacing w:val="0"/>
          <w:sz w:val="28"/>
          <w:szCs w:val="28"/>
        </w:rPr>
        <w:t xml:space="preserve">В </w:t>
      </w:r>
      <w:r w:rsidRPr="004C1973">
        <w:rPr>
          <w:rStyle w:val="FontStyle20"/>
          <w:color w:val="000000" w:themeColor="text1"/>
          <w:spacing w:val="0"/>
          <w:sz w:val="28"/>
          <w:szCs w:val="28"/>
        </w:rPr>
        <w:t>частности, обязанность заемщика обеспечить сохранность заложенного имущества, право кредитора требовать предоставления дополнительного обеспечения, возможность удержания какого-либо имущества заемщика, находящегося у банка, о страховании предмета залога и др. Указанные</w:t>
      </w:r>
      <w:r w:rsidR="00A47950"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условия являются необходимыми в соответствующих договорах об обеспечении</w:t>
      </w:r>
      <w:r w:rsidR="00A47950"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w:t>
      </w:r>
      <w:r w:rsidR="00A47950" w:rsidRPr="004C1973">
        <w:rPr>
          <w:rStyle w:val="FontStyle20"/>
          <w:color w:val="000000" w:themeColor="text1"/>
          <w:spacing w:val="0"/>
          <w:sz w:val="28"/>
          <w:szCs w:val="28"/>
        </w:rPr>
        <w:t xml:space="preserve">В </w:t>
      </w:r>
      <w:r w:rsidRPr="004C1973">
        <w:rPr>
          <w:rStyle w:val="FontStyle20"/>
          <w:color w:val="000000" w:themeColor="text1"/>
          <w:spacing w:val="0"/>
          <w:sz w:val="28"/>
          <w:szCs w:val="28"/>
        </w:rPr>
        <w:t>кредитном договоре достаточно лишь ссылки на соответствующий договор при условии обязательного письме</w:t>
      </w:r>
      <w:r w:rsidR="00A47950" w:rsidRPr="004C1973">
        <w:rPr>
          <w:rStyle w:val="FontStyle20"/>
          <w:color w:val="000000" w:themeColor="text1"/>
          <w:spacing w:val="0"/>
          <w:sz w:val="28"/>
          <w:szCs w:val="28"/>
        </w:rPr>
        <w:t>нн</w:t>
      </w:r>
      <w:r w:rsidRPr="004C1973">
        <w:rPr>
          <w:rStyle w:val="FontStyle20"/>
          <w:color w:val="000000" w:themeColor="text1"/>
          <w:spacing w:val="0"/>
          <w:sz w:val="28"/>
          <w:szCs w:val="28"/>
        </w:rPr>
        <w:t xml:space="preserve">ого </w:t>
      </w:r>
      <w:r w:rsidRPr="004C1973">
        <w:rPr>
          <w:rStyle w:val="FontStyle20"/>
          <w:color w:val="000000" w:themeColor="text1"/>
          <w:spacing w:val="0"/>
          <w:sz w:val="28"/>
          <w:szCs w:val="28"/>
        </w:rPr>
        <w:lastRenderedPageBreak/>
        <w:t>оформления отдельных документов, под</w:t>
      </w:r>
      <w:r w:rsidR="00A47950" w:rsidRPr="004C1973">
        <w:rPr>
          <w:rStyle w:val="FontStyle20"/>
          <w:color w:val="000000" w:themeColor="text1"/>
          <w:spacing w:val="0"/>
          <w:sz w:val="28"/>
          <w:szCs w:val="28"/>
        </w:rPr>
        <w:t>тв</w:t>
      </w:r>
      <w:r w:rsidRPr="004C1973">
        <w:rPr>
          <w:rStyle w:val="FontStyle20"/>
          <w:color w:val="000000" w:themeColor="text1"/>
          <w:spacing w:val="0"/>
          <w:sz w:val="28"/>
          <w:szCs w:val="28"/>
        </w:rPr>
        <w:t>ер</w:t>
      </w:r>
      <w:r w:rsidR="00A47950" w:rsidRPr="004C1973">
        <w:rPr>
          <w:rStyle w:val="FontStyle20"/>
          <w:color w:val="000000" w:themeColor="text1"/>
          <w:spacing w:val="0"/>
          <w:sz w:val="28"/>
          <w:szCs w:val="28"/>
        </w:rPr>
        <w:t>ж</w:t>
      </w:r>
      <w:r w:rsidRPr="004C1973">
        <w:rPr>
          <w:rStyle w:val="FontStyle20"/>
          <w:color w:val="000000" w:themeColor="text1"/>
          <w:spacing w:val="0"/>
          <w:sz w:val="28"/>
          <w:szCs w:val="28"/>
        </w:rPr>
        <w:t>д</w:t>
      </w:r>
      <w:r w:rsidR="00A47950" w:rsidRPr="004C1973">
        <w:rPr>
          <w:rStyle w:val="FontStyle20"/>
          <w:color w:val="000000" w:themeColor="text1"/>
          <w:spacing w:val="0"/>
          <w:sz w:val="28"/>
          <w:szCs w:val="28"/>
        </w:rPr>
        <w:t>аю</w:t>
      </w:r>
      <w:r w:rsidRPr="004C1973">
        <w:rPr>
          <w:rStyle w:val="FontStyle20"/>
          <w:color w:val="000000" w:themeColor="text1"/>
          <w:spacing w:val="0"/>
          <w:sz w:val="28"/>
          <w:szCs w:val="28"/>
        </w:rPr>
        <w:t>щих обеспечение сделки (договора залога, банковской гарантии и др.).</w:t>
      </w:r>
    </w:p>
    <w:p w:rsidR="004A6F15" w:rsidRPr="004C1973" w:rsidRDefault="00A47950"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С</w:t>
      </w:r>
      <w:r w:rsidR="004A6F15" w:rsidRPr="004C1973">
        <w:rPr>
          <w:rStyle w:val="FontStyle20"/>
          <w:color w:val="000000" w:themeColor="text1"/>
          <w:spacing w:val="0"/>
          <w:sz w:val="28"/>
          <w:szCs w:val="28"/>
        </w:rPr>
        <w:t>ледует отметить, что формулировки текста рассматриваемого условия кредитных договоров некоторых банков являются ограниченными</w:t>
      </w:r>
      <w:r w:rsidRPr="004C1973">
        <w:rPr>
          <w:rStyle w:val="FontStyle20"/>
          <w:color w:val="000000" w:themeColor="text1"/>
          <w:spacing w:val="0"/>
          <w:sz w:val="28"/>
          <w:szCs w:val="28"/>
        </w:rPr>
        <w:t>.</w:t>
      </w:r>
      <w:r w:rsidR="004A6F15"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П</w:t>
      </w:r>
      <w:r w:rsidR="004A6F15" w:rsidRPr="004C1973">
        <w:rPr>
          <w:rStyle w:val="FontStyle20"/>
          <w:color w:val="000000" w:themeColor="text1"/>
          <w:spacing w:val="0"/>
          <w:sz w:val="28"/>
          <w:szCs w:val="28"/>
        </w:rPr>
        <w:t>редусматривается, что обеспечивается лишь возврат кредита, либо кредита и процентов, начисленных за его пользование.</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Автор солидарен с позицией банков, оговаривающих в кредитных договорах, что обеспечивается исполнение обязательств заемщика по договору. При таком подходе учитываются также и обязательства заемщика по уплате неустойк</w:t>
      </w:r>
      <w:r w:rsidR="00A47950" w:rsidRPr="004C1973">
        <w:rPr>
          <w:rStyle w:val="FontStyle20"/>
          <w:color w:val="000000" w:themeColor="text1"/>
          <w:spacing w:val="0"/>
          <w:sz w:val="28"/>
          <w:szCs w:val="28"/>
        </w:rPr>
        <w:t>и</w:t>
      </w:r>
      <w:r w:rsidRPr="004C1973">
        <w:rPr>
          <w:rStyle w:val="FontStyle20"/>
          <w:color w:val="000000" w:themeColor="text1"/>
          <w:spacing w:val="0"/>
          <w:sz w:val="28"/>
          <w:szCs w:val="28"/>
        </w:rPr>
        <w:t xml:space="preserve">, возмещению </w:t>
      </w:r>
      <w:r w:rsidRPr="004C1973">
        <w:rPr>
          <w:rStyle w:val="FontStyle25"/>
          <w:rFonts w:ascii="Times New Roman" w:hAnsi="Times New Roman"/>
          <w:b w:val="0"/>
          <w:bCs/>
          <w:i w:val="0"/>
          <w:iCs/>
          <w:color w:val="000000" w:themeColor="text1"/>
          <w:sz w:val="28"/>
          <w:szCs w:val="28"/>
        </w:rPr>
        <w:t>предусмотре</w:t>
      </w:r>
      <w:r w:rsidR="00AC7670" w:rsidRPr="004C1973">
        <w:rPr>
          <w:rStyle w:val="FontStyle25"/>
          <w:rFonts w:ascii="Times New Roman" w:hAnsi="Times New Roman"/>
          <w:b w:val="0"/>
          <w:bCs/>
          <w:i w:val="0"/>
          <w:iCs/>
          <w:color w:val="000000" w:themeColor="text1"/>
          <w:sz w:val="28"/>
          <w:szCs w:val="28"/>
        </w:rPr>
        <w:t>нны</w:t>
      </w:r>
      <w:r w:rsidRPr="004C1973">
        <w:rPr>
          <w:rStyle w:val="FontStyle25"/>
          <w:rFonts w:ascii="Times New Roman" w:hAnsi="Times New Roman"/>
          <w:b w:val="0"/>
          <w:bCs/>
          <w:i w:val="0"/>
          <w:iCs/>
          <w:color w:val="000000" w:themeColor="text1"/>
          <w:sz w:val="28"/>
          <w:szCs w:val="28"/>
        </w:rPr>
        <w:t>х</w:t>
      </w:r>
      <w:r w:rsidRPr="004C1973">
        <w:rPr>
          <w:rStyle w:val="FontStyle25"/>
          <w:rFonts w:ascii="Times New Roman" w:hAnsi="Times New Roman"/>
          <w:bCs/>
          <w:i w:val="0"/>
          <w:iCs/>
          <w:color w:val="000000" w:themeColor="text1"/>
          <w:sz w:val="28"/>
          <w:szCs w:val="28"/>
        </w:rPr>
        <w:t xml:space="preserve"> </w:t>
      </w:r>
      <w:r w:rsidRPr="004C1973">
        <w:rPr>
          <w:rStyle w:val="FontStyle20"/>
          <w:color w:val="000000" w:themeColor="text1"/>
          <w:spacing w:val="0"/>
          <w:sz w:val="28"/>
          <w:szCs w:val="28"/>
        </w:rPr>
        <w:t>договором убытков и возможных расходов кредитора.</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Таким образом, можно порекомендовать следующую редакцию условия об обеспечении кредитного договора:</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«Исполнение обязательств заемщика по кредитному договору обеспечивается:</w:t>
      </w:r>
    </w:p>
    <w:p w:rsidR="004A6F15" w:rsidRPr="004C1973" w:rsidRDefault="004A6F15" w:rsidP="004C1973">
      <w:pPr>
        <w:pStyle w:val="Style2"/>
        <w:widowControl/>
        <w:tabs>
          <w:tab w:val="left" w:leader="underscore" w:pos="2294"/>
          <w:tab w:val="left" w:leader="underscore" w:pos="2981"/>
          <w:tab w:val="left" w:leader="underscore" w:pos="3994"/>
        </w:tabs>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 xml:space="preserve">договором №от «»г. о залоге </w:t>
      </w:r>
      <w:r w:rsidRPr="004C1973">
        <w:rPr>
          <w:rStyle w:val="FontStyle20"/>
          <w:color w:val="000000" w:themeColor="text1"/>
          <w:spacing w:val="0"/>
          <w:sz w:val="28"/>
          <w:szCs w:val="28"/>
          <w:lang w:val="en-US"/>
        </w:rPr>
        <w:t>n</w:t>
      </w:r>
      <w:r w:rsidRPr="004C1973">
        <w:rPr>
          <w:rStyle w:val="FontStyle20"/>
          <w:color w:val="000000" w:themeColor="text1"/>
          <w:spacing w:val="0"/>
          <w:sz w:val="28"/>
          <w:szCs w:val="28"/>
        </w:rPr>
        <w:t>-ого имущества;</w:t>
      </w:r>
    </w:p>
    <w:p w:rsidR="004A6F15" w:rsidRPr="004C1973" w:rsidRDefault="004A6F15" w:rsidP="004C1973">
      <w:pPr>
        <w:pStyle w:val="Style2"/>
        <w:widowControl/>
        <w:tabs>
          <w:tab w:val="left" w:leader="underscore" w:pos="2309"/>
          <w:tab w:val="left" w:leader="underscore" w:pos="4070"/>
        </w:tabs>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договором №от «___»г. поручительства юридического (физического)</w:t>
      </w:r>
      <w:r w:rsidR="0048155D"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лица и др.»</w:t>
      </w:r>
      <w:r w:rsidR="0048155D"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b/>
          <w:color w:val="000000" w:themeColor="text1"/>
          <w:spacing w:val="0"/>
          <w:sz w:val="28"/>
          <w:szCs w:val="28"/>
        </w:rPr>
        <w:t>Дополнительные условия и договоренности сторон</w:t>
      </w:r>
      <w:r w:rsidRPr="004C1973">
        <w:rPr>
          <w:rStyle w:val="FontStyle20"/>
          <w:color w:val="000000" w:themeColor="text1"/>
          <w:spacing w:val="0"/>
          <w:sz w:val="28"/>
          <w:szCs w:val="28"/>
        </w:rPr>
        <w:t xml:space="preserve">. Необходимость </w:t>
      </w:r>
      <w:r w:rsidR="00506F11" w:rsidRPr="004C1973">
        <w:rPr>
          <w:rStyle w:val="FontStyle20"/>
          <w:color w:val="000000" w:themeColor="text1"/>
          <w:spacing w:val="0"/>
          <w:sz w:val="28"/>
          <w:szCs w:val="28"/>
        </w:rPr>
        <w:t>дополнительных условий</w:t>
      </w:r>
      <w:r w:rsidRPr="004C1973">
        <w:rPr>
          <w:rStyle w:val="FontStyle20"/>
          <w:color w:val="000000" w:themeColor="text1"/>
          <w:spacing w:val="0"/>
          <w:sz w:val="28"/>
          <w:szCs w:val="28"/>
        </w:rPr>
        <w:t xml:space="preserve"> диктуется практическим опытом российских банков.</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Заключение и реализация кредитной сделки предполагает обмен определенным количеством информации между банком и заемщиком. С одной стороны</w:t>
      </w:r>
      <w:r w:rsidR="00B1527F"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заемщику становится известна процедура оформления и выдачи кредита, требования, предъявляемые к </w:t>
      </w:r>
      <w:r w:rsidRPr="004C1973">
        <w:rPr>
          <w:rStyle w:val="FontStyle25"/>
          <w:rFonts w:ascii="Times New Roman" w:hAnsi="Times New Roman"/>
          <w:b w:val="0"/>
          <w:bCs/>
          <w:i w:val="0"/>
          <w:iCs/>
          <w:color w:val="000000" w:themeColor="text1"/>
          <w:sz w:val="28"/>
          <w:szCs w:val="28"/>
        </w:rPr>
        <w:t>пот</w:t>
      </w:r>
      <w:r w:rsidR="00B1527F" w:rsidRPr="004C1973">
        <w:rPr>
          <w:rStyle w:val="FontStyle25"/>
          <w:rFonts w:ascii="Times New Roman" w:hAnsi="Times New Roman"/>
          <w:b w:val="0"/>
          <w:bCs/>
          <w:i w:val="0"/>
          <w:iCs/>
          <w:color w:val="000000" w:themeColor="text1"/>
          <w:sz w:val="28"/>
          <w:szCs w:val="28"/>
        </w:rPr>
        <w:t>енц</w:t>
      </w:r>
      <w:r w:rsidRPr="004C1973">
        <w:rPr>
          <w:rStyle w:val="FontStyle25"/>
          <w:rFonts w:ascii="Times New Roman" w:hAnsi="Times New Roman"/>
          <w:b w:val="0"/>
          <w:bCs/>
          <w:i w:val="0"/>
          <w:iCs/>
          <w:color w:val="000000" w:themeColor="text1"/>
          <w:sz w:val="28"/>
          <w:szCs w:val="28"/>
        </w:rPr>
        <w:t>иальному</w:t>
      </w:r>
      <w:r w:rsidRPr="004C1973">
        <w:rPr>
          <w:rStyle w:val="FontStyle25"/>
          <w:rFonts w:ascii="Times New Roman" w:hAnsi="Times New Roman"/>
          <w:bCs/>
          <w:i w:val="0"/>
          <w:iCs/>
          <w:color w:val="000000" w:themeColor="text1"/>
          <w:sz w:val="28"/>
          <w:szCs w:val="28"/>
        </w:rPr>
        <w:t xml:space="preserve"> </w:t>
      </w:r>
      <w:r w:rsidRPr="004C1973">
        <w:rPr>
          <w:rStyle w:val="FontStyle20"/>
          <w:color w:val="000000" w:themeColor="text1"/>
          <w:spacing w:val="0"/>
          <w:sz w:val="28"/>
          <w:szCs w:val="28"/>
        </w:rPr>
        <w:t>заемщику</w:t>
      </w:r>
      <w:r w:rsidR="00B1527F"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w:t>
      </w:r>
      <w:r w:rsidR="00B1527F" w:rsidRPr="004C1973">
        <w:rPr>
          <w:rStyle w:val="FontStyle20"/>
          <w:color w:val="000000" w:themeColor="text1"/>
          <w:spacing w:val="0"/>
          <w:sz w:val="28"/>
          <w:szCs w:val="28"/>
        </w:rPr>
        <w:t>С</w:t>
      </w:r>
      <w:r w:rsidRPr="004C1973">
        <w:rPr>
          <w:rStyle w:val="FontStyle20"/>
          <w:color w:val="000000" w:themeColor="text1"/>
          <w:spacing w:val="0"/>
          <w:sz w:val="28"/>
          <w:szCs w:val="28"/>
        </w:rPr>
        <w:t xml:space="preserve"> другой стороны</w:t>
      </w:r>
      <w:r w:rsidR="00B1527F"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банку предоставля</w:t>
      </w:r>
      <w:r w:rsidR="00B1527F" w:rsidRPr="004C1973">
        <w:rPr>
          <w:rStyle w:val="FontStyle20"/>
          <w:color w:val="000000" w:themeColor="text1"/>
          <w:spacing w:val="0"/>
          <w:sz w:val="28"/>
          <w:szCs w:val="28"/>
        </w:rPr>
        <w:t>ю</w:t>
      </w:r>
      <w:r w:rsidRPr="004C1973">
        <w:rPr>
          <w:rStyle w:val="FontStyle20"/>
          <w:color w:val="000000" w:themeColor="text1"/>
          <w:spacing w:val="0"/>
          <w:sz w:val="28"/>
          <w:szCs w:val="28"/>
        </w:rPr>
        <w:t>тся почти все сведения о финансово-</w:t>
      </w:r>
      <w:proofErr w:type="spellStart"/>
      <w:r w:rsidRPr="004C1973">
        <w:rPr>
          <w:rStyle w:val="FontStyle20"/>
          <w:color w:val="000000" w:themeColor="text1"/>
          <w:spacing w:val="0"/>
          <w:sz w:val="28"/>
          <w:szCs w:val="28"/>
        </w:rPr>
        <w:t>хозяйствешюй</w:t>
      </w:r>
      <w:proofErr w:type="spellEnd"/>
      <w:r w:rsidRPr="004C1973">
        <w:rPr>
          <w:rStyle w:val="FontStyle20"/>
          <w:color w:val="000000" w:themeColor="text1"/>
          <w:spacing w:val="0"/>
          <w:sz w:val="28"/>
          <w:szCs w:val="28"/>
        </w:rPr>
        <w:t xml:space="preserve"> деятельности заемщика, которые составляют коммерческую тайну. Очевидно, что ни одна из сторон не за</w:t>
      </w:r>
      <w:r w:rsidR="00B1527F" w:rsidRPr="004C1973">
        <w:rPr>
          <w:rStyle w:val="FontStyle20"/>
          <w:color w:val="000000" w:themeColor="text1"/>
          <w:spacing w:val="0"/>
          <w:sz w:val="28"/>
          <w:szCs w:val="28"/>
        </w:rPr>
        <w:t>инт</w:t>
      </w:r>
      <w:r w:rsidRPr="004C1973">
        <w:rPr>
          <w:rStyle w:val="FontStyle20"/>
          <w:color w:val="000000" w:themeColor="text1"/>
          <w:spacing w:val="0"/>
          <w:sz w:val="28"/>
          <w:szCs w:val="28"/>
        </w:rPr>
        <w:t>ересована в</w:t>
      </w:r>
      <w:r w:rsidR="00B1527F"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 xml:space="preserve">том, чтобы третьи лица получили доступ к указанной информации. Кроме того, условия </w:t>
      </w:r>
      <w:r w:rsidRPr="004C1973">
        <w:rPr>
          <w:rStyle w:val="FontStyle20"/>
          <w:color w:val="000000" w:themeColor="text1"/>
          <w:spacing w:val="0"/>
          <w:sz w:val="28"/>
          <w:szCs w:val="28"/>
        </w:rPr>
        <w:lastRenderedPageBreak/>
        <w:t>каждого кредитного договора, в частности</w:t>
      </w:r>
      <w:r w:rsidR="00B1527F"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о размере кредита, процентной ставке, сроке кредитов</w:t>
      </w:r>
      <w:r w:rsidR="00B1527F" w:rsidRPr="004C1973">
        <w:rPr>
          <w:rStyle w:val="FontStyle20"/>
          <w:color w:val="000000" w:themeColor="text1"/>
          <w:spacing w:val="0"/>
          <w:sz w:val="28"/>
          <w:szCs w:val="28"/>
        </w:rPr>
        <w:t>ани</w:t>
      </w:r>
      <w:r w:rsidRPr="004C1973">
        <w:rPr>
          <w:rStyle w:val="FontStyle20"/>
          <w:color w:val="000000" w:themeColor="text1"/>
          <w:spacing w:val="0"/>
          <w:sz w:val="28"/>
          <w:szCs w:val="28"/>
        </w:rPr>
        <w:t>я и прочие, индивидуальны и зависят от различных показателей</w:t>
      </w:r>
      <w:r w:rsidR="00B1527F" w:rsidRPr="004C1973">
        <w:rPr>
          <w:rStyle w:val="FontStyle20"/>
          <w:color w:val="000000" w:themeColor="text1"/>
          <w:spacing w:val="0"/>
          <w:sz w:val="28"/>
          <w:szCs w:val="28"/>
        </w:rPr>
        <w:t>. В</w:t>
      </w:r>
      <w:r w:rsidRPr="004C1973">
        <w:rPr>
          <w:rStyle w:val="FontStyle20"/>
          <w:color w:val="000000" w:themeColor="text1"/>
          <w:spacing w:val="0"/>
          <w:sz w:val="28"/>
          <w:szCs w:val="28"/>
        </w:rPr>
        <w:t xml:space="preserve"> связи с </w:t>
      </w:r>
      <w:r w:rsidR="00B1527F" w:rsidRPr="004C1973">
        <w:rPr>
          <w:rStyle w:val="FontStyle20"/>
          <w:color w:val="000000" w:themeColor="text1"/>
          <w:spacing w:val="0"/>
          <w:sz w:val="28"/>
          <w:szCs w:val="28"/>
        </w:rPr>
        <w:t>эти</w:t>
      </w:r>
      <w:r w:rsidRPr="004C1973">
        <w:rPr>
          <w:rStyle w:val="FontStyle20"/>
          <w:color w:val="000000" w:themeColor="text1"/>
          <w:spacing w:val="0"/>
          <w:sz w:val="28"/>
          <w:szCs w:val="28"/>
        </w:rPr>
        <w:t>м, у одних заемщиков положе</w:t>
      </w:r>
      <w:r w:rsidR="00B1527F" w:rsidRPr="004C1973">
        <w:rPr>
          <w:rStyle w:val="FontStyle20"/>
          <w:color w:val="000000" w:themeColor="text1"/>
          <w:spacing w:val="0"/>
          <w:sz w:val="28"/>
          <w:szCs w:val="28"/>
        </w:rPr>
        <w:t>ни</w:t>
      </w:r>
      <w:r w:rsidRPr="004C1973">
        <w:rPr>
          <w:rStyle w:val="FontStyle20"/>
          <w:color w:val="000000" w:themeColor="text1"/>
          <w:spacing w:val="0"/>
          <w:sz w:val="28"/>
          <w:szCs w:val="28"/>
        </w:rPr>
        <w:t xml:space="preserve">е может быть более выгодным, нежели у других. Таким образом, </w:t>
      </w:r>
      <w:r w:rsidR="00B1527F" w:rsidRPr="004C1973">
        <w:rPr>
          <w:rStyle w:val="FontStyle20"/>
          <w:color w:val="000000" w:themeColor="text1"/>
          <w:spacing w:val="0"/>
          <w:sz w:val="28"/>
          <w:szCs w:val="28"/>
        </w:rPr>
        <w:t>полагаем</w:t>
      </w:r>
      <w:r w:rsidRPr="004C1973">
        <w:rPr>
          <w:rStyle w:val="FontStyle20"/>
          <w:color w:val="000000" w:themeColor="text1"/>
          <w:spacing w:val="0"/>
          <w:sz w:val="28"/>
          <w:szCs w:val="28"/>
        </w:rPr>
        <w:t xml:space="preserve">, что банку в целях </w:t>
      </w:r>
      <w:proofErr w:type="spellStart"/>
      <w:r w:rsidRPr="004C1973">
        <w:rPr>
          <w:rStyle w:val="FontStyle20"/>
          <w:color w:val="000000" w:themeColor="text1"/>
          <w:spacing w:val="0"/>
          <w:sz w:val="28"/>
          <w:szCs w:val="28"/>
        </w:rPr>
        <w:t>избежания</w:t>
      </w:r>
      <w:proofErr w:type="spellEnd"/>
      <w:r w:rsidRPr="004C1973">
        <w:rPr>
          <w:rStyle w:val="FontStyle20"/>
          <w:color w:val="000000" w:themeColor="text1"/>
          <w:spacing w:val="0"/>
          <w:sz w:val="28"/>
          <w:szCs w:val="28"/>
        </w:rPr>
        <w:t xml:space="preserve"> нежелательных объяснений по </w:t>
      </w:r>
      <w:r w:rsidR="0048155D" w:rsidRPr="004C1973">
        <w:rPr>
          <w:rStyle w:val="FontStyle20"/>
          <w:color w:val="000000" w:themeColor="text1"/>
          <w:spacing w:val="0"/>
          <w:sz w:val="28"/>
          <w:szCs w:val="28"/>
        </w:rPr>
        <w:t>во</w:t>
      </w:r>
      <w:r w:rsidRPr="004C1973">
        <w:rPr>
          <w:rStyle w:val="FontStyle20"/>
          <w:color w:val="000000" w:themeColor="text1"/>
          <w:spacing w:val="0"/>
          <w:sz w:val="28"/>
          <w:szCs w:val="28"/>
        </w:rPr>
        <w:t xml:space="preserve">просам условий кредитования и заемщику в целях предотвращения разглашения коммерческой тайны необходимо договорится </w:t>
      </w:r>
      <w:r w:rsidRPr="004C1973">
        <w:rPr>
          <w:rStyle w:val="FontStyle20"/>
          <w:i/>
          <w:color w:val="000000" w:themeColor="text1"/>
          <w:spacing w:val="0"/>
          <w:sz w:val="28"/>
          <w:szCs w:val="28"/>
        </w:rPr>
        <w:t>о взаимном соблюдении режима конфиденциальности</w:t>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Зачастую в ходе судебного разби</w:t>
      </w:r>
      <w:r w:rsidR="00B1527F" w:rsidRPr="004C1973">
        <w:rPr>
          <w:rStyle w:val="FontStyle20"/>
          <w:color w:val="000000" w:themeColor="text1"/>
          <w:spacing w:val="0"/>
          <w:sz w:val="28"/>
          <w:szCs w:val="28"/>
        </w:rPr>
        <w:t>рат</w:t>
      </w:r>
      <w:r w:rsidRPr="004C1973">
        <w:rPr>
          <w:rStyle w:val="FontStyle20"/>
          <w:color w:val="000000" w:themeColor="text1"/>
          <w:spacing w:val="0"/>
          <w:sz w:val="28"/>
          <w:szCs w:val="28"/>
        </w:rPr>
        <w:t>ельства банки сталкиваются с попытками неверно истолковать формулировки текста кредитного договора</w:t>
      </w:r>
      <w:r w:rsidR="00B1527F" w:rsidRPr="004C1973">
        <w:rPr>
          <w:rStyle w:val="FontStyle20"/>
          <w:color w:val="000000" w:themeColor="text1"/>
          <w:spacing w:val="0"/>
          <w:sz w:val="28"/>
          <w:szCs w:val="28"/>
        </w:rPr>
        <w:t>. Это</w:t>
      </w:r>
      <w:r w:rsidRPr="004C1973">
        <w:rPr>
          <w:rStyle w:val="FontStyle20"/>
          <w:color w:val="000000" w:themeColor="text1"/>
          <w:spacing w:val="0"/>
          <w:sz w:val="28"/>
          <w:szCs w:val="28"/>
        </w:rPr>
        <w:t xml:space="preserve"> может привести к вынесению невыгодного для банка реше</w:t>
      </w:r>
      <w:r w:rsidR="003F6153" w:rsidRPr="004C1973">
        <w:rPr>
          <w:rStyle w:val="FontStyle20"/>
          <w:color w:val="000000" w:themeColor="text1"/>
          <w:spacing w:val="0"/>
          <w:sz w:val="28"/>
          <w:szCs w:val="28"/>
        </w:rPr>
        <w:t>ни</w:t>
      </w:r>
      <w:r w:rsidRPr="004C1973">
        <w:rPr>
          <w:rStyle w:val="FontStyle20"/>
          <w:color w:val="000000" w:themeColor="text1"/>
          <w:spacing w:val="0"/>
          <w:sz w:val="28"/>
          <w:szCs w:val="28"/>
        </w:rPr>
        <w:t xml:space="preserve">я. В связи с </w:t>
      </w:r>
      <w:r w:rsidR="003F6153" w:rsidRPr="004C1973">
        <w:rPr>
          <w:rStyle w:val="FontStyle20"/>
          <w:color w:val="000000" w:themeColor="text1"/>
          <w:spacing w:val="0"/>
          <w:sz w:val="28"/>
          <w:szCs w:val="28"/>
        </w:rPr>
        <w:t>эти</w:t>
      </w:r>
      <w:r w:rsidRPr="004C1973">
        <w:rPr>
          <w:rStyle w:val="FontStyle20"/>
          <w:color w:val="000000" w:themeColor="text1"/>
          <w:spacing w:val="0"/>
          <w:sz w:val="28"/>
          <w:szCs w:val="28"/>
        </w:rPr>
        <w:t>м, можно порекомендовать</w:t>
      </w:r>
      <w:r w:rsidR="003F6153"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 xml:space="preserve">внести в </w:t>
      </w:r>
      <w:r w:rsidR="003F6153" w:rsidRPr="004C1973">
        <w:rPr>
          <w:rStyle w:val="FontStyle20"/>
          <w:color w:val="000000" w:themeColor="text1"/>
          <w:spacing w:val="0"/>
          <w:sz w:val="28"/>
          <w:szCs w:val="28"/>
        </w:rPr>
        <w:t>кредитный договор</w:t>
      </w:r>
      <w:r w:rsidRPr="004C1973">
        <w:rPr>
          <w:rStyle w:val="FontStyle20"/>
          <w:color w:val="000000" w:themeColor="text1"/>
          <w:spacing w:val="0"/>
          <w:sz w:val="28"/>
          <w:szCs w:val="28"/>
        </w:rPr>
        <w:t xml:space="preserve"> </w:t>
      </w:r>
      <w:r w:rsidRPr="004C1973">
        <w:rPr>
          <w:rStyle w:val="FontStyle20"/>
          <w:i/>
          <w:color w:val="000000" w:themeColor="text1"/>
          <w:spacing w:val="0"/>
          <w:sz w:val="28"/>
          <w:szCs w:val="28"/>
        </w:rPr>
        <w:t>условие, оговаривающее, что положения кредитного договора являются взаимосвязанными, каждое из которых должно рассматриваться в общем контексте кредитного договора</w:t>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Необходимо отметить и полностью поддержать практику</w:t>
      </w:r>
      <w:r w:rsidR="0048155D" w:rsidRPr="004C1973">
        <w:rPr>
          <w:rStyle w:val="FontStyle20"/>
          <w:color w:val="000000" w:themeColor="text1"/>
          <w:spacing w:val="0"/>
          <w:sz w:val="28"/>
          <w:szCs w:val="28"/>
        </w:rPr>
        <w:t>,</w:t>
      </w:r>
      <w:r w:rsidRPr="004C1973">
        <w:rPr>
          <w:rStyle w:val="FontStyle20"/>
          <w:color w:val="000000" w:themeColor="text1"/>
          <w:spacing w:val="0"/>
          <w:sz w:val="28"/>
          <w:szCs w:val="28"/>
        </w:rPr>
        <w:t xml:space="preserve"> </w:t>
      </w:r>
      <w:r w:rsidR="0048155D" w:rsidRPr="004C1973">
        <w:rPr>
          <w:rStyle w:val="FontStyle20"/>
          <w:color w:val="000000" w:themeColor="text1"/>
          <w:spacing w:val="0"/>
          <w:sz w:val="28"/>
          <w:szCs w:val="28"/>
        </w:rPr>
        <w:t xml:space="preserve">согласно </w:t>
      </w:r>
      <w:r w:rsidRPr="004C1973">
        <w:rPr>
          <w:rStyle w:val="FontStyle20"/>
          <w:color w:val="000000" w:themeColor="text1"/>
          <w:spacing w:val="0"/>
          <w:sz w:val="28"/>
          <w:szCs w:val="28"/>
        </w:rPr>
        <w:t>котор</w:t>
      </w:r>
      <w:r w:rsidR="0048155D" w:rsidRPr="004C1973">
        <w:rPr>
          <w:rStyle w:val="FontStyle20"/>
          <w:color w:val="000000" w:themeColor="text1"/>
          <w:spacing w:val="0"/>
          <w:sz w:val="28"/>
          <w:szCs w:val="28"/>
        </w:rPr>
        <w:t>ой</w:t>
      </w:r>
      <w:r w:rsidRPr="004C1973">
        <w:rPr>
          <w:rStyle w:val="FontStyle20"/>
          <w:color w:val="000000" w:themeColor="text1"/>
          <w:spacing w:val="0"/>
          <w:sz w:val="28"/>
          <w:szCs w:val="28"/>
        </w:rPr>
        <w:t xml:space="preserve"> </w:t>
      </w:r>
      <w:r w:rsidR="0048155D" w:rsidRPr="004C1973">
        <w:rPr>
          <w:rStyle w:val="FontStyle20"/>
          <w:color w:val="000000" w:themeColor="text1"/>
          <w:spacing w:val="0"/>
          <w:sz w:val="28"/>
          <w:szCs w:val="28"/>
        </w:rPr>
        <w:t xml:space="preserve">банк, </w:t>
      </w:r>
      <w:r w:rsidRPr="004C1973">
        <w:rPr>
          <w:rStyle w:val="FontStyle20"/>
          <w:color w:val="000000" w:themeColor="text1"/>
          <w:spacing w:val="0"/>
          <w:sz w:val="28"/>
          <w:szCs w:val="28"/>
        </w:rPr>
        <w:t xml:space="preserve">благоразумно предвидя возможные судебные споры, договаривается с заемщиком </w:t>
      </w:r>
      <w:r w:rsidRPr="004C1973">
        <w:rPr>
          <w:rStyle w:val="FontStyle20"/>
          <w:i/>
          <w:color w:val="000000" w:themeColor="text1"/>
          <w:spacing w:val="0"/>
          <w:sz w:val="28"/>
          <w:szCs w:val="28"/>
        </w:rPr>
        <w:t>о регулярной сверке задолженности</w:t>
      </w:r>
      <w:r w:rsidRPr="004C1973">
        <w:rPr>
          <w:rStyle w:val="FontStyle20"/>
          <w:color w:val="000000" w:themeColor="text1"/>
          <w:spacing w:val="0"/>
          <w:sz w:val="28"/>
          <w:szCs w:val="28"/>
        </w:rPr>
        <w:t>. В случае обращения банка с исковым заявлением о взыскании задолженности по кредитному договору важно обоснованно доказать размер требований кредитора и из чего они состоят. В данной ситуации не лишним будет сослаться на составленные совместно акты выверки задолженности, подписанные обеими сторонами.</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Очевидно, что рассмотренные дополнительные условия и договоре</w:t>
      </w:r>
      <w:r w:rsidR="003F6153" w:rsidRPr="004C1973">
        <w:rPr>
          <w:rStyle w:val="FontStyle20"/>
          <w:color w:val="000000" w:themeColor="text1"/>
          <w:spacing w:val="0"/>
          <w:sz w:val="28"/>
          <w:szCs w:val="28"/>
        </w:rPr>
        <w:t>нно</w:t>
      </w:r>
      <w:r w:rsidRPr="004C1973">
        <w:rPr>
          <w:rStyle w:val="FontStyle20"/>
          <w:color w:val="000000" w:themeColor="text1"/>
          <w:spacing w:val="0"/>
          <w:sz w:val="28"/>
          <w:szCs w:val="28"/>
        </w:rPr>
        <w:t>сти сторон кредитного договора можно отнести к превентивн</w:t>
      </w:r>
      <w:r w:rsidR="003F6153" w:rsidRPr="004C1973">
        <w:rPr>
          <w:rStyle w:val="FontStyle20"/>
          <w:color w:val="000000" w:themeColor="text1"/>
          <w:spacing w:val="0"/>
          <w:sz w:val="28"/>
          <w:szCs w:val="28"/>
        </w:rPr>
        <w:t>ы</w:t>
      </w:r>
      <w:r w:rsidRPr="004C1973">
        <w:rPr>
          <w:rStyle w:val="FontStyle20"/>
          <w:color w:val="000000" w:themeColor="text1"/>
          <w:spacing w:val="0"/>
          <w:sz w:val="28"/>
          <w:szCs w:val="28"/>
        </w:rPr>
        <w:t>м мерам, которые способны в значительной степени оказать влияние на успешный исход кредитной сделки.</w:t>
      </w:r>
    </w:p>
    <w:p w:rsidR="004A6F15" w:rsidRPr="004C1973" w:rsidRDefault="00E33FCB" w:rsidP="004C1973">
      <w:pPr>
        <w:pStyle w:val="Style2"/>
        <w:widowControl/>
        <w:spacing w:line="360" w:lineRule="auto"/>
        <w:ind w:firstLine="709"/>
        <w:rPr>
          <w:rStyle w:val="FontStyle20"/>
          <w:color w:val="000000" w:themeColor="text1"/>
          <w:spacing w:val="0"/>
          <w:sz w:val="28"/>
          <w:szCs w:val="28"/>
        </w:rPr>
      </w:pPr>
      <w:r w:rsidRPr="004C1973">
        <w:rPr>
          <w:rStyle w:val="FontStyle20"/>
          <w:b/>
          <w:color w:val="000000" w:themeColor="text1"/>
          <w:spacing w:val="0"/>
          <w:sz w:val="28"/>
          <w:szCs w:val="28"/>
        </w:rPr>
        <w:t>Разрешение споров</w:t>
      </w:r>
      <w:r w:rsidRPr="004C1973">
        <w:rPr>
          <w:rStyle w:val="FontStyle20"/>
          <w:color w:val="000000" w:themeColor="text1"/>
          <w:spacing w:val="0"/>
          <w:sz w:val="28"/>
          <w:szCs w:val="28"/>
        </w:rPr>
        <w:t xml:space="preserve">. </w:t>
      </w:r>
      <w:r w:rsidR="004A6F15" w:rsidRPr="004C1973">
        <w:rPr>
          <w:rStyle w:val="FontStyle20"/>
          <w:color w:val="000000" w:themeColor="text1"/>
          <w:spacing w:val="0"/>
          <w:sz w:val="28"/>
          <w:szCs w:val="28"/>
        </w:rPr>
        <w:t xml:space="preserve">Действующее законодательство гарантирует банку право </w:t>
      </w:r>
      <w:proofErr w:type="gramStart"/>
      <w:r w:rsidR="004A6F15" w:rsidRPr="004C1973">
        <w:rPr>
          <w:rStyle w:val="FontStyle20"/>
          <w:color w:val="000000" w:themeColor="text1"/>
          <w:spacing w:val="0"/>
          <w:sz w:val="28"/>
          <w:szCs w:val="28"/>
        </w:rPr>
        <w:t>на</w:t>
      </w:r>
      <w:proofErr w:type="gramEnd"/>
      <w:r w:rsidR="004A6F15" w:rsidRPr="004C1973">
        <w:rPr>
          <w:rStyle w:val="FontStyle20"/>
          <w:color w:val="000000" w:themeColor="text1"/>
          <w:spacing w:val="0"/>
          <w:sz w:val="28"/>
          <w:szCs w:val="28"/>
        </w:rPr>
        <w:t xml:space="preserve"> судебную </w:t>
      </w:r>
      <w:proofErr w:type="spellStart"/>
      <w:r w:rsidR="004A6F15" w:rsidRPr="004C1973">
        <w:rPr>
          <w:rStyle w:val="FontStyle20"/>
          <w:color w:val="000000" w:themeColor="text1"/>
          <w:spacing w:val="0"/>
          <w:sz w:val="28"/>
          <w:szCs w:val="28"/>
        </w:rPr>
        <w:t>занщту</w:t>
      </w:r>
      <w:proofErr w:type="spellEnd"/>
      <w:r w:rsidR="004A6F15" w:rsidRPr="004C1973">
        <w:rPr>
          <w:rStyle w:val="FontStyle20"/>
          <w:color w:val="000000" w:themeColor="text1"/>
          <w:spacing w:val="0"/>
          <w:sz w:val="28"/>
          <w:szCs w:val="28"/>
        </w:rPr>
        <w:t xml:space="preserve"> его требований, вытекающих из кредитного </w:t>
      </w:r>
      <w:r w:rsidR="004A6F15" w:rsidRPr="004C1973">
        <w:rPr>
          <w:rStyle w:val="FontStyle20"/>
          <w:color w:val="000000" w:themeColor="text1"/>
          <w:spacing w:val="0"/>
          <w:sz w:val="28"/>
          <w:szCs w:val="28"/>
        </w:rPr>
        <w:lastRenderedPageBreak/>
        <w:t>договора. Однако</w:t>
      </w:r>
      <w:proofErr w:type="gramStart"/>
      <w:r w:rsidR="004A6F15" w:rsidRPr="004C1973">
        <w:rPr>
          <w:rStyle w:val="FontStyle20"/>
          <w:color w:val="000000" w:themeColor="text1"/>
          <w:spacing w:val="0"/>
          <w:sz w:val="28"/>
          <w:szCs w:val="28"/>
        </w:rPr>
        <w:t>,</w:t>
      </w:r>
      <w:proofErr w:type="gramEnd"/>
      <w:r w:rsidR="004A6F15" w:rsidRPr="004C1973">
        <w:rPr>
          <w:rStyle w:val="FontStyle20"/>
          <w:color w:val="000000" w:themeColor="text1"/>
          <w:spacing w:val="0"/>
          <w:sz w:val="28"/>
          <w:szCs w:val="28"/>
        </w:rPr>
        <w:t xml:space="preserve"> в некоторых случаях реализация указанного права исключается в связи с наличием процессуальных или отсутствием установленных законом условий такой реализации. Речь идет о соблюдении досудебного порядка урегулирования споров между сторонами сделки.</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Согласно п. 2 ст. 148 Арбитражного процессуального кодекса Российской Федерации</w:t>
      </w:r>
      <w:r w:rsidR="0048155D" w:rsidRPr="004C1973">
        <w:rPr>
          <w:rStyle w:val="a6"/>
          <w:color w:val="000000" w:themeColor="text1"/>
          <w:sz w:val="28"/>
          <w:szCs w:val="28"/>
          <w:vertAlign w:val="baseline"/>
        </w:rPr>
        <w:footnoteReference w:id="78"/>
      </w:r>
      <w:r w:rsidRPr="004C1973">
        <w:rPr>
          <w:rStyle w:val="FontStyle20"/>
          <w:color w:val="000000" w:themeColor="text1"/>
          <w:spacing w:val="0"/>
          <w:sz w:val="28"/>
          <w:szCs w:val="28"/>
        </w:rPr>
        <w:t xml:space="preserve"> арбитражный суд оставляет исковое заявление без рассмотрения в случае установления после принятия его к производству, что истцом не соблюден прете</w:t>
      </w:r>
      <w:r w:rsidR="003F6153" w:rsidRPr="004C1973">
        <w:rPr>
          <w:rStyle w:val="FontStyle20"/>
          <w:color w:val="000000" w:themeColor="text1"/>
          <w:spacing w:val="0"/>
          <w:sz w:val="28"/>
          <w:szCs w:val="28"/>
        </w:rPr>
        <w:t>нз</w:t>
      </w:r>
      <w:r w:rsidRPr="004C1973">
        <w:rPr>
          <w:rStyle w:val="FontStyle20"/>
          <w:color w:val="000000" w:themeColor="text1"/>
          <w:spacing w:val="0"/>
          <w:sz w:val="28"/>
          <w:szCs w:val="28"/>
        </w:rPr>
        <w:t>ионный или иной досудебный порядок урегулирования спора с ответчиком, если это предусмотрено федеральным законом или договором.</w:t>
      </w:r>
    </w:p>
    <w:p w:rsidR="004A6F15" w:rsidRPr="004C1973" w:rsidRDefault="0048155D"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Об</w:t>
      </w:r>
      <w:r w:rsidR="004A6F15" w:rsidRPr="004C1973">
        <w:rPr>
          <w:rStyle w:val="FontStyle20"/>
          <w:color w:val="000000" w:themeColor="text1"/>
          <w:spacing w:val="0"/>
          <w:sz w:val="28"/>
          <w:szCs w:val="28"/>
        </w:rPr>
        <w:t>язательн</w:t>
      </w:r>
      <w:r w:rsidRPr="004C1973">
        <w:rPr>
          <w:rStyle w:val="FontStyle20"/>
          <w:color w:val="000000" w:themeColor="text1"/>
          <w:spacing w:val="0"/>
          <w:sz w:val="28"/>
          <w:szCs w:val="28"/>
        </w:rPr>
        <w:t>ый</w:t>
      </w:r>
      <w:r w:rsidR="004A6F15" w:rsidRPr="004C1973">
        <w:rPr>
          <w:rStyle w:val="FontStyle20"/>
          <w:color w:val="000000" w:themeColor="text1"/>
          <w:spacing w:val="0"/>
          <w:sz w:val="28"/>
          <w:szCs w:val="28"/>
        </w:rPr>
        <w:t xml:space="preserve"> досудебный порядок урегулирования споров предусматривает, например, ст. 161 Кодекса внутреннего водного транспорта РФ</w:t>
      </w:r>
      <w:r w:rsidRPr="004C1973">
        <w:rPr>
          <w:rStyle w:val="a6"/>
          <w:color w:val="000000" w:themeColor="text1"/>
          <w:sz w:val="28"/>
          <w:szCs w:val="28"/>
          <w:vertAlign w:val="baseline"/>
        </w:rPr>
        <w:footnoteReference w:id="79"/>
      </w:r>
      <w:r w:rsidR="004A6F15" w:rsidRPr="004C1973">
        <w:rPr>
          <w:rStyle w:val="FontStyle20"/>
          <w:color w:val="000000" w:themeColor="text1"/>
          <w:spacing w:val="0"/>
          <w:sz w:val="28"/>
          <w:szCs w:val="28"/>
        </w:rPr>
        <w:t>, согласно которой до предъявления иска в связи с перевозкой пассажира, багажа, груза, с буксировкой буксируемого объекта обязательным является предъявле</w:t>
      </w:r>
      <w:r w:rsidR="003F6153" w:rsidRPr="004C1973">
        <w:rPr>
          <w:rStyle w:val="FontStyle20"/>
          <w:color w:val="000000" w:themeColor="text1"/>
          <w:spacing w:val="0"/>
          <w:sz w:val="28"/>
          <w:szCs w:val="28"/>
        </w:rPr>
        <w:t>ни</w:t>
      </w:r>
      <w:r w:rsidR="004A6F15" w:rsidRPr="004C1973">
        <w:rPr>
          <w:rStyle w:val="FontStyle20"/>
          <w:color w:val="000000" w:themeColor="text1"/>
          <w:spacing w:val="0"/>
          <w:sz w:val="28"/>
          <w:szCs w:val="28"/>
        </w:rPr>
        <w:t>е к перевозчику (буксировщику) прете</w:t>
      </w:r>
      <w:r w:rsidR="003F6153" w:rsidRPr="004C1973">
        <w:rPr>
          <w:rStyle w:val="FontStyle20"/>
          <w:color w:val="000000" w:themeColor="text1"/>
          <w:spacing w:val="0"/>
          <w:sz w:val="28"/>
          <w:szCs w:val="28"/>
        </w:rPr>
        <w:t>нз</w:t>
      </w:r>
      <w:r w:rsidR="004A6F15" w:rsidRPr="004C1973">
        <w:rPr>
          <w:rStyle w:val="FontStyle20"/>
          <w:color w:val="000000" w:themeColor="text1"/>
          <w:spacing w:val="0"/>
          <w:sz w:val="28"/>
          <w:szCs w:val="28"/>
        </w:rPr>
        <w:t xml:space="preserve">ии. Аналогичные </w:t>
      </w:r>
      <w:r w:rsidR="004A6F15" w:rsidRPr="004C1973">
        <w:rPr>
          <w:rStyle w:val="FontStyle25"/>
          <w:rFonts w:ascii="Times New Roman" w:hAnsi="Times New Roman"/>
          <w:b w:val="0"/>
          <w:bCs/>
          <w:i w:val="0"/>
          <w:iCs/>
          <w:color w:val="000000" w:themeColor="text1"/>
          <w:sz w:val="28"/>
          <w:szCs w:val="28"/>
        </w:rPr>
        <w:t>положе</w:t>
      </w:r>
      <w:r w:rsidR="003F6153" w:rsidRPr="004C1973">
        <w:rPr>
          <w:rStyle w:val="FontStyle25"/>
          <w:rFonts w:ascii="Times New Roman" w:hAnsi="Times New Roman"/>
          <w:b w:val="0"/>
          <w:bCs/>
          <w:i w:val="0"/>
          <w:iCs/>
          <w:color w:val="000000" w:themeColor="text1"/>
          <w:sz w:val="28"/>
          <w:szCs w:val="28"/>
        </w:rPr>
        <w:t>ни</w:t>
      </w:r>
      <w:r w:rsidR="004A6F15" w:rsidRPr="004C1973">
        <w:rPr>
          <w:rStyle w:val="FontStyle25"/>
          <w:rFonts w:ascii="Times New Roman" w:hAnsi="Times New Roman"/>
          <w:b w:val="0"/>
          <w:bCs/>
          <w:i w:val="0"/>
          <w:iCs/>
          <w:color w:val="000000" w:themeColor="text1"/>
          <w:sz w:val="28"/>
          <w:szCs w:val="28"/>
        </w:rPr>
        <w:t xml:space="preserve">я </w:t>
      </w:r>
      <w:r w:rsidR="004A6F15" w:rsidRPr="004C1973">
        <w:rPr>
          <w:rStyle w:val="FontStyle20"/>
          <w:color w:val="000000" w:themeColor="text1"/>
          <w:spacing w:val="0"/>
          <w:sz w:val="28"/>
          <w:szCs w:val="28"/>
        </w:rPr>
        <w:t>содержатся в ст. 22</w:t>
      </w:r>
      <w:r w:rsidRPr="004C1973">
        <w:rPr>
          <w:rStyle w:val="FontStyle20"/>
          <w:color w:val="000000" w:themeColor="text1"/>
          <w:spacing w:val="0"/>
          <w:sz w:val="28"/>
          <w:szCs w:val="28"/>
        </w:rPr>
        <w:t xml:space="preserve"> </w:t>
      </w:r>
      <w:r w:rsidR="004A6F15" w:rsidRPr="004C1973">
        <w:rPr>
          <w:rStyle w:val="FontStyle20"/>
          <w:color w:val="000000" w:themeColor="text1"/>
          <w:spacing w:val="0"/>
          <w:sz w:val="28"/>
          <w:szCs w:val="28"/>
        </w:rPr>
        <w:t>Федерального закона от 25 августа 1995</w:t>
      </w:r>
      <w:r w:rsidR="003F6153" w:rsidRPr="004C1973">
        <w:rPr>
          <w:rStyle w:val="FontStyle20"/>
          <w:color w:val="000000" w:themeColor="text1"/>
          <w:spacing w:val="0"/>
          <w:sz w:val="28"/>
          <w:szCs w:val="28"/>
        </w:rPr>
        <w:t xml:space="preserve"> </w:t>
      </w:r>
      <w:r w:rsidR="004A6F15" w:rsidRPr="004C1973">
        <w:rPr>
          <w:rStyle w:val="FontStyle20"/>
          <w:color w:val="000000" w:themeColor="text1"/>
          <w:spacing w:val="0"/>
          <w:sz w:val="28"/>
          <w:szCs w:val="28"/>
        </w:rPr>
        <w:t>г. № 153-ФЗ «О федеральном железнодорожном транспорте»</w:t>
      </w:r>
      <w:r w:rsidR="004A6F15" w:rsidRPr="004C1973">
        <w:rPr>
          <w:rStyle w:val="FontStyle20"/>
          <w:color w:val="000000" w:themeColor="text1"/>
          <w:spacing w:val="0"/>
          <w:sz w:val="28"/>
          <w:szCs w:val="28"/>
        </w:rPr>
        <w:footnoteReference w:id="80"/>
      </w:r>
      <w:r w:rsidR="004A6F15" w:rsidRPr="004C1973">
        <w:rPr>
          <w:rStyle w:val="FontStyle20"/>
          <w:color w:val="000000" w:themeColor="text1"/>
          <w:spacing w:val="0"/>
          <w:sz w:val="28"/>
          <w:szCs w:val="28"/>
        </w:rPr>
        <w:t>, ст. 37 Федерального закона от 17 июля 1999</w:t>
      </w:r>
      <w:r w:rsidR="003F6153" w:rsidRPr="004C1973">
        <w:rPr>
          <w:rStyle w:val="FontStyle20"/>
          <w:color w:val="000000" w:themeColor="text1"/>
          <w:spacing w:val="0"/>
          <w:sz w:val="28"/>
          <w:szCs w:val="28"/>
        </w:rPr>
        <w:t xml:space="preserve"> г. № 176-ФЗ «О почтовой связи»</w:t>
      </w:r>
      <w:r w:rsidR="004A6F15" w:rsidRPr="004C1973">
        <w:rPr>
          <w:rStyle w:val="FontStyle20"/>
          <w:color w:val="000000" w:themeColor="text1"/>
          <w:spacing w:val="0"/>
          <w:sz w:val="28"/>
          <w:szCs w:val="28"/>
        </w:rPr>
        <w:footnoteReference w:id="81"/>
      </w:r>
      <w:r w:rsidR="004A6F15" w:rsidRPr="004C1973">
        <w:rPr>
          <w:rStyle w:val="FontStyle20"/>
          <w:color w:val="000000" w:themeColor="text1"/>
          <w:spacing w:val="0"/>
          <w:sz w:val="28"/>
          <w:szCs w:val="28"/>
        </w:rPr>
        <w:t xml:space="preserve"> и др.</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proofErr w:type="gramStart"/>
      <w:r w:rsidRPr="004C1973">
        <w:rPr>
          <w:rStyle w:val="FontStyle20"/>
          <w:color w:val="000000" w:themeColor="text1"/>
          <w:spacing w:val="0"/>
          <w:sz w:val="28"/>
          <w:szCs w:val="28"/>
        </w:rPr>
        <w:t>Постановлением Пленума Высшего Арбитражного суда Российской Федерации от 28</w:t>
      </w:r>
      <w:r w:rsidR="009A35D5" w:rsidRPr="004C1973">
        <w:rPr>
          <w:rStyle w:val="FontStyle20"/>
          <w:color w:val="000000" w:themeColor="text1"/>
          <w:spacing w:val="0"/>
          <w:sz w:val="28"/>
          <w:szCs w:val="28"/>
        </w:rPr>
        <w:t xml:space="preserve"> февраля </w:t>
      </w:r>
      <w:r w:rsidRPr="004C1973">
        <w:rPr>
          <w:rStyle w:val="FontStyle20"/>
          <w:color w:val="000000" w:themeColor="text1"/>
          <w:spacing w:val="0"/>
          <w:sz w:val="28"/>
          <w:szCs w:val="28"/>
        </w:rPr>
        <w:t>2001</w:t>
      </w:r>
      <w:r w:rsidR="0048155D"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г. № 5 «О некоторых вопросах применения части первой Налогового кодекса РФ» установлено, что обращение налогоплательщика в суд с иском о возврате или зачете излишне уплаченных налогов и пеней возможно только в случае отказа налогового органа в удовлетворении с</w:t>
      </w:r>
      <w:r w:rsidR="009A35D5" w:rsidRPr="004C1973">
        <w:rPr>
          <w:rStyle w:val="FontStyle20"/>
          <w:color w:val="000000" w:themeColor="text1"/>
          <w:spacing w:val="0"/>
          <w:sz w:val="28"/>
          <w:szCs w:val="28"/>
        </w:rPr>
        <w:t>оот</w:t>
      </w:r>
      <w:r w:rsidRPr="004C1973">
        <w:rPr>
          <w:rStyle w:val="FontStyle20"/>
          <w:color w:val="000000" w:themeColor="text1"/>
          <w:spacing w:val="0"/>
          <w:sz w:val="28"/>
          <w:szCs w:val="28"/>
        </w:rPr>
        <w:t>ветствующего заявления налого</w:t>
      </w:r>
      <w:r w:rsidR="009A35D5" w:rsidRPr="004C1973">
        <w:rPr>
          <w:rStyle w:val="FontStyle20"/>
          <w:color w:val="000000" w:themeColor="text1"/>
          <w:spacing w:val="0"/>
          <w:sz w:val="28"/>
          <w:szCs w:val="28"/>
        </w:rPr>
        <w:t>пл</w:t>
      </w:r>
      <w:r w:rsidR="00217763">
        <w:rPr>
          <w:rStyle w:val="FontStyle20"/>
          <w:color w:val="000000" w:themeColor="text1"/>
          <w:spacing w:val="0"/>
          <w:sz w:val="28"/>
          <w:szCs w:val="28"/>
        </w:rPr>
        <w:t>ательщ</w:t>
      </w:r>
      <w:r w:rsidRPr="004C1973">
        <w:rPr>
          <w:rStyle w:val="FontStyle20"/>
          <w:color w:val="000000" w:themeColor="text1"/>
          <w:spacing w:val="0"/>
          <w:sz w:val="28"/>
          <w:szCs w:val="28"/>
        </w:rPr>
        <w:t>ика либо не получения ответа на него в установленный законом</w:t>
      </w:r>
      <w:proofErr w:type="gramEnd"/>
      <w:r w:rsidRPr="004C1973">
        <w:rPr>
          <w:rStyle w:val="FontStyle20"/>
          <w:color w:val="000000" w:themeColor="text1"/>
          <w:spacing w:val="0"/>
          <w:sz w:val="28"/>
          <w:szCs w:val="28"/>
        </w:rPr>
        <w:t xml:space="preserve"> срок</w:t>
      </w:r>
      <w:r w:rsidRPr="004C1973">
        <w:rPr>
          <w:rStyle w:val="FontStyle20"/>
          <w:color w:val="000000" w:themeColor="text1"/>
          <w:spacing w:val="0"/>
          <w:sz w:val="28"/>
          <w:szCs w:val="28"/>
        </w:rPr>
        <w:footnoteReference w:id="82"/>
      </w:r>
      <w:r w:rsidRPr="004C1973">
        <w:rPr>
          <w:rStyle w:val="FontStyle20"/>
          <w:color w:val="000000" w:themeColor="text1"/>
          <w:spacing w:val="0"/>
          <w:sz w:val="28"/>
          <w:szCs w:val="28"/>
        </w:rPr>
        <w:t>.</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lastRenderedPageBreak/>
        <w:t>В качестве примера иного досудебного порядка можно привести п.</w:t>
      </w:r>
      <w:r w:rsidR="00764C4E" w:rsidRPr="004C1973">
        <w:rPr>
          <w:rStyle w:val="FontStyle20"/>
          <w:color w:val="000000" w:themeColor="text1"/>
          <w:spacing w:val="0"/>
          <w:sz w:val="28"/>
          <w:szCs w:val="28"/>
        </w:rPr>
        <w:t xml:space="preserve"> </w:t>
      </w:r>
      <w:r w:rsidRPr="004C1973">
        <w:rPr>
          <w:rStyle w:val="FontStyle20"/>
          <w:color w:val="000000" w:themeColor="text1"/>
          <w:spacing w:val="0"/>
          <w:sz w:val="28"/>
          <w:szCs w:val="28"/>
        </w:rPr>
        <w:t xml:space="preserve">2 ст. 452 ГК РФ, в соответствии с которым требование изменить или расторгнуть договор может быть заявлено в суд только после отказа другой стороны на подобное предложение либо </w:t>
      </w:r>
      <w:proofErr w:type="gramStart"/>
      <w:r w:rsidRPr="004C1973">
        <w:rPr>
          <w:rStyle w:val="FontStyle20"/>
          <w:color w:val="000000" w:themeColor="text1"/>
          <w:spacing w:val="0"/>
          <w:sz w:val="28"/>
          <w:szCs w:val="28"/>
        </w:rPr>
        <w:t>не получения</w:t>
      </w:r>
      <w:proofErr w:type="gramEnd"/>
      <w:r w:rsidRPr="004C1973">
        <w:rPr>
          <w:rStyle w:val="FontStyle20"/>
          <w:color w:val="000000" w:themeColor="text1"/>
          <w:spacing w:val="0"/>
          <w:sz w:val="28"/>
          <w:szCs w:val="28"/>
        </w:rPr>
        <w:t xml:space="preserve"> ответа в установле</w:t>
      </w:r>
      <w:r w:rsidR="00764C4E" w:rsidRPr="004C1973">
        <w:rPr>
          <w:rStyle w:val="FontStyle20"/>
          <w:color w:val="000000" w:themeColor="text1"/>
          <w:spacing w:val="0"/>
          <w:sz w:val="28"/>
          <w:szCs w:val="28"/>
        </w:rPr>
        <w:t>нный</w:t>
      </w:r>
      <w:r w:rsidRPr="004C1973">
        <w:rPr>
          <w:rStyle w:val="FontStyle20"/>
          <w:color w:val="000000" w:themeColor="text1"/>
          <w:spacing w:val="0"/>
          <w:sz w:val="28"/>
          <w:szCs w:val="28"/>
        </w:rPr>
        <w:t xml:space="preserve"> срок.</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В силу действия пр</w:t>
      </w:r>
      <w:r w:rsidR="00DA437F" w:rsidRPr="004C1973">
        <w:rPr>
          <w:rStyle w:val="FontStyle20"/>
          <w:color w:val="000000" w:themeColor="text1"/>
          <w:spacing w:val="0"/>
          <w:sz w:val="28"/>
          <w:szCs w:val="28"/>
        </w:rPr>
        <w:t>инц</w:t>
      </w:r>
      <w:r w:rsidRPr="004C1973">
        <w:rPr>
          <w:rStyle w:val="FontStyle20"/>
          <w:color w:val="000000" w:themeColor="text1"/>
          <w:spacing w:val="0"/>
          <w:sz w:val="28"/>
          <w:szCs w:val="28"/>
        </w:rPr>
        <w:t>ипа диспозитивнос</w:t>
      </w:r>
      <w:r w:rsidR="00DA437F" w:rsidRPr="004C1973">
        <w:rPr>
          <w:rStyle w:val="FontStyle20"/>
          <w:color w:val="000000" w:themeColor="text1"/>
          <w:spacing w:val="0"/>
          <w:sz w:val="28"/>
          <w:szCs w:val="28"/>
        </w:rPr>
        <w:t>ти</w:t>
      </w:r>
      <w:r w:rsidRPr="004C1973">
        <w:rPr>
          <w:rStyle w:val="FontStyle20"/>
          <w:color w:val="000000" w:themeColor="text1"/>
          <w:spacing w:val="0"/>
          <w:sz w:val="28"/>
          <w:szCs w:val="28"/>
        </w:rPr>
        <w:t xml:space="preserve"> самими сторонами в заключаемом ими договоре может быть предусмотрен указанный порядок. В этом случае договор должен содержать четкие положения об условиях и порядке претензио</w:t>
      </w:r>
      <w:r w:rsidR="00764C4E" w:rsidRPr="004C1973">
        <w:rPr>
          <w:rStyle w:val="FontStyle20"/>
          <w:color w:val="000000" w:themeColor="text1"/>
          <w:spacing w:val="0"/>
          <w:sz w:val="28"/>
          <w:szCs w:val="28"/>
        </w:rPr>
        <w:t>нн</w:t>
      </w:r>
      <w:r w:rsidRPr="004C1973">
        <w:rPr>
          <w:rStyle w:val="FontStyle20"/>
          <w:color w:val="000000" w:themeColor="text1"/>
          <w:spacing w:val="0"/>
          <w:sz w:val="28"/>
          <w:szCs w:val="28"/>
        </w:rPr>
        <w:t>ого порядка разрешения споров либо конкретную запись об установлении такого порядка.</w:t>
      </w:r>
    </w:p>
    <w:p w:rsidR="004A6F15" w:rsidRPr="004C1973" w:rsidRDefault="00764C4E"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О</w:t>
      </w:r>
      <w:r w:rsidR="004A6F15" w:rsidRPr="004C1973">
        <w:rPr>
          <w:rStyle w:val="FontStyle20"/>
          <w:color w:val="000000" w:themeColor="text1"/>
          <w:spacing w:val="0"/>
          <w:sz w:val="28"/>
          <w:szCs w:val="28"/>
        </w:rPr>
        <w:t>тношения, в</w:t>
      </w:r>
      <w:r w:rsidRPr="004C1973">
        <w:rPr>
          <w:rStyle w:val="FontStyle20"/>
          <w:color w:val="000000" w:themeColor="text1"/>
          <w:spacing w:val="0"/>
          <w:sz w:val="28"/>
          <w:szCs w:val="28"/>
        </w:rPr>
        <w:t>оз</w:t>
      </w:r>
      <w:r w:rsidR="004A6F15" w:rsidRPr="004C1973">
        <w:rPr>
          <w:rStyle w:val="FontStyle20"/>
          <w:color w:val="000000" w:themeColor="text1"/>
          <w:spacing w:val="0"/>
          <w:sz w:val="28"/>
          <w:szCs w:val="28"/>
        </w:rPr>
        <w:t>никающие из кредитного договора, регулируются действующим ГК РФ, который не предусматривает обязательного досудебного порядка разрешения спора. Таким образом, только сами стороны могут оговорить подобное условие в договоре.</w:t>
      </w:r>
    </w:p>
    <w:p w:rsidR="004A6F15" w:rsidRPr="004C1973" w:rsidRDefault="0048155D" w:rsidP="004C1973">
      <w:pPr>
        <w:pStyle w:val="Style2"/>
        <w:widowControl/>
        <w:spacing w:line="360" w:lineRule="auto"/>
        <w:ind w:firstLine="709"/>
        <w:rPr>
          <w:rStyle w:val="FontStyle20"/>
          <w:color w:val="000000" w:themeColor="text1"/>
          <w:spacing w:val="0"/>
          <w:sz w:val="28"/>
          <w:szCs w:val="28"/>
        </w:rPr>
      </w:pPr>
      <w:r w:rsidRPr="004C1973">
        <w:rPr>
          <w:rStyle w:val="FontStyle20"/>
          <w:i/>
          <w:color w:val="000000" w:themeColor="text1"/>
          <w:spacing w:val="0"/>
          <w:sz w:val="28"/>
          <w:szCs w:val="28"/>
        </w:rPr>
        <w:t>С</w:t>
      </w:r>
      <w:r w:rsidR="004A6F15" w:rsidRPr="004C1973">
        <w:rPr>
          <w:rStyle w:val="FontStyle20"/>
          <w:i/>
          <w:color w:val="000000" w:themeColor="text1"/>
          <w:spacing w:val="0"/>
          <w:sz w:val="28"/>
          <w:szCs w:val="28"/>
        </w:rPr>
        <w:t>читае</w:t>
      </w:r>
      <w:r w:rsidRPr="004C1973">
        <w:rPr>
          <w:rStyle w:val="FontStyle20"/>
          <w:i/>
          <w:color w:val="000000" w:themeColor="text1"/>
          <w:spacing w:val="0"/>
          <w:sz w:val="28"/>
          <w:szCs w:val="28"/>
        </w:rPr>
        <w:t>м</w:t>
      </w:r>
      <w:r w:rsidR="004A6F15" w:rsidRPr="004C1973">
        <w:rPr>
          <w:rStyle w:val="FontStyle20"/>
          <w:i/>
          <w:color w:val="000000" w:themeColor="text1"/>
          <w:spacing w:val="0"/>
          <w:sz w:val="28"/>
          <w:szCs w:val="28"/>
        </w:rPr>
        <w:t xml:space="preserve"> не рациональным установление в кредитном договоре обязательного прете</w:t>
      </w:r>
      <w:r w:rsidR="00764C4E" w:rsidRPr="004C1973">
        <w:rPr>
          <w:rStyle w:val="FontStyle20"/>
          <w:i/>
          <w:color w:val="000000" w:themeColor="text1"/>
          <w:spacing w:val="0"/>
          <w:sz w:val="28"/>
          <w:szCs w:val="28"/>
        </w:rPr>
        <w:t>нз</w:t>
      </w:r>
      <w:r w:rsidR="004A6F15" w:rsidRPr="004C1973">
        <w:rPr>
          <w:rStyle w:val="FontStyle20"/>
          <w:i/>
          <w:color w:val="000000" w:themeColor="text1"/>
          <w:spacing w:val="0"/>
          <w:sz w:val="28"/>
          <w:szCs w:val="28"/>
        </w:rPr>
        <w:t xml:space="preserve">ионного порядка разрешения споров по причине </w:t>
      </w:r>
      <w:proofErr w:type="spellStart"/>
      <w:r w:rsidR="004A6F15" w:rsidRPr="004C1973">
        <w:rPr>
          <w:rStyle w:val="FontStyle20"/>
          <w:i/>
          <w:color w:val="000000" w:themeColor="text1"/>
          <w:spacing w:val="0"/>
          <w:sz w:val="28"/>
          <w:szCs w:val="28"/>
        </w:rPr>
        <w:t>малоэффективности</w:t>
      </w:r>
      <w:proofErr w:type="spellEnd"/>
      <w:r w:rsidR="004A6F15" w:rsidRPr="004C1973">
        <w:rPr>
          <w:rStyle w:val="FontStyle20"/>
          <w:color w:val="000000" w:themeColor="text1"/>
          <w:spacing w:val="0"/>
          <w:sz w:val="28"/>
          <w:szCs w:val="28"/>
        </w:rPr>
        <w:t xml:space="preserve"> переговоров с неплатежеспособным заемщиком, которые лишь затянут время </w:t>
      </w:r>
      <w:r w:rsidR="004A6F15" w:rsidRPr="004C1973">
        <w:rPr>
          <w:rStyle w:val="FontStyle21"/>
          <w:color w:val="000000" w:themeColor="text1"/>
          <w:spacing w:val="0"/>
          <w:sz w:val="28"/>
          <w:szCs w:val="28"/>
        </w:rPr>
        <w:t xml:space="preserve">и </w:t>
      </w:r>
      <w:r w:rsidR="004A6F15" w:rsidRPr="004C1973">
        <w:rPr>
          <w:rStyle w:val="FontStyle20"/>
          <w:color w:val="000000" w:themeColor="text1"/>
          <w:spacing w:val="0"/>
          <w:sz w:val="28"/>
          <w:szCs w:val="28"/>
        </w:rPr>
        <w:t>дадут возможность недобросовестному заемщик</w:t>
      </w:r>
      <w:r w:rsidR="00764C4E" w:rsidRPr="004C1973">
        <w:rPr>
          <w:rStyle w:val="FontStyle20"/>
          <w:color w:val="000000" w:themeColor="text1"/>
          <w:spacing w:val="0"/>
          <w:sz w:val="28"/>
          <w:szCs w:val="28"/>
        </w:rPr>
        <w:t>у</w:t>
      </w:r>
      <w:r w:rsidR="004A6F15" w:rsidRPr="004C1973">
        <w:rPr>
          <w:rStyle w:val="FontStyle20"/>
          <w:color w:val="000000" w:themeColor="text1"/>
          <w:spacing w:val="0"/>
          <w:sz w:val="28"/>
          <w:szCs w:val="28"/>
        </w:rPr>
        <w:t xml:space="preserve"> незаконным образом распорядит</w:t>
      </w:r>
      <w:r w:rsidR="00764C4E" w:rsidRPr="004C1973">
        <w:rPr>
          <w:rStyle w:val="FontStyle20"/>
          <w:color w:val="000000" w:themeColor="text1"/>
          <w:spacing w:val="0"/>
          <w:sz w:val="28"/>
          <w:szCs w:val="28"/>
        </w:rPr>
        <w:t>ь</w:t>
      </w:r>
      <w:r w:rsidR="004A6F15" w:rsidRPr="004C1973">
        <w:rPr>
          <w:rStyle w:val="FontStyle20"/>
          <w:color w:val="000000" w:themeColor="text1"/>
          <w:spacing w:val="0"/>
          <w:sz w:val="28"/>
          <w:szCs w:val="28"/>
        </w:rPr>
        <w:t>ся имеющимся имуществом, в том числе являющимся предметом залога.</w:t>
      </w:r>
    </w:p>
    <w:p w:rsidR="004A6F15" w:rsidRPr="004C1973" w:rsidRDefault="004A6F15" w:rsidP="004C1973">
      <w:pPr>
        <w:pStyle w:val="Style2"/>
        <w:widowControl/>
        <w:spacing w:line="360" w:lineRule="auto"/>
        <w:ind w:firstLine="709"/>
        <w:rPr>
          <w:rStyle w:val="FontStyle20"/>
          <w:color w:val="000000" w:themeColor="text1"/>
          <w:spacing w:val="0"/>
          <w:sz w:val="28"/>
          <w:szCs w:val="28"/>
        </w:rPr>
      </w:pPr>
      <w:r w:rsidRPr="004C1973">
        <w:rPr>
          <w:rStyle w:val="FontStyle20"/>
          <w:color w:val="000000" w:themeColor="text1"/>
          <w:spacing w:val="0"/>
          <w:sz w:val="28"/>
          <w:szCs w:val="28"/>
        </w:rPr>
        <w:t>Таким образом, предлагаем устан</w:t>
      </w:r>
      <w:r w:rsidR="00E33FCB" w:rsidRPr="004C1973">
        <w:rPr>
          <w:rStyle w:val="FontStyle20"/>
          <w:color w:val="000000" w:themeColor="text1"/>
          <w:spacing w:val="0"/>
          <w:sz w:val="28"/>
          <w:szCs w:val="28"/>
        </w:rPr>
        <w:t>авливать</w:t>
      </w:r>
      <w:r w:rsidRPr="004C1973">
        <w:rPr>
          <w:rStyle w:val="FontStyle20"/>
          <w:color w:val="000000" w:themeColor="text1"/>
          <w:spacing w:val="0"/>
          <w:sz w:val="28"/>
          <w:szCs w:val="28"/>
        </w:rPr>
        <w:t xml:space="preserve"> в кредитн</w:t>
      </w:r>
      <w:r w:rsidR="00E33FCB" w:rsidRPr="004C1973">
        <w:rPr>
          <w:rStyle w:val="FontStyle20"/>
          <w:color w:val="000000" w:themeColor="text1"/>
          <w:spacing w:val="0"/>
          <w:sz w:val="28"/>
          <w:szCs w:val="28"/>
        </w:rPr>
        <w:t>ых</w:t>
      </w:r>
      <w:r w:rsidRPr="004C1973">
        <w:rPr>
          <w:rStyle w:val="FontStyle20"/>
          <w:color w:val="000000" w:themeColor="text1"/>
          <w:spacing w:val="0"/>
          <w:sz w:val="28"/>
          <w:szCs w:val="28"/>
        </w:rPr>
        <w:t xml:space="preserve"> договор</w:t>
      </w:r>
      <w:r w:rsidR="00E33FCB" w:rsidRPr="004C1973">
        <w:rPr>
          <w:rStyle w:val="FontStyle20"/>
          <w:color w:val="000000" w:themeColor="text1"/>
          <w:spacing w:val="0"/>
          <w:sz w:val="28"/>
          <w:szCs w:val="28"/>
        </w:rPr>
        <w:t>ах</w:t>
      </w:r>
      <w:r w:rsidRPr="004C1973">
        <w:rPr>
          <w:rStyle w:val="FontStyle20"/>
          <w:color w:val="000000" w:themeColor="text1"/>
          <w:spacing w:val="0"/>
          <w:sz w:val="28"/>
          <w:szCs w:val="28"/>
        </w:rPr>
        <w:t>, что все споры, вытек</w:t>
      </w:r>
      <w:r w:rsidR="00764C4E" w:rsidRPr="004C1973">
        <w:rPr>
          <w:rStyle w:val="FontStyle20"/>
          <w:color w:val="000000" w:themeColor="text1"/>
          <w:spacing w:val="0"/>
          <w:sz w:val="28"/>
          <w:szCs w:val="28"/>
        </w:rPr>
        <w:t>аю</w:t>
      </w:r>
      <w:r w:rsidRPr="004C1973">
        <w:rPr>
          <w:rStyle w:val="FontStyle20"/>
          <w:color w:val="000000" w:themeColor="text1"/>
          <w:spacing w:val="0"/>
          <w:sz w:val="28"/>
          <w:szCs w:val="28"/>
        </w:rPr>
        <w:t xml:space="preserve">щие из </w:t>
      </w:r>
      <w:r w:rsidR="00E33FCB" w:rsidRPr="004C1973">
        <w:rPr>
          <w:rStyle w:val="FontStyle20"/>
          <w:color w:val="000000" w:themeColor="text1"/>
          <w:spacing w:val="0"/>
          <w:sz w:val="28"/>
          <w:szCs w:val="28"/>
        </w:rPr>
        <w:t>них</w:t>
      </w:r>
      <w:r w:rsidRPr="004C1973">
        <w:rPr>
          <w:rStyle w:val="FontStyle20"/>
          <w:color w:val="000000" w:themeColor="text1"/>
          <w:spacing w:val="0"/>
          <w:sz w:val="28"/>
          <w:szCs w:val="28"/>
        </w:rPr>
        <w:t>, подлежат рассмотре</w:t>
      </w:r>
      <w:r w:rsidR="00764C4E" w:rsidRPr="004C1973">
        <w:rPr>
          <w:rStyle w:val="FontStyle20"/>
          <w:color w:val="000000" w:themeColor="text1"/>
          <w:spacing w:val="0"/>
          <w:sz w:val="28"/>
          <w:szCs w:val="28"/>
        </w:rPr>
        <w:t>нию</w:t>
      </w:r>
      <w:r w:rsidRPr="004C1973">
        <w:rPr>
          <w:rStyle w:val="FontStyle20"/>
          <w:color w:val="000000" w:themeColor="text1"/>
          <w:spacing w:val="0"/>
          <w:sz w:val="28"/>
          <w:szCs w:val="28"/>
        </w:rPr>
        <w:t xml:space="preserve"> в установленном действующим законодательством Российской Федерации судебном порядке.</w:t>
      </w:r>
    </w:p>
    <w:p w:rsidR="00217763" w:rsidRDefault="00217763" w:rsidP="004C1973">
      <w:pPr>
        <w:pStyle w:val="Style2"/>
        <w:widowControl/>
        <w:spacing w:line="360" w:lineRule="auto"/>
        <w:ind w:firstLine="709"/>
        <w:rPr>
          <w:rStyle w:val="FontStyle21"/>
          <w:color w:val="000000" w:themeColor="text1"/>
          <w:spacing w:val="0"/>
          <w:sz w:val="28"/>
          <w:szCs w:val="28"/>
        </w:rPr>
      </w:pPr>
    </w:p>
    <w:p w:rsidR="00E97712" w:rsidRPr="004C1973" w:rsidRDefault="00DA437F" w:rsidP="00217763">
      <w:pPr>
        <w:pStyle w:val="Style2"/>
        <w:widowControl/>
        <w:spacing w:line="360" w:lineRule="auto"/>
        <w:ind w:firstLine="709"/>
        <w:jc w:val="center"/>
        <w:rPr>
          <w:rStyle w:val="FontStyle21"/>
          <w:b/>
          <w:color w:val="000000" w:themeColor="text1"/>
          <w:spacing w:val="0"/>
          <w:sz w:val="28"/>
          <w:szCs w:val="28"/>
        </w:rPr>
      </w:pPr>
      <w:r w:rsidRPr="004C1973">
        <w:rPr>
          <w:rStyle w:val="FontStyle21"/>
          <w:color w:val="000000" w:themeColor="text1"/>
          <w:spacing w:val="0"/>
          <w:sz w:val="28"/>
          <w:szCs w:val="28"/>
        </w:rPr>
        <w:br w:type="page"/>
      </w:r>
      <w:bookmarkStart w:id="4" w:name="з"/>
      <w:r w:rsidR="00E97712" w:rsidRPr="004C1973">
        <w:rPr>
          <w:rStyle w:val="FontStyle21"/>
          <w:b/>
          <w:color w:val="000000" w:themeColor="text1"/>
          <w:spacing w:val="0"/>
          <w:sz w:val="28"/>
          <w:szCs w:val="28"/>
        </w:rPr>
        <w:lastRenderedPageBreak/>
        <w:t>ЗАКЛЮЧЕНИЕ</w:t>
      </w:r>
    </w:p>
    <w:bookmarkEnd w:id="4"/>
    <w:p w:rsidR="00E97712" w:rsidRPr="004C1973" w:rsidRDefault="00E97712" w:rsidP="004C1973">
      <w:pPr>
        <w:pStyle w:val="Style17"/>
        <w:widowControl/>
        <w:spacing w:line="360" w:lineRule="auto"/>
        <w:ind w:firstLine="709"/>
        <w:rPr>
          <w:rStyle w:val="FontStyle21"/>
          <w:b/>
          <w:color w:val="000000" w:themeColor="text1"/>
          <w:spacing w:val="0"/>
          <w:sz w:val="28"/>
          <w:szCs w:val="28"/>
        </w:rPr>
      </w:pPr>
    </w:p>
    <w:p w:rsidR="00E97712" w:rsidRPr="004C1973" w:rsidRDefault="00E97712" w:rsidP="004C1973">
      <w:pPr>
        <w:pStyle w:val="ab"/>
        <w:spacing w:line="360" w:lineRule="auto"/>
        <w:ind w:firstLine="709"/>
        <w:jc w:val="both"/>
        <w:rPr>
          <w:color w:val="000000" w:themeColor="text1"/>
        </w:rPr>
      </w:pPr>
      <w:r w:rsidRPr="004C1973">
        <w:rPr>
          <w:color w:val="000000" w:themeColor="text1"/>
        </w:rPr>
        <w:t xml:space="preserve">В заключении считаем необходимым остановиться на </w:t>
      </w:r>
      <w:r w:rsidRPr="004C1973">
        <w:rPr>
          <w:i/>
          <w:color w:val="000000" w:themeColor="text1"/>
        </w:rPr>
        <w:t>основных выводах и результатах исследования</w:t>
      </w:r>
      <w:r w:rsidRPr="004C1973">
        <w:rPr>
          <w:color w:val="000000" w:themeColor="text1"/>
        </w:rPr>
        <w:t>.</w:t>
      </w:r>
    </w:p>
    <w:p w:rsidR="00E97712" w:rsidRPr="004C1973" w:rsidRDefault="00E97712" w:rsidP="004C1973">
      <w:pPr>
        <w:pStyle w:val="Style3"/>
        <w:widowControl/>
        <w:spacing w:line="360" w:lineRule="auto"/>
        <w:ind w:firstLine="709"/>
        <w:jc w:val="both"/>
        <w:rPr>
          <w:rStyle w:val="FontStyle19"/>
          <w:i w:val="0"/>
          <w:iCs/>
          <w:color w:val="000000" w:themeColor="text1"/>
          <w:spacing w:val="0"/>
          <w:sz w:val="28"/>
          <w:szCs w:val="28"/>
        </w:rPr>
      </w:pPr>
      <w:r w:rsidRPr="004C1973">
        <w:rPr>
          <w:b/>
          <w:bCs/>
          <w:color w:val="000000" w:themeColor="text1"/>
          <w:sz w:val="28"/>
          <w:szCs w:val="28"/>
        </w:rPr>
        <w:t xml:space="preserve">1. </w:t>
      </w:r>
      <w:r w:rsidRPr="004C1973">
        <w:rPr>
          <w:rStyle w:val="FontStyle19"/>
          <w:i w:val="0"/>
          <w:iCs/>
          <w:color w:val="000000" w:themeColor="text1"/>
          <w:spacing w:val="0"/>
          <w:sz w:val="28"/>
          <w:szCs w:val="28"/>
        </w:rPr>
        <w:t>Договор займа – это соглашение, согласно которому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p>
    <w:p w:rsidR="00E97712" w:rsidRPr="004C1973" w:rsidRDefault="00E97712" w:rsidP="004C1973">
      <w:pPr>
        <w:pStyle w:val="Style3"/>
        <w:widowControl/>
        <w:tabs>
          <w:tab w:val="num" w:pos="1134"/>
        </w:tabs>
        <w:spacing w:line="360" w:lineRule="auto"/>
        <w:ind w:firstLine="709"/>
        <w:jc w:val="both"/>
        <w:rPr>
          <w:rStyle w:val="FontStyle19"/>
          <w:i w:val="0"/>
          <w:iCs/>
          <w:color w:val="000000" w:themeColor="text1"/>
          <w:spacing w:val="0"/>
          <w:sz w:val="28"/>
          <w:szCs w:val="28"/>
        </w:rPr>
      </w:pPr>
      <w:r w:rsidRPr="004C1973">
        <w:rPr>
          <w:rStyle w:val="FontStyle19"/>
          <w:b/>
          <w:i w:val="0"/>
          <w:iCs/>
          <w:color w:val="000000" w:themeColor="text1"/>
          <w:spacing w:val="0"/>
          <w:sz w:val="28"/>
          <w:szCs w:val="28"/>
        </w:rPr>
        <w:t xml:space="preserve">2. </w:t>
      </w:r>
      <w:r w:rsidRPr="004C1973">
        <w:rPr>
          <w:rStyle w:val="FontStyle19"/>
          <w:i w:val="0"/>
          <w:iCs/>
          <w:color w:val="000000" w:themeColor="text1"/>
          <w:spacing w:val="0"/>
          <w:sz w:val="28"/>
          <w:szCs w:val="28"/>
        </w:rPr>
        <w:t>Видами договора займа являются: договор облигационного займа; договор государственного займа; кредитный договор; договор товарного кредита.</w:t>
      </w:r>
    </w:p>
    <w:p w:rsidR="00E97712" w:rsidRPr="004C1973" w:rsidRDefault="00E97712" w:rsidP="004C1973">
      <w:pPr>
        <w:pStyle w:val="Style2"/>
        <w:widowControl/>
        <w:spacing w:line="360" w:lineRule="auto"/>
        <w:ind w:firstLine="709"/>
        <w:rPr>
          <w:rStyle w:val="FontStyle21"/>
          <w:color w:val="000000" w:themeColor="text1"/>
          <w:spacing w:val="0"/>
          <w:sz w:val="28"/>
          <w:szCs w:val="28"/>
        </w:rPr>
      </w:pPr>
      <w:r w:rsidRPr="004C1973">
        <w:rPr>
          <w:rStyle w:val="FontStyle21"/>
          <w:b/>
          <w:color w:val="000000" w:themeColor="text1"/>
          <w:spacing w:val="0"/>
          <w:sz w:val="28"/>
          <w:szCs w:val="28"/>
        </w:rPr>
        <w:t>3.</w:t>
      </w:r>
      <w:r w:rsidRPr="004C1973">
        <w:rPr>
          <w:rStyle w:val="FontStyle21"/>
          <w:color w:val="000000" w:themeColor="text1"/>
          <w:spacing w:val="0"/>
          <w:sz w:val="28"/>
          <w:szCs w:val="28"/>
        </w:rPr>
        <w:t xml:space="preserve"> Кредитный договор представляет собой </w:t>
      </w:r>
      <w:r w:rsidRPr="004C1973">
        <w:rPr>
          <w:rStyle w:val="FontStyle19"/>
          <w:i w:val="0"/>
          <w:iCs/>
          <w:color w:val="000000" w:themeColor="text1"/>
          <w:spacing w:val="0"/>
          <w:sz w:val="28"/>
          <w:szCs w:val="28"/>
        </w:rPr>
        <w:t>соглашение, по которому банк или иная кредитная организация (кредитор) обязуется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w:t>
      </w:r>
    </w:p>
    <w:p w:rsidR="00E97712" w:rsidRPr="004C1973" w:rsidRDefault="00E97712" w:rsidP="004C1973">
      <w:pPr>
        <w:pStyle w:val="Style2"/>
        <w:widowControl/>
        <w:spacing w:line="360" w:lineRule="auto"/>
        <w:ind w:firstLine="709"/>
        <w:rPr>
          <w:rStyle w:val="FontStyle21"/>
          <w:color w:val="000000" w:themeColor="text1"/>
          <w:spacing w:val="0"/>
          <w:sz w:val="28"/>
          <w:szCs w:val="28"/>
        </w:rPr>
      </w:pPr>
      <w:r w:rsidRPr="004C1973">
        <w:rPr>
          <w:rStyle w:val="FontStyle21"/>
          <w:b/>
          <w:color w:val="000000" w:themeColor="text1"/>
          <w:spacing w:val="0"/>
          <w:sz w:val="28"/>
          <w:szCs w:val="28"/>
        </w:rPr>
        <w:t>4.</w:t>
      </w:r>
      <w:r w:rsidRPr="004C1973">
        <w:rPr>
          <w:rStyle w:val="FontStyle21"/>
          <w:color w:val="000000" w:themeColor="text1"/>
          <w:spacing w:val="0"/>
          <w:sz w:val="28"/>
          <w:szCs w:val="28"/>
        </w:rPr>
        <w:t xml:space="preserve"> Кредитный договор представляет собой </w:t>
      </w:r>
      <w:proofErr w:type="spellStart"/>
      <w:r w:rsidRPr="004C1973">
        <w:rPr>
          <w:rStyle w:val="FontStyle21"/>
          <w:color w:val="000000" w:themeColor="text1"/>
          <w:spacing w:val="0"/>
          <w:sz w:val="28"/>
          <w:szCs w:val="28"/>
        </w:rPr>
        <w:t>коммерциализированную</w:t>
      </w:r>
      <w:proofErr w:type="spellEnd"/>
      <w:r w:rsidRPr="004C1973">
        <w:rPr>
          <w:rStyle w:val="FontStyle21"/>
          <w:color w:val="000000" w:themeColor="text1"/>
          <w:spacing w:val="0"/>
          <w:sz w:val="28"/>
          <w:szCs w:val="28"/>
        </w:rPr>
        <w:t xml:space="preserve"> консенсуальную разновидность договора займа.</w:t>
      </w:r>
    </w:p>
    <w:p w:rsidR="004C1973" w:rsidRDefault="00E97712" w:rsidP="004C1973">
      <w:pPr>
        <w:widowControl/>
        <w:spacing w:line="360" w:lineRule="auto"/>
        <w:ind w:firstLine="709"/>
        <w:jc w:val="both"/>
        <w:rPr>
          <w:rStyle w:val="FontStyle21"/>
          <w:color w:val="000000" w:themeColor="text1"/>
          <w:spacing w:val="0"/>
          <w:sz w:val="28"/>
          <w:szCs w:val="28"/>
        </w:rPr>
      </w:pPr>
      <w:r w:rsidRPr="004C1973">
        <w:rPr>
          <w:rStyle w:val="FontStyle21"/>
          <w:b/>
          <w:color w:val="000000" w:themeColor="text1"/>
          <w:spacing w:val="0"/>
          <w:sz w:val="28"/>
          <w:szCs w:val="28"/>
        </w:rPr>
        <w:t xml:space="preserve">5. </w:t>
      </w:r>
      <w:r w:rsidRPr="004C1973">
        <w:rPr>
          <w:rStyle w:val="FontStyle21"/>
          <w:color w:val="000000" w:themeColor="text1"/>
          <w:spacing w:val="0"/>
          <w:sz w:val="28"/>
          <w:szCs w:val="28"/>
        </w:rPr>
        <w:t xml:space="preserve">В зависимости от сроков пользования кредиты подразделяются </w:t>
      </w:r>
      <w:proofErr w:type="gramStart"/>
      <w:r w:rsidRPr="004C1973">
        <w:rPr>
          <w:rStyle w:val="FontStyle21"/>
          <w:color w:val="000000" w:themeColor="text1"/>
          <w:spacing w:val="0"/>
          <w:sz w:val="28"/>
          <w:szCs w:val="28"/>
        </w:rPr>
        <w:t>на</w:t>
      </w:r>
      <w:proofErr w:type="gramEnd"/>
      <w:r w:rsidRPr="004C1973">
        <w:rPr>
          <w:rStyle w:val="FontStyle21"/>
          <w:color w:val="000000" w:themeColor="text1"/>
          <w:spacing w:val="0"/>
          <w:sz w:val="28"/>
          <w:szCs w:val="28"/>
        </w:rPr>
        <w:t xml:space="preserve"> краткосрочные, среднесрочные и долгосрочные. В зависимости от обеспеченности — </w:t>
      </w:r>
      <w:proofErr w:type="gramStart"/>
      <w:r w:rsidRPr="004C1973">
        <w:rPr>
          <w:rStyle w:val="FontStyle21"/>
          <w:color w:val="000000" w:themeColor="text1"/>
          <w:spacing w:val="0"/>
          <w:sz w:val="28"/>
          <w:szCs w:val="28"/>
        </w:rPr>
        <w:t>на</w:t>
      </w:r>
      <w:proofErr w:type="gramEnd"/>
      <w:r w:rsidRPr="004C1973">
        <w:rPr>
          <w:rStyle w:val="FontStyle21"/>
          <w:color w:val="000000" w:themeColor="text1"/>
          <w:spacing w:val="0"/>
          <w:sz w:val="28"/>
          <w:szCs w:val="28"/>
        </w:rPr>
        <w:t xml:space="preserve"> обеспеченные и необеспеченные (бланковые или персональные). Кредит, выдаваемый под залог имущества, передаваемого банку-залогодержателю, называют ломбардным. Ссуды под залог недвижимости называют ипотечными. </w:t>
      </w:r>
      <w:proofErr w:type="gramStart"/>
      <w:r w:rsidRPr="004C1973">
        <w:rPr>
          <w:rStyle w:val="FontStyle21"/>
          <w:color w:val="000000" w:themeColor="text1"/>
          <w:spacing w:val="0"/>
          <w:sz w:val="28"/>
          <w:szCs w:val="28"/>
        </w:rPr>
        <w:t>В зависимости от заёмщиков и цели использования кредиты подразделяются на государственные, потребительские, промышленные, инвестиционные, на операции с ценными бумагами, межбанковские, импортные и экспортные и тому подобное.</w:t>
      </w:r>
      <w:proofErr w:type="gramEnd"/>
      <w:r w:rsidRPr="004C1973">
        <w:rPr>
          <w:rStyle w:val="FontStyle21"/>
          <w:color w:val="000000" w:themeColor="text1"/>
          <w:spacing w:val="0"/>
          <w:sz w:val="28"/>
          <w:szCs w:val="28"/>
        </w:rPr>
        <w:t xml:space="preserve"> </w:t>
      </w:r>
      <w:r w:rsidRPr="004C1973">
        <w:rPr>
          <w:rStyle w:val="FontStyle21"/>
          <w:color w:val="000000" w:themeColor="text1"/>
          <w:spacing w:val="0"/>
          <w:sz w:val="28"/>
          <w:szCs w:val="28"/>
        </w:rPr>
        <w:lastRenderedPageBreak/>
        <w:t>Кредитный договор, в котором заёмщиком является кредитная организация, носит название межбанковского кредитного договора.</w:t>
      </w:r>
    </w:p>
    <w:p w:rsidR="00E97712" w:rsidRPr="004C1973" w:rsidRDefault="00E97712" w:rsidP="004C1973">
      <w:pPr>
        <w:widowControl/>
        <w:spacing w:line="360" w:lineRule="auto"/>
        <w:ind w:firstLine="709"/>
        <w:jc w:val="both"/>
        <w:rPr>
          <w:color w:val="000000" w:themeColor="text1"/>
          <w:sz w:val="28"/>
          <w:szCs w:val="28"/>
        </w:rPr>
      </w:pPr>
      <w:r w:rsidRPr="004C1973">
        <w:rPr>
          <w:rStyle w:val="FontStyle21"/>
          <w:b/>
          <w:color w:val="000000" w:themeColor="text1"/>
          <w:spacing w:val="0"/>
          <w:sz w:val="28"/>
          <w:szCs w:val="28"/>
        </w:rPr>
        <w:t xml:space="preserve">6. </w:t>
      </w:r>
      <w:r w:rsidRPr="004C1973">
        <w:rPr>
          <w:rStyle w:val="FontStyle21"/>
          <w:color w:val="000000" w:themeColor="text1"/>
          <w:spacing w:val="0"/>
          <w:sz w:val="28"/>
          <w:szCs w:val="28"/>
        </w:rPr>
        <w:t>Права, обязанности и контроль кредитора:</w:t>
      </w:r>
      <w:r w:rsidRPr="004C1973">
        <w:rPr>
          <w:rStyle w:val="FontStyle21"/>
          <w:b/>
          <w:color w:val="000000" w:themeColor="text1"/>
          <w:spacing w:val="0"/>
          <w:sz w:val="28"/>
          <w:szCs w:val="28"/>
        </w:rPr>
        <w:t xml:space="preserve"> </w:t>
      </w:r>
      <w:r w:rsidRPr="004C1973">
        <w:rPr>
          <w:rStyle w:val="FontStyle21"/>
          <w:color w:val="000000" w:themeColor="text1"/>
          <w:spacing w:val="0"/>
          <w:sz w:val="28"/>
          <w:szCs w:val="28"/>
        </w:rPr>
        <w:t xml:space="preserve">право банка на отказ от предоставления кредита; право на одностороннее изменение размера процентной ставки, установленной за пользование кредитом; право на </w:t>
      </w:r>
      <w:proofErr w:type="spellStart"/>
      <w:r w:rsidRPr="004C1973">
        <w:rPr>
          <w:rStyle w:val="FontStyle21"/>
          <w:color w:val="000000" w:themeColor="text1"/>
          <w:spacing w:val="0"/>
          <w:sz w:val="28"/>
          <w:szCs w:val="28"/>
        </w:rPr>
        <w:t>безакцептное</w:t>
      </w:r>
      <w:proofErr w:type="spellEnd"/>
      <w:r w:rsidRPr="004C1973">
        <w:rPr>
          <w:rStyle w:val="FontStyle21"/>
          <w:color w:val="000000" w:themeColor="text1"/>
          <w:spacing w:val="0"/>
          <w:sz w:val="28"/>
          <w:szCs w:val="28"/>
        </w:rPr>
        <w:t xml:space="preserve"> списание денежных средств со счетов заемщика.</w:t>
      </w:r>
    </w:p>
    <w:p w:rsidR="00E97712" w:rsidRPr="004C1973" w:rsidRDefault="00E97712" w:rsidP="004C1973">
      <w:pPr>
        <w:widowControl/>
        <w:spacing w:line="360" w:lineRule="auto"/>
        <w:ind w:firstLine="709"/>
        <w:jc w:val="both"/>
        <w:rPr>
          <w:color w:val="000000" w:themeColor="text1"/>
          <w:sz w:val="28"/>
          <w:szCs w:val="28"/>
        </w:rPr>
      </w:pPr>
      <w:r w:rsidRPr="004C1973">
        <w:rPr>
          <w:rStyle w:val="FontStyle21"/>
          <w:b/>
          <w:color w:val="000000" w:themeColor="text1"/>
          <w:spacing w:val="0"/>
          <w:sz w:val="28"/>
          <w:szCs w:val="28"/>
        </w:rPr>
        <w:t xml:space="preserve">5. </w:t>
      </w:r>
      <w:r w:rsidRPr="004C1973">
        <w:rPr>
          <w:rStyle w:val="FontStyle21"/>
          <w:color w:val="000000" w:themeColor="text1"/>
          <w:spacing w:val="0"/>
          <w:sz w:val="28"/>
          <w:szCs w:val="28"/>
        </w:rPr>
        <w:t>Права и обязанности заемщика:</w:t>
      </w:r>
      <w:r w:rsidRPr="004C1973">
        <w:rPr>
          <w:rStyle w:val="FontStyle21"/>
          <w:b/>
          <w:color w:val="000000" w:themeColor="text1"/>
          <w:spacing w:val="0"/>
          <w:sz w:val="28"/>
          <w:szCs w:val="28"/>
        </w:rPr>
        <w:t xml:space="preserve"> </w:t>
      </w:r>
      <w:r w:rsidRPr="004C1973">
        <w:rPr>
          <w:rStyle w:val="FontStyle21"/>
          <w:color w:val="000000" w:themeColor="text1"/>
          <w:spacing w:val="0"/>
          <w:sz w:val="28"/>
          <w:szCs w:val="28"/>
        </w:rPr>
        <w:t>право требовать предоставления оговоренных кредитным договором денежных средств; право на досрочное исполнение обязанностей по кредитному договору при соблюдении условий и порядка, предусмотренных договором; обязанность заемщика возвратить кредит, а также уплатить начисленные на него проценты; обязанность целевого использования выданных денежных средств.</w:t>
      </w:r>
    </w:p>
    <w:p w:rsidR="00E97712" w:rsidRPr="004C1973" w:rsidRDefault="00E97712" w:rsidP="004C1973">
      <w:pPr>
        <w:pStyle w:val="Style2"/>
        <w:widowControl/>
        <w:spacing w:line="360" w:lineRule="auto"/>
        <w:ind w:firstLine="709"/>
        <w:rPr>
          <w:rStyle w:val="FontStyle20"/>
          <w:color w:val="000000" w:themeColor="text1"/>
          <w:spacing w:val="0"/>
          <w:sz w:val="28"/>
          <w:szCs w:val="28"/>
        </w:rPr>
      </w:pPr>
      <w:r w:rsidRPr="004C1973">
        <w:rPr>
          <w:rStyle w:val="FontStyle21"/>
          <w:b/>
          <w:color w:val="000000" w:themeColor="text1"/>
          <w:spacing w:val="0"/>
          <w:sz w:val="28"/>
          <w:szCs w:val="28"/>
        </w:rPr>
        <w:t xml:space="preserve">6. </w:t>
      </w:r>
      <w:r w:rsidRPr="004C1973">
        <w:rPr>
          <w:rStyle w:val="FontStyle21"/>
          <w:color w:val="000000" w:themeColor="text1"/>
          <w:spacing w:val="0"/>
          <w:sz w:val="28"/>
          <w:szCs w:val="28"/>
        </w:rPr>
        <w:t>С</w:t>
      </w:r>
      <w:r w:rsidRPr="004C1973">
        <w:rPr>
          <w:rStyle w:val="FontStyle20"/>
          <w:color w:val="000000" w:themeColor="text1"/>
          <w:spacing w:val="0"/>
          <w:sz w:val="28"/>
          <w:szCs w:val="28"/>
        </w:rPr>
        <w:t>пособы обеспечения исполнения обязательства по возврату банковского кредита можно разделить на три основные группы. Первая, включающая, например, залог или удержание имущества должника, обеспечивает возврат денежных средств каким-либо имуществом или правом на него. Во второй, обязанное лицо замещается другим, как, например, в случае поручительства, банковской гарантии. Третья же усиливает содержание обязательства путем применения гражданско-правовой ответственности, например, неустойки в форме штрафа или пени.</w:t>
      </w:r>
    </w:p>
    <w:p w:rsidR="00E97712" w:rsidRPr="004C1973" w:rsidRDefault="00E97712" w:rsidP="004C1973">
      <w:pPr>
        <w:pStyle w:val="Style17"/>
        <w:widowControl/>
        <w:spacing w:line="360" w:lineRule="auto"/>
        <w:ind w:firstLine="709"/>
        <w:rPr>
          <w:rStyle w:val="FontStyle21"/>
          <w:b/>
          <w:color w:val="000000" w:themeColor="text1"/>
          <w:spacing w:val="0"/>
          <w:sz w:val="28"/>
          <w:szCs w:val="28"/>
        </w:rPr>
      </w:pPr>
      <w:r w:rsidRPr="004C1973">
        <w:rPr>
          <w:rStyle w:val="FontStyle20"/>
          <w:b/>
          <w:color w:val="000000" w:themeColor="text1"/>
          <w:spacing w:val="0"/>
          <w:sz w:val="28"/>
          <w:szCs w:val="28"/>
        </w:rPr>
        <w:t>7.</w:t>
      </w:r>
      <w:r w:rsidRPr="004C1973">
        <w:rPr>
          <w:rStyle w:val="FontStyle20"/>
          <w:color w:val="000000" w:themeColor="text1"/>
          <w:spacing w:val="0"/>
          <w:sz w:val="28"/>
          <w:szCs w:val="28"/>
        </w:rPr>
        <w:t xml:space="preserve"> Дополнительными условиями сторон кредитного договора могли бы стать:</w:t>
      </w:r>
      <w:r w:rsidRPr="004C1973">
        <w:rPr>
          <w:rStyle w:val="FontStyle20"/>
          <w:b/>
          <w:color w:val="000000" w:themeColor="text1"/>
          <w:spacing w:val="0"/>
          <w:sz w:val="28"/>
          <w:szCs w:val="28"/>
        </w:rPr>
        <w:t xml:space="preserve"> </w:t>
      </w:r>
      <w:r w:rsidRPr="004C1973">
        <w:rPr>
          <w:rStyle w:val="FontStyle20"/>
          <w:color w:val="000000" w:themeColor="text1"/>
          <w:spacing w:val="0"/>
          <w:sz w:val="28"/>
          <w:szCs w:val="28"/>
        </w:rPr>
        <w:t>условие о взаимном соблюдении режима конфиденциальности; условие, оговаривающее, что положения кредитного договора являются взаимосвязанными, каждое из которых должно рассматриваться в общем контексте кредитного договора; о регулярной сверке задолженности.</w:t>
      </w:r>
    </w:p>
    <w:p w:rsidR="00E97712" w:rsidRPr="004C1973" w:rsidRDefault="00E97712" w:rsidP="004C1973">
      <w:pPr>
        <w:pStyle w:val="Style2"/>
        <w:widowControl/>
        <w:spacing w:line="360" w:lineRule="auto"/>
        <w:ind w:firstLine="709"/>
        <w:rPr>
          <w:rStyle w:val="FontStyle20"/>
          <w:color w:val="000000" w:themeColor="text1"/>
          <w:spacing w:val="0"/>
          <w:sz w:val="28"/>
          <w:szCs w:val="28"/>
        </w:rPr>
      </w:pPr>
      <w:r w:rsidRPr="004C1973">
        <w:rPr>
          <w:b/>
          <w:color w:val="000000" w:themeColor="text1"/>
          <w:sz w:val="28"/>
          <w:szCs w:val="28"/>
        </w:rPr>
        <w:t>8.</w:t>
      </w:r>
      <w:r w:rsidRPr="004C1973">
        <w:rPr>
          <w:color w:val="000000" w:themeColor="text1"/>
          <w:sz w:val="28"/>
          <w:szCs w:val="28"/>
        </w:rPr>
        <w:t xml:space="preserve"> </w:t>
      </w:r>
      <w:r w:rsidRPr="004C1973">
        <w:rPr>
          <w:rStyle w:val="FontStyle20"/>
          <w:color w:val="000000" w:themeColor="text1"/>
          <w:spacing w:val="0"/>
          <w:sz w:val="28"/>
          <w:szCs w:val="28"/>
        </w:rPr>
        <w:t xml:space="preserve">Отношения, возникающие из кредитного договора, регулируются действующим ГК РФ, который не предусматривает обязательного досудебного порядка разрешения спора. Таким образом, только сами стороны могут оговорить подобное условие в договоре. Считаем не </w:t>
      </w:r>
      <w:r w:rsidRPr="004C1973">
        <w:rPr>
          <w:rStyle w:val="FontStyle20"/>
          <w:color w:val="000000" w:themeColor="text1"/>
          <w:spacing w:val="0"/>
          <w:sz w:val="28"/>
          <w:szCs w:val="28"/>
        </w:rPr>
        <w:lastRenderedPageBreak/>
        <w:t xml:space="preserve">рациональным установление в кредитном договоре обязательного претензионного порядка разрешения споров по причине </w:t>
      </w:r>
      <w:proofErr w:type="spellStart"/>
      <w:r w:rsidRPr="004C1973">
        <w:rPr>
          <w:rStyle w:val="FontStyle20"/>
          <w:color w:val="000000" w:themeColor="text1"/>
          <w:spacing w:val="0"/>
          <w:sz w:val="28"/>
          <w:szCs w:val="28"/>
        </w:rPr>
        <w:t>малоэффективности</w:t>
      </w:r>
      <w:proofErr w:type="spellEnd"/>
      <w:r w:rsidRPr="004C1973">
        <w:rPr>
          <w:rStyle w:val="FontStyle20"/>
          <w:color w:val="000000" w:themeColor="text1"/>
          <w:spacing w:val="0"/>
          <w:sz w:val="28"/>
          <w:szCs w:val="28"/>
        </w:rPr>
        <w:t xml:space="preserve"> переговоров с неплатежеспособным заемщиком, которые лишь затянут время </w:t>
      </w:r>
      <w:r w:rsidRPr="004C1973">
        <w:rPr>
          <w:rStyle w:val="FontStyle21"/>
          <w:color w:val="000000" w:themeColor="text1"/>
          <w:spacing w:val="0"/>
          <w:sz w:val="28"/>
          <w:szCs w:val="28"/>
        </w:rPr>
        <w:t xml:space="preserve">и </w:t>
      </w:r>
      <w:r w:rsidRPr="004C1973">
        <w:rPr>
          <w:rStyle w:val="FontStyle20"/>
          <w:color w:val="000000" w:themeColor="text1"/>
          <w:spacing w:val="0"/>
          <w:sz w:val="28"/>
          <w:szCs w:val="28"/>
        </w:rPr>
        <w:t>дадут возможность недобросовестному заемщику незаконным образом распорядиться имеющимся имуществом, в том числе являющимся предметом залога.</w:t>
      </w:r>
    </w:p>
    <w:p w:rsidR="003E19E4" w:rsidRDefault="003E19E4" w:rsidP="004C1973">
      <w:pPr>
        <w:pStyle w:val="Style17"/>
        <w:widowControl/>
        <w:spacing w:line="360" w:lineRule="auto"/>
        <w:ind w:firstLine="709"/>
        <w:rPr>
          <w:rStyle w:val="FontStyle21"/>
          <w:b/>
          <w:color w:val="000000" w:themeColor="text1"/>
          <w:spacing w:val="0"/>
          <w:sz w:val="28"/>
          <w:szCs w:val="28"/>
        </w:rPr>
      </w:pPr>
    </w:p>
    <w:p w:rsidR="00584730" w:rsidRPr="004C1973" w:rsidRDefault="00764C4E" w:rsidP="003E19E4">
      <w:pPr>
        <w:pStyle w:val="Style17"/>
        <w:widowControl/>
        <w:spacing w:line="360" w:lineRule="auto"/>
        <w:ind w:firstLine="709"/>
        <w:jc w:val="center"/>
        <w:rPr>
          <w:rStyle w:val="FontStyle21"/>
          <w:b/>
          <w:color w:val="000000" w:themeColor="text1"/>
          <w:spacing w:val="0"/>
          <w:sz w:val="28"/>
          <w:szCs w:val="28"/>
        </w:rPr>
      </w:pPr>
      <w:r w:rsidRPr="004C1973">
        <w:rPr>
          <w:rStyle w:val="FontStyle21"/>
          <w:b/>
          <w:color w:val="000000" w:themeColor="text1"/>
          <w:spacing w:val="0"/>
          <w:sz w:val="28"/>
          <w:szCs w:val="28"/>
        </w:rPr>
        <w:br w:type="page"/>
      </w:r>
      <w:bookmarkStart w:id="5" w:name="б"/>
      <w:r w:rsidR="00584730" w:rsidRPr="004C1973">
        <w:rPr>
          <w:rStyle w:val="FontStyle21"/>
          <w:b/>
          <w:color w:val="000000" w:themeColor="text1"/>
          <w:spacing w:val="0"/>
          <w:sz w:val="28"/>
          <w:szCs w:val="28"/>
        </w:rPr>
        <w:lastRenderedPageBreak/>
        <w:t>БИБЛИОГРАФИЧЕСКИЙ СПИСОК</w:t>
      </w:r>
    </w:p>
    <w:bookmarkEnd w:id="5"/>
    <w:p w:rsidR="00584730" w:rsidRPr="004C1973" w:rsidRDefault="00584730" w:rsidP="004C1973">
      <w:pPr>
        <w:pStyle w:val="Style2"/>
        <w:widowControl/>
        <w:spacing w:line="360" w:lineRule="auto"/>
        <w:ind w:firstLine="709"/>
        <w:rPr>
          <w:rStyle w:val="FontStyle21"/>
          <w:color w:val="000000" w:themeColor="text1"/>
          <w:spacing w:val="0"/>
          <w:sz w:val="28"/>
          <w:szCs w:val="28"/>
        </w:rPr>
      </w:pPr>
    </w:p>
    <w:p w:rsidR="00584730" w:rsidRPr="004C1973" w:rsidRDefault="00584730" w:rsidP="003E19E4">
      <w:pPr>
        <w:pStyle w:val="Style2"/>
        <w:widowControl/>
        <w:suppressAutoHyphens/>
        <w:spacing w:line="360" w:lineRule="auto"/>
        <w:ind w:firstLine="0"/>
        <w:jc w:val="left"/>
        <w:rPr>
          <w:rStyle w:val="FontStyle21"/>
          <w:b/>
          <w:color w:val="000000" w:themeColor="text1"/>
          <w:spacing w:val="0"/>
          <w:sz w:val="28"/>
          <w:szCs w:val="28"/>
          <w:lang w:val="en-US"/>
        </w:rPr>
      </w:pPr>
      <w:r w:rsidRPr="004C1973">
        <w:rPr>
          <w:rStyle w:val="FontStyle21"/>
          <w:b/>
          <w:color w:val="000000" w:themeColor="text1"/>
          <w:spacing w:val="0"/>
          <w:sz w:val="28"/>
          <w:szCs w:val="28"/>
        </w:rPr>
        <w:t>Официальные документы</w:t>
      </w:r>
    </w:p>
    <w:p w:rsidR="00584730" w:rsidRPr="00AF192D" w:rsidRDefault="00584730" w:rsidP="003E19E4">
      <w:pPr>
        <w:widowControl/>
        <w:numPr>
          <w:ilvl w:val="0"/>
          <w:numId w:val="11"/>
        </w:numPr>
        <w:tabs>
          <w:tab w:val="clear" w:pos="1429"/>
          <w:tab w:val="num" w:pos="1276"/>
        </w:tabs>
        <w:suppressAutoHyphens/>
        <w:spacing w:line="360" w:lineRule="auto"/>
        <w:ind w:left="0" w:firstLine="0"/>
        <w:rPr>
          <w:b/>
          <w:bCs/>
          <w:color w:val="000000" w:themeColor="text1"/>
          <w:sz w:val="28"/>
          <w:szCs w:val="28"/>
        </w:rPr>
      </w:pPr>
      <w:r w:rsidRPr="004C1973">
        <w:rPr>
          <w:rStyle w:val="FontStyle20"/>
          <w:color w:val="000000" w:themeColor="text1"/>
          <w:spacing w:val="0"/>
          <w:sz w:val="28"/>
          <w:szCs w:val="28"/>
        </w:rPr>
        <w:t>Гражданский кодекс Российской Федерации</w:t>
      </w:r>
      <w:r w:rsidRPr="004C1973">
        <w:rPr>
          <w:rStyle w:val="FontStyle23"/>
          <w:color w:val="000000" w:themeColor="text1"/>
          <w:sz w:val="28"/>
          <w:szCs w:val="28"/>
        </w:rPr>
        <w:t xml:space="preserve"> </w:t>
      </w:r>
      <w:r w:rsidRPr="004C1973">
        <w:rPr>
          <w:color w:val="000000" w:themeColor="text1"/>
          <w:sz w:val="28"/>
          <w:szCs w:val="28"/>
        </w:rPr>
        <w:t xml:space="preserve">(часть первая, часть вторая, часть третья, часть четвертая) </w:t>
      </w:r>
      <w:r w:rsidRPr="00AF192D">
        <w:rPr>
          <w:b/>
          <w:bCs/>
          <w:color w:val="000000" w:themeColor="text1"/>
          <w:sz w:val="28"/>
          <w:szCs w:val="28"/>
        </w:rPr>
        <w:t xml:space="preserve">// </w:t>
      </w:r>
      <w:r w:rsidRPr="004C1973">
        <w:rPr>
          <w:color w:val="000000" w:themeColor="text1"/>
          <w:sz w:val="28"/>
          <w:szCs w:val="28"/>
        </w:rPr>
        <w:t>СЗ РФ. 1994. № 32. ст. 3301; СЗ РФ. 1996. № 5. ст. 410; СЗ РФ. 2001. № 49. Ст. 4552; СЗ РФ. 2006. № 52 (1 ч.)</w:t>
      </w:r>
      <w:proofErr w:type="gramStart"/>
      <w:r w:rsidRPr="004C1973">
        <w:rPr>
          <w:color w:val="000000" w:themeColor="text1"/>
          <w:sz w:val="28"/>
          <w:szCs w:val="28"/>
        </w:rPr>
        <w:t>.</w:t>
      </w:r>
      <w:proofErr w:type="gramEnd"/>
      <w:r w:rsidRPr="004C1973">
        <w:rPr>
          <w:color w:val="000000" w:themeColor="text1"/>
          <w:sz w:val="28"/>
          <w:szCs w:val="28"/>
        </w:rPr>
        <w:t xml:space="preserve"> </w:t>
      </w:r>
      <w:proofErr w:type="gramStart"/>
      <w:r w:rsidRPr="004C1973">
        <w:rPr>
          <w:color w:val="000000" w:themeColor="text1"/>
          <w:sz w:val="28"/>
          <w:szCs w:val="28"/>
        </w:rPr>
        <w:t>с</w:t>
      </w:r>
      <w:proofErr w:type="gramEnd"/>
      <w:r w:rsidRPr="004C1973">
        <w:rPr>
          <w:color w:val="000000" w:themeColor="text1"/>
          <w:sz w:val="28"/>
          <w:szCs w:val="28"/>
        </w:rPr>
        <w:t>т. 5496.</w:t>
      </w:r>
    </w:p>
    <w:p w:rsidR="00584730" w:rsidRPr="004C1973" w:rsidRDefault="00584730" w:rsidP="003E19E4">
      <w:pPr>
        <w:pStyle w:val="Style2"/>
        <w:widowControl/>
        <w:numPr>
          <w:ilvl w:val="0"/>
          <w:numId w:val="11"/>
        </w:numPr>
        <w:tabs>
          <w:tab w:val="clear" w:pos="1429"/>
          <w:tab w:val="num" w:pos="1276"/>
        </w:tabs>
        <w:suppressAutoHyphens/>
        <w:spacing w:line="360" w:lineRule="auto"/>
        <w:ind w:left="0" w:firstLine="0"/>
        <w:jc w:val="left"/>
        <w:rPr>
          <w:rStyle w:val="FontStyle20"/>
          <w:color w:val="000000" w:themeColor="text1"/>
          <w:spacing w:val="0"/>
          <w:sz w:val="28"/>
          <w:szCs w:val="28"/>
        </w:rPr>
      </w:pPr>
      <w:r w:rsidRPr="004C1973">
        <w:rPr>
          <w:rStyle w:val="FontStyle20"/>
          <w:color w:val="000000" w:themeColor="text1"/>
          <w:spacing w:val="0"/>
          <w:sz w:val="28"/>
          <w:szCs w:val="28"/>
        </w:rPr>
        <w:t>Гражданский кодекс Квебека. - М.: Статут, 1999.</w:t>
      </w:r>
    </w:p>
    <w:p w:rsidR="00584730" w:rsidRPr="004C1973" w:rsidRDefault="00584730" w:rsidP="003E19E4">
      <w:pPr>
        <w:pStyle w:val="Style10"/>
        <w:widowControl/>
        <w:numPr>
          <w:ilvl w:val="0"/>
          <w:numId w:val="11"/>
        </w:numPr>
        <w:tabs>
          <w:tab w:val="clear" w:pos="1429"/>
          <w:tab w:val="num" w:pos="1276"/>
        </w:tabs>
        <w:suppressAutoHyphens/>
        <w:spacing w:line="360" w:lineRule="auto"/>
        <w:ind w:left="0" w:firstLine="0"/>
        <w:rPr>
          <w:rStyle w:val="FontStyle23"/>
          <w:color w:val="000000" w:themeColor="text1"/>
          <w:sz w:val="28"/>
          <w:szCs w:val="28"/>
        </w:rPr>
      </w:pPr>
      <w:r w:rsidRPr="004C1973">
        <w:rPr>
          <w:rStyle w:val="FontStyle20"/>
          <w:color w:val="000000" w:themeColor="text1"/>
          <w:spacing w:val="0"/>
          <w:sz w:val="28"/>
          <w:szCs w:val="28"/>
        </w:rPr>
        <w:t>Бюджетный кодекс Российской Федерации</w:t>
      </w:r>
      <w:r w:rsidRPr="004C1973">
        <w:rPr>
          <w:rStyle w:val="FontStyle23"/>
          <w:color w:val="000000" w:themeColor="text1"/>
          <w:sz w:val="28"/>
          <w:szCs w:val="28"/>
        </w:rPr>
        <w:t xml:space="preserve"> </w:t>
      </w:r>
      <w:r w:rsidRPr="004C1973">
        <w:rPr>
          <w:color w:val="000000" w:themeColor="text1"/>
          <w:sz w:val="28"/>
          <w:szCs w:val="28"/>
        </w:rPr>
        <w:t>от 31 июля 1998 г. № 145-ФЗ</w:t>
      </w:r>
      <w:r w:rsidRPr="00AF192D">
        <w:rPr>
          <w:rStyle w:val="FontStyle23"/>
          <w:color w:val="000000" w:themeColor="text1"/>
          <w:sz w:val="28"/>
          <w:szCs w:val="28"/>
        </w:rPr>
        <w:t xml:space="preserve"> // </w:t>
      </w:r>
      <w:r w:rsidRPr="004C1973">
        <w:rPr>
          <w:rStyle w:val="FontStyle23"/>
          <w:color w:val="000000" w:themeColor="text1"/>
          <w:sz w:val="28"/>
          <w:szCs w:val="28"/>
        </w:rPr>
        <w:t>СЗ РФ. 1998. №31. Ст. 3823.</w:t>
      </w:r>
    </w:p>
    <w:p w:rsidR="00584730" w:rsidRPr="00AF192D" w:rsidRDefault="00584730" w:rsidP="003E19E4">
      <w:pPr>
        <w:widowControl/>
        <w:numPr>
          <w:ilvl w:val="0"/>
          <w:numId w:val="11"/>
        </w:numPr>
        <w:tabs>
          <w:tab w:val="clear" w:pos="1429"/>
          <w:tab w:val="num" w:pos="1276"/>
        </w:tabs>
        <w:suppressAutoHyphens/>
        <w:spacing w:line="360" w:lineRule="auto"/>
        <w:ind w:left="0" w:firstLine="0"/>
        <w:rPr>
          <w:color w:val="000000" w:themeColor="text1"/>
          <w:sz w:val="28"/>
          <w:szCs w:val="28"/>
        </w:rPr>
      </w:pPr>
      <w:r w:rsidRPr="004C1973">
        <w:rPr>
          <w:rStyle w:val="FontStyle20"/>
          <w:color w:val="000000" w:themeColor="text1"/>
          <w:spacing w:val="0"/>
          <w:sz w:val="28"/>
          <w:szCs w:val="28"/>
        </w:rPr>
        <w:t>Арбитражный процессуальный кодекс Российской Федерации</w:t>
      </w:r>
      <w:r w:rsidRPr="00AF192D">
        <w:rPr>
          <w:rStyle w:val="FontStyle20"/>
          <w:color w:val="000000" w:themeColor="text1"/>
          <w:spacing w:val="0"/>
          <w:sz w:val="28"/>
          <w:szCs w:val="28"/>
        </w:rPr>
        <w:t xml:space="preserve"> </w:t>
      </w:r>
      <w:r w:rsidRPr="004C1973">
        <w:rPr>
          <w:color w:val="000000" w:themeColor="text1"/>
          <w:sz w:val="28"/>
          <w:szCs w:val="28"/>
        </w:rPr>
        <w:t>от 24 июля 2002 г. № 95-ФЗ</w:t>
      </w:r>
      <w:r w:rsidRPr="00AF192D">
        <w:rPr>
          <w:rStyle w:val="FontStyle20"/>
          <w:color w:val="000000" w:themeColor="text1"/>
          <w:spacing w:val="0"/>
          <w:sz w:val="28"/>
          <w:szCs w:val="28"/>
        </w:rPr>
        <w:t xml:space="preserve"> // </w:t>
      </w:r>
      <w:r w:rsidRPr="004C1973">
        <w:rPr>
          <w:rStyle w:val="FontStyle23"/>
          <w:color w:val="000000" w:themeColor="text1"/>
          <w:sz w:val="28"/>
          <w:szCs w:val="28"/>
        </w:rPr>
        <w:t xml:space="preserve">СЗ РФ. 2002. - </w:t>
      </w:r>
      <w:r w:rsidRPr="004C1973">
        <w:rPr>
          <w:rStyle w:val="FontStyle27"/>
          <w:b w:val="0"/>
          <w:bCs/>
          <w:color w:val="000000" w:themeColor="text1"/>
          <w:spacing w:val="0"/>
          <w:sz w:val="28"/>
          <w:szCs w:val="28"/>
        </w:rPr>
        <w:t xml:space="preserve">№ 30. </w:t>
      </w:r>
      <w:r w:rsidRPr="004C1973">
        <w:rPr>
          <w:rStyle w:val="FontStyle23"/>
          <w:color w:val="000000" w:themeColor="text1"/>
          <w:sz w:val="28"/>
          <w:szCs w:val="28"/>
        </w:rPr>
        <w:t>- Ст. 3012.</w:t>
      </w:r>
    </w:p>
    <w:p w:rsidR="00584730" w:rsidRPr="004C1973" w:rsidRDefault="00584730" w:rsidP="003E19E4">
      <w:pPr>
        <w:pStyle w:val="a7"/>
        <w:widowControl/>
        <w:numPr>
          <w:ilvl w:val="0"/>
          <w:numId w:val="11"/>
        </w:numPr>
        <w:tabs>
          <w:tab w:val="clear" w:pos="1429"/>
          <w:tab w:val="num" w:pos="1276"/>
        </w:tabs>
        <w:suppressAutoHyphens/>
        <w:spacing w:line="360" w:lineRule="auto"/>
        <w:ind w:left="0" w:firstLine="0"/>
        <w:rPr>
          <w:color w:val="000000" w:themeColor="text1"/>
          <w:sz w:val="28"/>
          <w:szCs w:val="28"/>
        </w:rPr>
      </w:pPr>
      <w:r w:rsidRPr="004C1973">
        <w:rPr>
          <w:rStyle w:val="FontStyle20"/>
          <w:color w:val="000000" w:themeColor="text1"/>
          <w:spacing w:val="0"/>
          <w:sz w:val="28"/>
          <w:szCs w:val="28"/>
        </w:rPr>
        <w:t>Кодекс внутреннего водного транспорта Российской Федерации</w:t>
      </w:r>
      <w:r w:rsidRPr="00AF192D">
        <w:rPr>
          <w:rStyle w:val="FontStyle20"/>
          <w:color w:val="000000" w:themeColor="text1"/>
          <w:spacing w:val="0"/>
          <w:sz w:val="28"/>
          <w:szCs w:val="28"/>
        </w:rPr>
        <w:t xml:space="preserve"> </w:t>
      </w:r>
      <w:r w:rsidRPr="004C1973">
        <w:rPr>
          <w:color w:val="000000" w:themeColor="text1"/>
          <w:sz w:val="28"/>
          <w:szCs w:val="28"/>
        </w:rPr>
        <w:t>от 7 марта 2001 г. № 24-ФЗ</w:t>
      </w:r>
      <w:r w:rsidRPr="00AF192D">
        <w:rPr>
          <w:rStyle w:val="FontStyle20"/>
          <w:color w:val="000000" w:themeColor="text1"/>
          <w:spacing w:val="0"/>
          <w:sz w:val="28"/>
          <w:szCs w:val="28"/>
        </w:rPr>
        <w:t xml:space="preserve"> // </w:t>
      </w:r>
      <w:r w:rsidRPr="004C1973">
        <w:rPr>
          <w:rStyle w:val="FontStyle23"/>
          <w:color w:val="000000" w:themeColor="text1"/>
          <w:sz w:val="28"/>
          <w:szCs w:val="28"/>
        </w:rPr>
        <w:t>СЗ РФ. 2001. - № 11. - Ст. 1001.</w:t>
      </w:r>
    </w:p>
    <w:p w:rsidR="00584730" w:rsidRPr="004C1973" w:rsidRDefault="00584730" w:rsidP="003E19E4">
      <w:pPr>
        <w:pStyle w:val="a7"/>
        <w:widowControl/>
        <w:numPr>
          <w:ilvl w:val="0"/>
          <w:numId w:val="11"/>
        </w:numPr>
        <w:tabs>
          <w:tab w:val="clear" w:pos="1429"/>
          <w:tab w:val="num" w:pos="1276"/>
        </w:tabs>
        <w:suppressAutoHyphens/>
        <w:spacing w:line="360" w:lineRule="auto"/>
        <w:ind w:left="0" w:firstLine="0"/>
        <w:rPr>
          <w:color w:val="000000" w:themeColor="text1"/>
          <w:sz w:val="28"/>
          <w:szCs w:val="28"/>
        </w:rPr>
      </w:pPr>
      <w:r w:rsidRPr="004C1973">
        <w:rPr>
          <w:rStyle w:val="FontStyle21"/>
          <w:color w:val="000000" w:themeColor="text1"/>
          <w:spacing w:val="0"/>
          <w:sz w:val="28"/>
          <w:szCs w:val="28"/>
        </w:rPr>
        <w:t xml:space="preserve">Федеральный закон </w:t>
      </w:r>
      <w:r w:rsidRPr="004C1973">
        <w:rPr>
          <w:color w:val="000000" w:themeColor="text1"/>
          <w:sz w:val="28"/>
          <w:szCs w:val="28"/>
        </w:rPr>
        <w:t>от 2 декабря 1990 г. № 395-1</w:t>
      </w:r>
      <w:r w:rsidRPr="004C1973">
        <w:rPr>
          <w:rStyle w:val="FontStyle21"/>
          <w:color w:val="000000" w:themeColor="text1"/>
          <w:spacing w:val="0"/>
          <w:sz w:val="28"/>
          <w:szCs w:val="28"/>
        </w:rPr>
        <w:t xml:space="preserve"> «О банках и банковской деятельности» </w:t>
      </w:r>
      <w:r w:rsidRPr="00AF192D">
        <w:rPr>
          <w:rStyle w:val="FontStyle21"/>
          <w:color w:val="000000" w:themeColor="text1"/>
          <w:spacing w:val="0"/>
          <w:sz w:val="28"/>
          <w:szCs w:val="28"/>
        </w:rPr>
        <w:t xml:space="preserve">// </w:t>
      </w:r>
      <w:r w:rsidRPr="004C1973">
        <w:rPr>
          <w:color w:val="000000" w:themeColor="text1"/>
          <w:sz w:val="28"/>
          <w:szCs w:val="28"/>
        </w:rPr>
        <w:t>СЗ РФ. 1996. № 6. Ст. 492.</w:t>
      </w:r>
    </w:p>
    <w:p w:rsidR="00584730" w:rsidRPr="004C1973" w:rsidRDefault="00584730" w:rsidP="003E19E4">
      <w:pPr>
        <w:pStyle w:val="a7"/>
        <w:widowControl/>
        <w:numPr>
          <w:ilvl w:val="0"/>
          <w:numId w:val="11"/>
        </w:numPr>
        <w:tabs>
          <w:tab w:val="clear" w:pos="1429"/>
          <w:tab w:val="num" w:pos="1276"/>
        </w:tabs>
        <w:suppressAutoHyphens/>
        <w:spacing w:line="360" w:lineRule="auto"/>
        <w:ind w:left="0" w:firstLine="0"/>
        <w:rPr>
          <w:b/>
          <w:color w:val="000000" w:themeColor="text1"/>
          <w:sz w:val="28"/>
          <w:szCs w:val="28"/>
        </w:rPr>
      </w:pPr>
      <w:r w:rsidRPr="004C1973">
        <w:rPr>
          <w:rStyle w:val="FontStyle21"/>
          <w:color w:val="000000" w:themeColor="text1"/>
          <w:spacing w:val="0"/>
          <w:sz w:val="28"/>
          <w:szCs w:val="28"/>
        </w:rPr>
        <w:t xml:space="preserve">Федеральный закон </w:t>
      </w:r>
      <w:r w:rsidRPr="004C1973">
        <w:rPr>
          <w:color w:val="000000" w:themeColor="text1"/>
          <w:sz w:val="28"/>
          <w:szCs w:val="28"/>
        </w:rPr>
        <w:t xml:space="preserve">от 16 июля 1998 г. № 102-ФЗ «Об ипотеке (залоге недвижимости)» </w:t>
      </w:r>
      <w:r w:rsidRPr="00AF192D">
        <w:rPr>
          <w:color w:val="000000" w:themeColor="text1"/>
          <w:sz w:val="28"/>
          <w:szCs w:val="28"/>
        </w:rPr>
        <w:t xml:space="preserve">// </w:t>
      </w:r>
      <w:r w:rsidRPr="004C1973">
        <w:rPr>
          <w:color w:val="000000" w:themeColor="text1"/>
          <w:sz w:val="28"/>
          <w:szCs w:val="28"/>
        </w:rPr>
        <w:t>СЗ РФ. 1998. № 29. Ст. 3400.</w:t>
      </w:r>
    </w:p>
    <w:p w:rsidR="00584730" w:rsidRPr="004C1973" w:rsidRDefault="00584730" w:rsidP="003E19E4">
      <w:pPr>
        <w:pStyle w:val="Style10"/>
        <w:widowControl/>
        <w:numPr>
          <w:ilvl w:val="0"/>
          <w:numId w:val="11"/>
        </w:numPr>
        <w:tabs>
          <w:tab w:val="clear" w:pos="1429"/>
          <w:tab w:val="num" w:pos="1276"/>
        </w:tabs>
        <w:suppressAutoHyphens/>
        <w:spacing w:line="360" w:lineRule="auto"/>
        <w:ind w:left="0" w:firstLine="0"/>
        <w:rPr>
          <w:rStyle w:val="FontStyle23"/>
          <w:color w:val="000000" w:themeColor="text1"/>
          <w:sz w:val="28"/>
          <w:szCs w:val="28"/>
        </w:rPr>
      </w:pPr>
      <w:r w:rsidRPr="004C1973">
        <w:rPr>
          <w:rStyle w:val="FontStyle21"/>
          <w:color w:val="000000" w:themeColor="text1"/>
          <w:spacing w:val="0"/>
          <w:sz w:val="28"/>
          <w:szCs w:val="28"/>
        </w:rPr>
        <w:t xml:space="preserve">Федеральный </w:t>
      </w:r>
      <w:r w:rsidRPr="004C1973">
        <w:rPr>
          <w:rStyle w:val="FontStyle20"/>
          <w:color w:val="000000" w:themeColor="text1"/>
          <w:spacing w:val="0"/>
          <w:sz w:val="28"/>
          <w:szCs w:val="28"/>
        </w:rPr>
        <w:t>закон от 25 августа 1995 г. № 153-ФЗ «О федеральном железнодорожном транспорте»</w:t>
      </w:r>
      <w:r w:rsidRPr="00AF192D">
        <w:rPr>
          <w:rStyle w:val="FontStyle20"/>
          <w:color w:val="000000" w:themeColor="text1"/>
          <w:spacing w:val="0"/>
          <w:sz w:val="28"/>
          <w:szCs w:val="28"/>
        </w:rPr>
        <w:t xml:space="preserve"> // </w:t>
      </w:r>
      <w:r w:rsidRPr="004C1973">
        <w:rPr>
          <w:rStyle w:val="FontStyle23"/>
          <w:color w:val="000000" w:themeColor="text1"/>
          <w:sz w:val="28"/>
          <w:szCs w:val="28"/>
        </w:rPr>
        <w:t>СЗ РФ. 1995. - № 35. - Ст. 3505.</w:t>
      </w:r>
    </w:p>
    <w:p w:rsidR="00584730" w:rsidRPr="00AF192D" w:rsidRDefault="00584730" w:rsidP="003E19E4">
      <w:pPr>
        <w:widowControl/>
        <w:numPr>
          <w:ilvl w:val="0"/>
          <w:numId w:val="11"/>
        </w:numPr>
        <w:tabs>
          <w:tab w:val="clear" w:pos="1429"/>
          <w:tab w:val="num" w:pos="1276"/>
        </w:tabs>
        <w:suppressAutoHyphens/>
        <w:spacing w:line="360" w:lineRule="auto"/>
        <w:ind w:left="0" w:firstLine="0"/>
        <w:rPr>
          <w:color w:val="000000" w:themeColor="text1"/>
          <w:sz w:val="28"/>
          <w:szCs w:val="28"/>
        </w:rPr>
      </w:pPr>
      <w:r w:rsidRPr="004C1973">
        <w:rPr>
          <w:rStyle w:val="FontStyle21"/>
          <w:color w:val="000000" w:themeColor="text1"/>
          <w:spacing w:val="0"/>
          <w:sz w:val="28"/>
          <w:szCs w:val="28"/>
        </w:rPr>
        <w:t xml:space="preserve">Федеральный </w:t>
      </w:r>
      <w:r w:rsidRPr="004C1973">
        <w:rPr>
          <w:rStyle w:val="FontStyle20"/>
          <w:color w:val="000000" w:themeColor="text1"/>
          <w:spacing w:val="0"/>
          <w:sz w:val="28"/>
          <w:szCs w:val="28"/>
        </w:rPr>
        <w:t>закон от 17 июля 1999 г. № 176-ФЗ «О почтовой связи»</w:t>
      </w:r>
      <w:r w:rsidRPr="00AF192D">
        <w:rPr>
          <w:rStyle w:val="FontStyle20"/>
          <w:color w:val="000000" w:themeColor="text1"/>
          <w:spacing w:val="0"/>
          <w:sz w:val="28"/>
          <w:szCs w:val="28"/>
        </w:rPr>
        <w:t xml:space="preserve"> // </w:t>
      </w:r>
      <w:r w:rsidRPr="004C1973">
        <w:rPr>
          <w:rStyle w:val="FontStyle23"/>
          <w:color w:val="000000" w:themeColor="text1"/>
          <w:sz w:val="28"/>
          <w:szCs w:val="28"/>
        </w:rPr>
        <w:t>СЗ РФ. 1999. - № 29. - Ст. 3697.</w:t>
      </w:r>
    </w:p>
    <w:p w:rsidR="00584730" w:rsidRPr="004C1973" w:rsidRDefault="00584730" w:rsidP="003E19E4">
      <w:pPr>
        <w:pStyle w:val="Style6"/>
        <w:widowControl/>
        <w:numPr>
          <w:ilvl w:val="0"/>
          <w:numId w:val="11"/>
        </w:numPr>
        <w:tabs>
          <w:tab w:val="clear" w:pos="1429"/>
          <w:tab w:val="num" w:pos="1276"/>
        </w:tabs>
        <w:suppressAutoHyphens/>
        <w:spacing w:line="360" w:lineRule="auto"/>
        <w:ind w:left="0" w:firstLine="0"/>
        <w:jc w:val="left"/>
        <w:rPr>
          <w:rStyle w:val="FontStyle24"/>
          <w:b w:val="0"/>
          <w:bCs/>
          <w:color w:val="000000" w:themeColor="text1"/>
          <w:sz w:val="28"/>
          <w:szCs w:val="28"/>
        </w:rPr>
      </w:pPr>
      <w:r w:rsidRPr="004C1973">
        <w:rPr>
          <w:rStyle w:val="FontStyle23"/>
          <w:color w:val="000000" w:themeColor="text1"/>
          <w:sz w:val="28"/>
          <w:szCs w:val="28"/>
        </w:rPr>
        <w:t xml:space="preserve">Положение </w:t>
      </w:r>
      <w:r w:rsidRPr="004C1973">
        <w:rPr>
          <w:rStyle w:val="FontStyle24"/>
          <w:b w:val="0"/>
          <w:bCs/>
          <w:color w:val="000000" w:themeColor="text1"/>
          <w:sz w:val="28"/>
          <w:szCs w:val="28"/>
        </w:rPr>
        <w:t xml:space="preserve">ЦБ РФ от 03 октября 2002 № 2-П «О безналичных расчетах </w:t>
      </w:r>
      <w:proofErr w:type="gramStart"/>
      <w:r w:rsidRPr="004C1973">
        <w:rPr>
          <w:rStyle w:val="FontStyle24"/>
          <w:b w:val="0"/>
          <w:bCs/>
          <w:color w:val="000000" w:themeColor="text1"/>
          <w:sz w:val="28"/>
          <w:szCs w:val="28"/>
        </w:rPr>
        <w:t>в</w:t>
      </w:r>
      <w:proofErr w:type="gramEnd"/>
      <w:r w:rsidRPr="004C1973">
        <w:rPr>
          <w:rStyle w:val="FontStyle24"/>
          <w:b w:val="0"/>
          <w:bCs/>
          <w:color w:val="000000" w:themeColor="text1"/>
          <w:sz w:val="28"/>
          <w:szCs w:val="28"/>
        </w:rPr>
        <w:t xml:space="preserve"> </w:t>
      </w:r>
      <w:proofErr w:type="gramStart"/>
      <w:r w:rsidRPr="004C1973">
        <w:rPr>
          <w:rStyle w:val="FontStyle24"/>
          <w:b w:val="0"/>
          <w:bCs/>
          <w:color w:val="000000" w:themeColor="text1"/>
          <w:sz w:val="28"/>
          <w:szCs w:val="28"/>
        </w:rPr>
        <w:t>Российский</w:t>
      </w:r>
      <w:proofErr w:type="gramEnd"/>
      <w:r w:rsidRPr="004C1973">
        <w:rPr>
          <w:rStyle w:val="FontStyle24"/>
          <w:b w:val="0"/>
          <w:bCs/>
          <w:color w:val="000000" w:themeColor="text1"/>
          <w:sz w:val="28"/>
          <w:szCs w:val="28"/>
        </w:rPr>
        <w:t xml:space="preserve"> Федерации»</w:t>
      </w:r>
      <w:r w:rsidRPr="00AF192D">
        <w:rPr>
          <w:rStyle w:val="FontStyle24"/>
          <w:b w:val="0"/>
          <w:bCs/>
          <w:color w:val="000000" w:themeColor="text1"/>
          <w:sz w:val="28"/>
          <w:szCs w:val="28"/>
        </w:rPr>
        <w:t xml:space="preserve"> // </w:t>
      </w:r>
      <w:r w:rsidRPr="004C1973">
        <w:rPr>
          <w:color w:val="000000" w:themeColor="text1"/>
          <w:sz w:val="28"/>
          <w:szCs w:val="28"/>
        </w:rPr>
        <w:t>Вестник Банка России. 2002.</w:t>
      </w:r>
      <w:r w:rsidRPr="004C1973">
        <w:rPr>
          <w:rStyle w:val="FontStyle24"/>
          <w:b w:val="0"/>
          <w:bCs/>
          <w:color w:val="000000" w:themeColor="text1"/>
          <w:sz w:val="28"/>
          <w:szCs w:val="28"/>
        </w:rPr>
        <w:t xml:space="preserve"> № </w:t>
      </w:r>
      <w:r w:rsidRPr="004C1973">
        <w:rPr>
          <w:color w:val="000000" w:themeColor="text1"/>
          <w:sz w:val="28"/>
          <w:szCs w:val="28"/>
        </w:rPr>
        <w:t>74.</w:t>
      </w:r>
    </w:p>
    <w:p w:rsidR="00584730" w:rsidRPr="004C1973" w:rsidRDefault="00584730" w:rsidP="003E19E4">
      <w:pPr>
        <w:pStyle w:val="Style10"/>
        <w:widowControl/>
        <w:numPr>
          <w:ilvl w:val="0"/>
          <w:numId w:val="11"/>
        </w:numPr>
        <w:tabs>
          <w:tab w:val="clear" w:pos="1429"/>
          <w:tab w:val="num" w:pos="1276"/>
        </w:tabs>
        <w:suppressAutoHyphens/>
        <w:spacing w:line="360" w:lineRule="auto"/>
        <w:ind w:left="0" w:firstLine="0"/>
        <w:rPr>
          <w:rStyle w:val="FontStyle23"/>
          <w:color w:val="000000" w:themeColor="text1"/>
          <w:sz w:val="28"/>
          <w:szCs w:val="28"/>
          <w:lang w:val="en-US"/>
        </w:rPr>
      </w:pPr>
      <w:r w:rsidRPr="004C1973">
        <w:rPr>
          <w:rStyle w:val="FontStyle23"/>
          <w:color w:val="000000" w:themeColor="text1"/>
          <w:sz w:val="28"/>
          <w:szCs w:val="28"/>
        </w:rPr>
        <w:t xml:space="preserve">Положение ЦБ РФ от 04 августа 2003 № 236-П «О порядке предоставления Банком России кредитным организациям кредитов, обеспеченных залогом (блокировкой) ценных бумаг» </w:t>
      </w:r>
      <w:r w:rsidRPr="00AF192D">
        <w:rPr>
          <w:rStyle w:val="FontStyle23"/>
          <w:color w:val="000000" w:themeColor="text1"/>
          <w:sz w:val="28"/>
          <w:szCs w:val="28"/>
        </w:rPr>
        <w:t xml:space="preserve">// </w:t>
      </w:r>
      <w:r w:rsidRPr="004C1973">
        <w:rPr>
          <w:color w:val="000000" w:themeColor="text1"/>
          <w:sz w:val="28"/>
          <w:szCs w:val="28"/>
        </w:rPr>
        <w:t>Вестник Банка России</w:t>
      </w:r>
      <w:r w:rsidRPr="00AF192D">
        <w:rPr>
          <w:color w:val="000000" w:themeColor="text1"/>
          <w:sz w:val="28"/>
          <w:szCs w:val="28"/>
        </w:rPr>
        <w:t xml:space="preserve">. </w:t>
      </w:r>
      <w:r w:rsidRPr="004C1973">
        <w:rPr>
          <w:color w:val="000000" w:themeColor="text1"/>
          <w:sz w:val="28"/>
          <w:szCs w:val="28"/>
        </w:rPr>
        <w:t>2003.</w:t>
      </w:r>
      <w:r w:rsidRPr="004C1973">
        <w:rPr>
          <w:color w:val="000000" w:themeColor="text1"/>
          <w:sz w:val="28"/>
          <w:szCs w:val="28"/>
          <w:lang w:val="en-US"/>
        </w:rPr>
        <w:t xml:space="preserve"> </w:t>
      </w:r>
      <w:r w:rsidRPr="004C1973">
        <w:rPr>
          <w:color w:val="000000" w:themeColor="text1"/>
          <w:sz w:val="28"/>
          <w:szCs w:val="28"/>
        </w:rPr>
        <w:t>№ 62.</w:t>
      </w:r>
    </w:p>
    <w:p w:rsidR="00584730" w:rsidRPr="004C1973" w:rsidRDefault="00584730" w:rsidP="003E19E4">
      <w:pPr>
        <w:pStyle w:val="Style10"/>
        <w:widowControl/>
        <w:numPr>
          <w:ilvl w:val="0"/>
          <w:numId w:val="11"/>
        </w:numPr>
        <w:tabs>
          <w:tab w:val="clear" w:pos="1429"/>
          <w:tab w:val="num" w:pos="1276"/>
        </w:tabs>
        <w:suppressAutoHyphens/>
        <w:spacing w:line="360" w:lineRule="auto"/>
        <w:ind w:left="0" w:firstLine="0"/>
        <w:rPr>
          <w:rStyle w:val="FontStyle23"/>
          <w:color w:val="000000" w:themeColor="text1"/>
          <w:sz w:val="28"/>
          <w:szCs w:val="28"/>
          <w:lang w:val="en-US"/>
        </w:rPr>
      </w:pPr>
      <w:r w:rsidRPr="004C1973">
        <w:rPr>
          <w:rStyle w:val="FontStyle23"/>
          <w:color w:val="000000" w:themeColor="text1"/>
          <w:sz w:val="28"/>
          <w:szCs w:val="28"/>
        </w:rPr>
        <w:lastRenderedPageBreak/>
        <w:t xml:space="preserve">Положение ЦБ РФ от 26 марта 2004 №254-П «О порядке формирования кредитными организациями резервов на возможные потери по ссудам, по ссудной и приравненной к ней задолженности» </w:t>
      </w:r>
      <w:r w:rsidRPr="00AF192D">
        <w:rPr>
          <w:rStyle w:val="FontStyle23"/>
          <w:color w:val="000000" w:themeColor="text1"/>
          <w:sz w:val="28"/>
          <w:szCs w:val="28"/>
        </w:rPr>
        <w:t xml:space="preserve">// </w:t>
      </w:r>
      <w:r w:rsidRPr="004C1973">
        <w:rPr>
          <w:color w:val="000000" w:themeColor="text1"/>
          <w:sz w:val="28"/>
          <w:szCs w:val="28"/>
        </w:rPr>
        <w:t>Вестник Банка России. 2004. № 28.</w:t>
      </w:r>
    </w:p>
    <w:p w:rsidR="00584730" w:rsidRPr="004C1973" w:rsidRDefault="00584730" w:rsidP="003E19E4">
      <w:pPr>
        <w:pStyle w:val="Style10"/>
        <w:widowControl/>
        <w:numPr>
          <w:ilvl w:val="0"/>
          <w:numId w:val="11"/>
        </w:numPr>
        <w:tabs>
          <w:tab w:val="clear" w:pos="1429"/>
          <w:tab w:val="num" w:pos="1276"/>
        </w:tabs>
        <w:suppressAutoHyphens/>
        <w:spacing w:line="360" w:lineRule="auto"/>
        <w:ind w:left="0" w:firstLine="0"/>
        <w:rPr>
          <w:rStyle w:val="FontStyle23"/>
          <w:color w:val="000000" w:themeColor="text1"/>
          <w:sz w:val="28"/>
          <w:szCs w:val="28"/>
        </w:rPr>
      </w:pPr>
      <w:r w:rsidRPr="004C1973">
        <w:rPr>
          <w:rStyle w:val="FontStyle20"/>
          <w:color w:val="000000" w:themeColor="text1"/>
          <w:spacing w:val="0"/>
          <w:sz w:val="28"/>
          <w:szCs w:val="28"/>
        </w:rPr>
        <w:t>Постановление Пленума Высшего Арбитражного суда Российской Федерации от 28 февраля 2001 г. № 5 «О некоторых вопросах применения части первой Налогового кодекса РФ»</w:t>
      </w:r>
      <w:r w:rsidRPr="00AF192D">
        <w:rPr>
          <w:rStyle w:val="FontStyle20"/>
          <w:color w:val="000000" w:themeColor="text1"/>
          <w:spacing w:val="0"/>
          <w:sz w:val="28"/>
          <w:szCs w:val="28"/>
        </w:rPr>
        <w:t xml:space="preserve"> // </w:t>
      </w:r>
      <w:r w:rsidRPr="004C1973">
        <w:rPr>
          <w:rStyle w:val="FontStyle23"/>
          <w:color w:val="000000" w:themeColor="text1"/>
          <w:sz w:val="28"/>
          <w:szCs w:val="28"/>
        </w:rPr>
        <w:t>Вестник Высшего Арбитражного суда РФ. - 2001. - №</w:t>
      </w:r>
      <w:r w:rsidRPr="00AF192D">
        <w:rPr>
          <w:rStyle w:val="FontStyle23"/>
          <w:color w:val="000000" w:themeColor="text1"/>
          <w:sz w:val="28"/>
          <w:szCs w:val="28"/>
        </w:rPr>
        <w:t xml:space="preserve"> </w:t>
      </w:r>
      <w:r w:rsidRPr="004C1973">
        <w:rPr>
          <w:rStyle w:val="FontStyle23"/>
          <w:color w:val="000000" w:themeColor="text1"/>
          <w:sz w:val="28"/>
          <w:szCs w:val="28"/>
        </w:rPr>
        <w:t>7.</w:t>
      </w:r>
    </w:p>
    <w:p w:rsidR="00584730" w:rsidRPr="00AF192D" w:rsidRDefault="00584730" w:rsidP="003E19E4">
      <w:pPr>
        <w:pStyle w:val="Style2"/>
        <w:widowControl/>
        <w:numPr>
          <w:ilvl w:val="0"/>
          <w:numId w:val="11"/>
        </w:numPr>
        <w:tabs>
          <w:tab w:val="clear" w:pos="1429"/>
          <w:tab w:val="num" w:pos="1276"/>
        </w:tabs>
        <w:suppressAutoHyphens/>
        <w:spacing w:line="360" w:lineRule="auto"/>
        <w:ind w:left="0" w:firstLine="0"/>
        <w:jc w:val="left"/>
        <w:rPr>
          <w:rStyle w:val="FontStyle19"/>
          <w:i w:val="0"/>
          <w:iCs/>
          <w:color w:val="000000" w:themeColor="text1"/>
          <w:spacing w:val="0"/>
          <w:sz w:val="28"/>
          <w:szCs w:val="28"/>
        </w:rPr>
      </w:pPr>
      <w:r w:rsidRPr="004C1973">
        <w:rPr>
          <w:rStyle w:val="FontStyle24"/>
          <w:b w:val="0"/>
          <w:bCs/>
          <w:color w:val="000000" w:themeColor="text1"/>
          <w:sz w:val="28"/>
          <w:szCs w:val="28"/>
        </w:rPr>
        <w:t>Информационное письмо Высшего Арбитражного Суда РФ «Обзор практики рассмотрения споров, связанных с исполнением, изменением или расторжением кредитных договоров» от 26 января 1994 Л» 0Щ-7/0П-48 // Вестник Высшего Арбитражного Суда РФ. - 1994. - № 3.</w:t>
      </w:r>
    </w:p>
    <w:p w:rsidR="00584730" w:rsidRPr="00AF192D" w:rsidRDefault="00584730" w:rsidP="003E19E4">
      <w:pPr>
        <w:pStyle w:val="Style2"/>
        <w:widowControl/>
        <w:numPr>
          <w:ilvl w:val="0"/>
          <w:numId w:val="11"/>
        </w:numPr>
        <w:tabs>
          <w:tab w:val="clear" w:pos="1429"/>
          <w:tab w:val="num" w:pos="1276"/>
        </w:tabs>
        <w:suppressAutoHyphens/>
        <w:spacing w:line="360" w:lineRule="auto"/>
        <w:ind w:left="0" w:firstLine="0"/>
        <w:jc w:val="left"/>
        <w:rPr>
          <w:rStyle w:val="FontStyle23"/>
          <w:color w:val="000000" w:themeColor="text1"/>
          <w:sz w:val="28"/>
          <w:szCs w:val="28"/>
        </w:rPr>
      </w:pPr>
      <w:r w:rsidRPr="004C1973">
        <w:rPr>
          <w:rStyle w:val="FontStyle23"/>
          <w:color w:val="000000" w:themeColor="text1"/>
          <w:sz w:val="28"/>
          <w:szCs w:val="28"/>
        </w:rPr>
        <w:t>Дело № 6/44 от 19 февраля 1996 г. и дело № 6/120-к от 27 февраля 1995 г.</w:t>
      </w:r>
      <w:r w:rsidRPr="00AF192D">
        <w:rPr>
          <w:rStyle w:val="FontStyle23"/>
          <w:color w:val="000000" w:themeColor="text1"/>
          <w:sz w:val="28"/>
          <w:szCs w:val="28"/>
        </w:rPr>
        <w:t xml:space="preserve"> // </w:t>
      </w:r>
      <w:r w:rsidRPr="004C1973">
        <w:rPr>
          <w:rStyle w:val="FontStyle23"/>
          <w:color w:val="000000" w:themeColor="text1"/>
          <w:sz w:val="28"/>
          <w:szCs w:val="28"/>
        </w:rPr>
        <w:t>Архив Высшего арбитражного суда республики Татарстан.</w:t>
      </w:r>
    </w:p>
    <w:p w:rsidR="00584730" w:rsidRPr="004C1973" w:rsidRDefault="00584730" w:rsidP="003E19E4">
      <w:pPr>
        <w:pStyle w:val="Style2"/>
        <w:widowControl/>
        <w:suppressAutoHyphens/>
        <w:spacing w:line="360" w:lineRule="auto"/>
        <w:ind w:firstLine="0"/>
        <w:jc w:val="left"/>
        <w:rPr>
          <w:rStyle w:val="FontStyle21"/>
          <w:b/>
          <w:color w:val="000000" w:themeColor="text1"/>
          <w:spacing w:val="0"/>
          <w:sz w:val="28"/>
          <w:szCs w:val="28"/>
        </w:rPr>
      </w:pPr>
      <w:r w:rsidRPr="004C1973">
        <w:rPr>
          <w:rStyle w:val="FontStyle21"/>
          <w:b/>
          <w:color w:val="000000" w:themeColor="text1"/>
          <w:spacing w:val="0"/>
          <w:sz w:val="28"/>
          <w:szCs w:val="28"/>
        </w:rPr>
        <w:t>Научная литература</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proofErr w:type="spellStart"/>
      <w:r w:rsidRPr="004C1973">
        <w:rPr>
          <w:rStyle w:val="FontStyle22"/>
          <w:b w:val="0"/>
          <w:bCs/>
          <w:color w:val="000000" w:themeColor="text1"/>
          <w:spacing w:val="0"/>
          <w:sz w:val="28"/>
          <w:szCs w:val="28"/>
        </w:rPr>
        <w:t>Агарков</w:t>
      </w:r>
      <w:proofErr w:type="spellEnd"/>
      <w:r w:rsidRPr="004C1973">
        <w:rPr>
          <w:rStyle w:val="FontStyle22"/>
          <w:b w:val="0"/>
          <w:bCs/>
          <w:color w:val="000000" w:themeColor="text1"/>
          <w:spacing w:val="0"/>
          <w:sz w:val="28"/>
          <w:szCs w:val="28"/>
        </w:rPr>
        <w:t xml:space="preserve"> М.М. Основы банковского права. Учение о ценных бумагах. М., 1994.</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4"/>
          <w:b w:val="0"/>
          <w:bCs/>
          <w:color w:val="000000" w:themeColor="text1"/>
          <w:sz w:val="28"/>
          <w:szCs w:val="28"/>
        </w:rPr>
      </w:pPr>
      <w:r w:rsidRPr="004C1973">
        <w:rPr>
          <w:rStyle w:val="FontStyle24"/>
          <w:b w:val="0"/>
          <w:bCs/>
          <w:color w:val="000000" w:themeColor="text1"/>
          <w:sz w:val="28"/>
          <w:szCs w:val="28"/>
        </w:rPr>
        <w:t>Адамович Г. Некоторые проблемы обеспечения исполнения денежных обязательств // Хозяйство и право. - 1995. - № 10.</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30"/>
          <w:b w:val="0"/>
          <w:bCs/>
          <w:color w:val="000000" w:themeColor="text1"/>
          <w:sz w:val="28"/>
          <w:szCs w:val="28"/>
        </w:rPr>
      </w:pPr>
      <w:r w:rsidRPr="004C1973">
        <w:rPr>
          <w:rStyle w:val="FontStyle24"/>
          <w:b w:val="0"/>
          <w:bCs/>
          <w:color w:val="000000" w:themeColor="text1"/>
          <w:sz w:val="28"/>
          <w:szCs w:val="28"/>
        </w:rPr>
        <w:t xml:space="preserve">Алексеев С.С. О предмере советского гражданского права и методе гражданско-правового регулирования // Советское государство </w:t>
      </w:r>
      <w:r w:rsidRPr="004C1973">
        <w:rPr>
          <w:rStyle w:val="FontStyle30"/>
          <w:b w:val="0"/>
          <w:bCs/>
          <w:color w:val="000000" w:themeColor="text1"/>
          <w:sz w:val="28"/>
          <w:szCs w:val="28"/>
        </w:rPr>
        <w:t xml:space="preserve">и </w:t>
      </w:r>
      <w:r w:rsidRPr="004C1973">
        <w:rPr>
          <w:rStyle w:val="FontStyle24"/>
          <w:b w:val="0"/>
          <w:bCs/>
          <w:color w:val="000000" w:themeColor="text1"/>
          <w:sz w:val="28"/>
          <w:szCs w:val="28"/>
        </w:rPr>
        <w:t xml:space="preserve">право. - </w:t>
      </w:r>
      <w:r w:rsidRPr="004C1973">
        <w:rPr>
          <w:rStyle w:val="FontStyle30"/>
          <w:b w:val="0"/>
          <w:bCs/>
          <w:color w:val="000000" w:themeColor="text1"/>
          <w:sz w:val="28"/>
          <w:szCs w:val="28"/>
        </w:rPr>
        <w:t>1955. - № 2.</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r w:rsidRPr="004C1973">
        <w:rPr>
          <w:rStyle w:val="FontStyle22"/>
          <w:b w:val="0"/>
          <w:bCs/>
          <w:color w:val="000000" w:themeColor="text1"/>
          <w:spacing w:val="0"/>
          <w:sz w:val="28"/>
          <w:szCs w:val="28"/>
        </w:rPr>
        <w:t>Банки и банковские операции: Учебник. Под ред. Е.Ф. Жукова. М., 1997.</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proofErr w:type="spellStart"/>
      <w:r w:rsidRPr="004C1973">
        <w:rPr>
          <w:rStyle w:val="FontStyle22"/>
          <w:b w:val="0"/>
          <w:bCs/>
          <w:color w:val="000000" w:themeColor="text1"/>
          <w:spacing w:val="0"/>
          <w:sz w:val="28"/>
          <w:szCs w:val="28"/>
        </w:rPr>
        <w:t>Барац</w:t>
      </w:r>
      <w:proofErr w:type="spellEnd"/>
      <w:r w:rsidRPr="004C1973">
        <w:rPr>
          <w:rStyle w:val="FontStyle22"/>
          <w:b w:val="0"/>
          <w:bCs/>
          <w:color w:val="000000" w:themeColor="text1"/>
          <w:spacing w:val="0"/>
          <w:sz w:val="28"/>
          <w:szCs w:val="28"/>
        </w:rPr>
        <w:t xml:space="preserve"> С.М. Курс вексельного права. М., 1993.</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3"/>
          <w:color w:val="000000" w:themeColor="text1"/>
          <w:sz w:val="28"/>
          <w:szCs w:val="28"/>
        </w:rPr>
      </w:pPr>
      <w:r w:rsidRPr="004C1973">
        <w:rPr>
          <w:rStyle w:val="FontStyle23"/>
          <w:color w:val="000000" w:themeColor="text1"/>
          <w:sz w:val="28"/>
          <w:szCs w:val="28"/>
        </w:rPr>
        <w:t>Брагинский М.И. Обязательства и способы их обеспечения: неустойка, залог, поручительство, банковская гарантия, Комментарий к новому ГК РФ. - М., 1995.</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proofErr w:type="spellStart"/>
      <w:r w:rsidRPr="004C1973">
        <w:rPr>
          <w:rStyle w:val="FontStyle22"/>
          <w:b w:val="0"/>
          <w:bCs/>
          <w:color w:val="000000" w:themeColor="text1"/>
          <w:spacing w:val="0"/>
          <w:sz w:val="28"/>
          <w:szCs w:val="28"/>
        </w:rPr>
        <w:t>Вайденгаммер</w:t>
      </w:r>
      <w:proofErr w:type="spellEnd"/>
      <w:r w:rsidRPr="004C1973">
        <w:rPr>
          <w:rStyle w:val="FontStyle22"/>
          <w:b w:val="0"/>
          <w:bCs/>
          <w:color w:val="000000" w:themeColor="text1"/>
          <w:spacing w:val="0"/>
          <w:sz w:val="28"/>
          <w:szCs w:val="28"/>
        </w:rPr>
        <w:t xml:space="preserve"> Ю.А. Банк и его операции. М., 1923.</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proofErr w:type="spellStart"/>
      <w:r w:rsidRPr="004C1973">
        <w:rPr>
          <w:rStyle w:val="FontStyle22"/>
          <w:b w:val="0"/>
          <w:bCs/>
          <w:color w:val="000000" w:themeColor="text1"/>
          <w:spacing w:val="0"/>
          <w:sz w:val="28"/>
          <w:szCs w:val="28"/>
        </w:rPr>
        <w:lastRenderedPageBreak/>
        <w:t>Вильнянский</w:t>
      </w:r>
      <w:proofErr w:type="spellEnd"/>
      <w:r w:rsidRPr="004C1973">
        <w:rPr>
          <w:rStyle w:val="FontStyle22"/>
          <w:b w:val="0"/>
          <w:bCs/>
          <w:color w:val="000000" w:themeColor="text1"/>
          <w:spacing w:val="0"/>
          <w:sz w:val="28"/>
          <w:szCs w:val="28"/>
        </w:rPr>
        <w:t xml:space="preserve"> С.И. Кредитно-расчётные правоотношения и финансовый контроль. Харьков, 1995.</w:t>
      </w:r>
    </w:p>
    <w:p w:rsidR="00584730" w:rsidRPr="00AF192D"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3"/>
          <w:color w:val="000000" w:themeColor="text1"/>
          <w:sz w:val="28"/>
          <w:szCs w:val="28"/>
        </w:rPr>
      </w:pPr>
      <w:proofErr w:type="spellStart"/>
      <w:r w:rsidRPr="004C1973">
        <w:rPr>
          <w:rStyle w:val="FontStyle23"/>
          <w:color w:val="000000" w:themeColor="text1"/>
          <w:sz w:val="28"/>
          <w:szCs w:val="28"/>
        </w:rPr>
        <w:t>Витрянский</w:t>
      </w:r>
      <w:proofErr w:type="spellEnd"/>
      <w:r w:rsidRPr="004C1973">
        <w:rPr>
          <w:rStyle w:val="FontStyle23"/>
          <w:color w:val="000000" w:themeColor="text1"/>
          <w:sz w:val="28"/>
          <w:szCs w:val="28"/>
        </w:rPr>
        <w:t xml:space="preserve"> </w:t>
      </w:r>
      <w:r w:rsidRPr="004C1973">
        <w:rPr>
          <w:rStyle w:val="FontStyle23"/>
          <w:color w:val="000000" w:themeColor="text1"/>
          <w:sz w:val="28"/>
          <w:szCs w:val="28"/>
          <w:lang w:val="en-US"/>
        </w:rPr>
        <w:t>B</w:t>
      </w:r>
      <w:r w:rsidRPr="00AF192D">
        <w:rPr>
          <w:rStyle w:val="FontStyle23"/>
          <w:color w:val="000000" w:themeColor="text1"/>
          <w:sz w:val="28"/>
          <w:szCs w:val="28"/>
        </w:rPr>
        <w:t>.</w:t>
      </w:r>
      <w:r w:rsidRPr="004C1973">
        <w:rPr>
          <w:rStyle w:val="FontStyle23"/>
          <w:color w:val="000000" w:themeColor="text1"/>
          <w:sz w:val="28"/>
          <w:szCs w:val="28"/>
          <w:lang w:val="en-US"/>
        </w:rPr>
        <w:t>B</w:t>
      </w:r>
      <w:r w:rsidRPr="00AF192D">
        <w:rPr>
          <w:rStyle w:val="FontStyle23"/>
          <w:color w:val="000000" w:themeColor="text1"/>
          <w:sz w:val="28"/>
          <w:szCs w:val="28"/>
        </w:rPr>
        <w:t xml:space="preserve">. </w:t>
      </w:r>
      <w:r w:rsidRPr="004C1973">
        <w:rPr>
          <w:rStyle w:val="FontStyle23"/>
          <w:color w:val="000000" w:themeColor="text1"/>
          <w:sz w:val="28"/>
          <w:szCs w:val="28"/>
        </w:rPr>
        <w:t>Договор: порядок заключения. Изменения и расторжения, новые типы (комментарий к новому ГК РФ). - М.: Фаворит, 1995.</w:t>
      </w:r>
    </w:p>
    <w:p w:rsidR="004C1973" w:rsidRDefault="00584730" w:rsidP="003E19E4">
      <w:pPr>
        <w:pStyle w:val="Style2"/>
        <w:widowControl/>
        <w:numPr>
          <w:ilvl w:val="0"/>
          <w:numId w:val="12"/>
        </w:numPr>
        <w:tabs>
          <w:tab w:val="clear" w:pos="720"/>
          <w:tab w:val="num" w:pos="851"/>
          <w:tab w:val="left" w:pos="1276"/>
        </w:tabs>
        <w:suppressAutoHyphens/>
        <w:spacing w:line="360" w:lineRule="auto"/>
        <w:ind w:left="0" w:firstLine="0"/>
        <w:jc w:val="left"/>
        <w:rPr>
          <w:rStyle w:val="FontStyle20"/>
          <w:color w:val="000000" w:themeColor="text1"/>
          <w:spacing w:val="0"/>
          <w:sz w:val="28"/>
          <w:szCs w:val="28"/>
        </w:rPr>
      </w:pPr>
      <w:proofErr w:type="spellStart"/>
      <w:r w:rsidRPr="004C1973">
        <w:rPr>
          <w:rStyle w:val="FontStyle20"/>
          <w:color w:val="000000" w:themeColor="text1"/>
          <w:spacing w:val="0"/>
          <w:sz w:val="28"/>
          <w:szCs w:val="28"/>
        </w:rPr>
        <w:t>Витрянский</w:t>
      </w:r>
      <w:proofErr w:type="spellEnd"/>
      <w:r w:rsidRPr="004C1973">
        <w:rPr>
          <w:rStyle w:val="FontStyle20"/>
          <w:color w:val="000000" w:themeColor="text1"/>
          <w:spacing w:val="0"/>
          <w:sz w:val="28"/>
          <w:szCs w:val="28"/>
        </w:rPr>
        <w:t xml:space="preserve"> В.В. Договор займа: общие положения и отдельные виды договора. М.: «Статут», 2004.</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0"/>
          <w:color w:val="000000" w:themeColor="text1"/>
          <w:spacing w:val="0"/>
          <w:sz w:val="28"/>
          <w:szCs w:val="28"/>
        </w:rPr>
      </w:pPr>
      <w:proofErr w:type="spellStart"/>
      <w:r w:rsidRPr="004C1973">
        <w:rPr>
          <w:rStyle w:val="FontStyle20"/>
          <w:color w:val="000000" w:themeColor="text1"/>
          <w:spacing w:val="0"/>
          <w:sz w:val="28"/>
          <w:szCs w:val="28"/>
        </w:rPr>
        <w:t>Витрянский</w:t>
      </w:r>
      <w:proofErr w:type="spellEnd"/>
      <w:r w:rsidRPr="004C1973">
        <w:rPr>
          <w:rStyle w:val="FontStyle20"/>
          <w:color w:val="000000" w:themeColor="text1"/>
          <w:spacing w:val="0"/>
          <w:sz w:val="28"/>
          <w:szCs w:val="28"/>
        </w:rPr>
        <w:t xml:space="preserve"> В.В. Кредитный договор: понятие, порядок заключения и исполнения. - М.: Статут, 2005.</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color w:val="000000" w:themeColor="text1"/>
          <w:sz w:val="28"/>
          <w:szCs w:val="28"/>
        </w:rPr>
      </w:pPr>
      <w:proofErr w:type="spellStart"/>
      <w:r w:rsidRPr="004C1973">
        <w:rPr>
          <w:color w:val="000000" w:themeColor="text1"/>
          <w:sz w:val="28"/>
          <w:szCs w:val="28"/>
        </w:rPr>
        <w:t>Гавальда</w:t>
      </w:r>
      <w:proofErr w:type="spellEnd"/>
      <w:r w:rsidRPr="004C1973">
        <w:rPr>
          <w:color w:val="000000" w:themeColor="text1"/>
          <w:sz w:val="28"/>
          <w:szCs w:val="28"/>
        </w:rPr>
        <w:t xml:space="preserve"> К., </w:t>
      </w:r>
      <w:proofErr w:type="spellStart"/>
      <w:r w:rsidRPr="004C1973">
        <w:rPr>
          <w:color w:val="000000" w:themeColor="text1"/>
          <w:sz w:val="28"/>
          <w:szCs w:val="28"/>
        </w:rPr>
        <w:t>Стуфле</w:t>
      </w:r>
      <w:proofErr w:type="spellEnd"/>
      <w:r w:rsidRPr="004C1973">
        <w:rPr>
          <w:color w:val="000000" w:themeColor="text1"/>
          <w:sz w:val="28"/>
          <w:szCs w:val="28"/>
        </w:rPr>
        <w:t xml:space="preserve"> Ж. Банковское право. Учреждения – Счета – Операции – Услуги. – М.: </w:t>
      </w:r>
      <w:proofErr w:type="spellStart"/>
      <w:r w:rsidRPr="004C1973">
        <w:rPr>
          <w:color w:val="000000" w:themeColor="text1"/>
          <w:sz w:val="28"/>
          <w:szCs w:val="28"/>
        </w:rPr>
        <w:t>Финстатинформ</w:t>
      </w:r>
      <w:proofErr w:type="spellEnd"/>
      <w:r w:rsidRPr="004C1973">
        <w:rPr>
          <w:color w:val="000000" w:themeColor="text1"/>
          <w:sz w:val="28"/>
          <w:szCs w:val="28"/>
        </w:rPr>
        <w:t>, 1996.</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0"/>
          <w:color w:val="000000" w:themeColor="text1"/>
          <w:spacing w:val="0"/>
          <w:sz w:val="28"/>
          <w:szCs w:val="28"/>
        </w:rPr>
      </w:pPr>
      <w:r w:rsidRPr="004C1973">
        <w:rPr>
          <w:rStyle w:val="FontStyle20"/>
          <w:color w:val="000000" w:themeColor="text1"/>
          <w:spacing w:val="0"/>
          <w:sz w:val="28"/>
          <w:szCs w:val="28"/>
        </w:rPr>
        <w:t>Голышев В.Г. Сделки в кредитной сфере. - М., 2003.</w:t>
      </w:r>
    </w:p>
    <w:p w:rsidR="004C1973" w:rsidRDefault="00584730" w:rsidP="003E19E4">
      <w:pPr>
        <w:pStyle w:val="Style2"/>
        <w:widowControl/>
        <w:numPr>
          <w:ilvl w:val="0"/>
          <w:numId w:val="12"/>
        </w:numPr>
        <w:tabs>
          <w:tab w:val="clear" w:pos="720"/>
          <w:tab w:val="num" w:pos="851"/>
          <w:tab w:val="left" w:pos="1276"/>
        </w:tabs>
        <w:suppressAutoHyphens/>
        <w:spacing w:line="360" w:lineRule="auto"/>
        <w:ind w:left="0" w:firstLine="0"/>
        <w:jc w:val="left"/>
        <w:rPr>
          <w:rStyle w:val="FontStyle20"/>
          <w:color w:val="000000" w:themeColor="text1"/>
          <w:spacing w:val="0"/>
          <w:sz w:val="28"/>
          <w:szCs w:val="28"/>
        </w:rPr>
      </w:pPr>
      <w:r w:rsidRPr="004C1973">
        <w:rPr>
          <w:rStyle w:val="FontStyle20"/>
          <w:color w:val="000000" w:themeColor="text1"/>
          <w:spacing w:val="0"/>
          <w:sz w:val="28"/>
          <w:szCs w:val="28"/>
        </w:rPr>
        <w:t xml:space="preserve">Гражданский кодекс Российской Федерации. Текст, комментарии, алфавитно-предметный указатель. В 2 ч. Ч. 2./ Под ред. Козырь О.М., Маковского А.Л., Хохлова С.А. </w:t>
      </w:r>
      <w:r w:rsidRPr="004C1973">
        <w:rPr>
          <w:rStyle w:val="FontStyle20"/>
          <w:color w:val="000000" w:themeColor="text1"/>
          <w:spacing w:val="0"/>
          <w:sz w:val="28"/>
          <w:szCs w:val="28"/>
          <w:lang w:val="en-US"/>
        </w:rPr>
        <w:t>M</w:t>
      </w:r>
      <w:r w:rsidRPr="00AF192D">
        <w:rPr>
          <w:rStyle w:val="FontStyle20"/>
          <w:color w:val="000000" w:themeColor="text1"/>
          <w:spacing w:val="0"/>
          <w:sz w:val="28"/>
          <w:szCs w:val="28"/>
        </w:rPr>
        <w:t xml:space="preserve">., </w:t>
      </w:r>
      <w:r w:rsidRPr="004C1973">
        <w:rPr>
          <w:rStyle w:val="FontStyle20"/>
          <w:color w:val="000000" w:themeColor="text1"/>
          <w:spacing w:val="0"/>
          <w:sz w:val="28"/>
          <w:szCs w:val="28"/>
        </w:rPr>
        <w:t>1996.</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3"/>
          <w:color w:val="000000" w:themeColor="text1"/>
          <w:sz w:val="28"/>
          <w:szCs w:val="28"/>
        </w:rPr>
      </w:pPr>
      <w:r w:rsidRPr="004C1973">
        <w:rPr>
          <w:rStyle w:val="FontStyle23"/>
          <w:color w:val="000000" w:themeColor="text1"/>
          <w:sz w:val="28"/>
          <w:szCs w:val="28"/>
        </w:rPr>
        <w:t>Гражданский кодекс РФ. Ч. 1. Научно-практический комментарий / Под</w:t>
      </w:r>
      <w:proofErr w:type="gramStart"/>
      <w:r w:rsidRPr="004C1973">
        <w:rPr>
          <w:rStyle w:val="FontStyle23"/>
          <w:color w:val="000000" w:themeColor="text1"/>
          <w:sz w:val="28"/>
          <w:szCs w:val="28"/>
        </w:rPr>
        <w:t>.</w:t>
      </w:r>
      <w:proofErr w:type="gramEnd"/>
      <w:r w:rsidRPr="004C1973">
        <w:rPr>
          <w:rStyle w:val="FontStyle23"/>
          <w:color w:val="000000" w:themeColor="text1"/>
          <w:sz w:val="28"/>
          <w:szCs w:val="28"/>
        </w:rPr>
        <w:t xml:space="preserve"> </w:t>
      </w:r>
      <w:proofErr w:type="gramStart"/>
      <w:r w:rsidRPr="004C1973">
        <w:rPr>
          <w:rStyle w:val="FontStyle23"/>
          <w:color w:val="000000" w:themeColor="text1"/>
          <w:sz w:val="28"/>
          <w:szCs w:val="28"/>
        </w:rPr>
        <w:t>р</w:t>
      </w:r>
      <w:proofErr w:type="gramEnd"/>
      <w:r w:rsidRPr="004C1973">
        <w:rPr>
          <w:rStyle w:val="FontStyle23"/>
          <w:color w:val="000000" w:themeColor="text1"/>
          <w:sz w:val="28"/>
          <w:szCs w:val="28"/>
        </w:rPr>
        <w:t xml:space="preserve">ед. Т.Е. </w:t>
      </w:r>
      <w:proofErr w:type="spellStart"/>
      <w:r w:rsidRPr="004C1973">
        <w:rPr>
          <w:rStyle w:val="FontStyle23"/>
          <w:color w:val="000000" w:themeColor="text1"/>
          <w:sz w:val="28"/>
          <w:szCs w:val="28"/>
        </w:rPr>
        <w:t>Абовой</w:t>
      </w:r>
      <w:proofErr w:type="spellEnd"/>
      <w:r w:rsidRPr="004C1973">
        <w:rPr>
          <w:rStyle w:val="FontStyle23"/>
          <w:color w:val="000000" w:themeColor="text1"/>
          <w:sz w:val="28"/>
          <w:szCs w:val="28"/>
        </w:rPr>
        <w:t xml:space="preserve">, А.Ю. </w:t>
      </w:r>
      <w:proofErr w:type="spellStart"/>
      <w:r w:rsidRPr="004C1973">
        <w:rPr>
          <w:rStyle w:val="FontStyle23"/>
          <w:color w:val="000000" w:themeColor="text1"/>
          <w:sz w:val="28"/>
          <w:szCs w:val="28"/>
        </w:rPr>
        <w:t>Кабалкина</w:t>
      </w:r>
      <w:proofErr w:type="spellEnd"/>
      <w:r w:rsidRPr="004C1973">
        <w:rPr>
          <w:rStyle w:val="FontStyle23"/>
          <w:color w:val="000000" w:themeColor="text1"/>
          <w:sz w:val="28"/>
          <w:szCs w:val="28"/>
        </w:rPr>
        <w:t xml:space="preserve">, В.П. Мозолина. </w:t>
      </w:r>
      <w:r w:rsidRPr="004C1973">
        <w:rPr>
          <w:rStyle w:val="FontStyle23"/>
          <w:color w:val="000000" w:themeColor="text1"/>
          <w:sz w:val="28"/>
          <w:szCs w:val="28"/>
          <w:lang w:val="en-US"/>
        </w:rPr>
        <w:t>M</w:t>
      </w:r>
      <w:r w:rsidRPr="00AF192D">
        <w:rPr>
          <w:rStyle w:val="FontStyle23"/>
          <w:color w:val="000000" w:themeColor="text1"/>
          <w:sz w:val="28"/>
          <w:szCs w:val="28"/>
        </w:rPr>
        <w:t xml:space="preserve">.: </w:t>
      </w:r>
      <w:r w:rsidRPr="004C1973">
        <w:rPr>
          <w:rStyle w:val="FontStyle23"/>
          <w:color w:val="000000" w:themeColor="text1"/>
          <w:sz w:val="28"/>
          <w:szCs w:val="28"/>
        </w:rPr>
        <w:t>Статут, 1996.</w:t>
      </w:r>
    </w:p>
    <w:p w:rsidR="00584730" w:rsidRPr="004C1973" w:rsidRDefault="00584730" w:rsidP="003E19E4">
      <w:pPr>
        <w:pStyle w:val="Style10"/>
        <w:widowControl/>
        <w:numPr>
          <w:ilvl w:val="0"/>
          <w:numId w:val="12"/>
        </w:numPr>
        <w:tabs>
          <w:tab w:val="clear" w:pos="720"/>
          <w:tab w:val="num" w:pos="851"/>
          <w:tab w:val="left" w:pos="1276"/>
        </w:tabs>
        <w:suppressAutoHyphens/>
        <w:spacing w:line="360" w:lineRule="auto"/>
        <w:ind w:left="0" w:firstLine="0"/>
        <w:rPr>
          <w:rStyle w:val="FontStyle23"/>
          <w:color w:val="000000" w:themeColor="text1"/>
          <w:sz w:val="28"/>
          <w:szCs w:val="28"/>
        </w:rPr>
      </w:pPr>
      <w:r w:rsidRPr="004C1973">
        <w:rPr>
          <w:rStyle w:val="FontStyle23"/>
          <w:color w:val="000000" w:themeColor="text1"/>
          <w:sz w:val="28"/>
          <w:szCs w:val="28"/>
        </w:rPr>
        <w:t>Гражданское право России. Часть вторая. Обязательственное право: Курс лекций</w:t>
      </w:r>
      <w:proofErr w:type="gramStart"/>
      <w:r w:rsidRPr="004C1973">
        <w:rPr>
          <w:rStyle w:val="FontStyle23"/>
          <w:color w:val="000000" w:themeColor="text1"/>
          <w:sz w:val="28"/>
          <w:szCs w:val="28"/>
        </w:rPr>
        <w:t xml:space="preserve"> / П</w:t>
      </w:r>
      <w:proofErr w:type="gramEnd"/>
      <w:r w:rsidRPr="004C1973">
        <w:rPr>
          <w:rStyle w:val="FontStyle23"/>
          <w:color w:val="000000" w:themeColor="text1"/>
          <w:sz w:val="28"/>
          <w:szCs w:val="28"/>
        </w:rPr>
        <w:t xml:space="preserve">од ред. О.Н. </w:t>
      </w:r>
      <w:proofErr w:type="spellStart"/>
      <w:r w:rsidRPr="004C1973">
        <w:rPr>
          <w:rStyle w:val="FontStyle23"/>
          <w:color w:val="000000" w:themeColor="text1"/>
          <w:sz w:val="28"/>
          <w:szCs w:val="28"/>
        </w:rPr>
        <w:t>Садикова</w:t>
      </w:r>
      <w:proofErr w:type="spellEnd"/>
      <w:r w:rsidRPr="004C1973">
        <w:rPr>
          <w:rStyle w:val="FontStyle23"/>
          <w:color w:val="000000" w:themeColor="text1"/>
          <w:sz w:val="28"/>
          <w:szCs w:val="28"/>
        </w:rPr>
        <w:t>. - М.: Издательство БЕК, 1997.</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4"/>
          <w:b w:val="0"/>
          <w:bCs/>
          <w:color w:val="000000" w:themeColor="text1"/>
          <w:sz w:val="28"/>
          <w:szCs w:val="28"/>
        </w:rPr>
      </w:pPr>
      <w:r w:rsidRPr="004C1973">
        <w:rPr>
          <w:rStyle w:val="FontStyle23"/>
          <w:color w:val="000000" w:themeColor="text1"/>
          <w:sz w:val="28"/>
          <w:szCs w:val="28"/>
        </w:rPr>
        <w:t>Гражданское право: Учебник. Ч. 2 / Под ред. А.П. Сергеева, Ю.К. Толстого. - М.: Проспект, 1997.</w:t>
      </w:r>
    </w:p>
    <w:p w:rsidR="00584730" w:rsidRPr="004C1973" w:rsidRDefault="00584730" w:rsidP="003E19E4">
      <w:pPr>
        <w:pStyle w:val="a7"/>
        <w:widowControl/>
        <w:numPr>
          <w:ilvl w:val="0"/>
          <w:numId w:val="12"/>
        </w:numPr>
        <w:tabs>
          <w:tab w:val="clear" w:pos="720"/>
          <w:tab w:val="num" w:pos="851"/>
          <w:tab w:val="left" w:pos="1276"/>
        </w:tabs>
        <w:suppressAutoHyphens/>
        <w:spacing w:line="360" w:lineRule="auto"/>
        <w:ind w:left="0" w:firstLine="0"/>
        <w:rPr>
          <w:color w:val="000000" w:themeColor="text1"/>
          <w:sz w:val="28"/>
          <w:szCs w:val="28"/>
        </w:rPr>
      </w:pPr>
      <w:r w:rsidRPr="004C1973">
        <w:rPr>
          <w:rStyle w:val="FontStyle23"/>
          <w:color w:val="000000" w:themeColor="text1"/>
          <w:sz w:val="28"/>
          <w:szCs w:val="28"/>
        </w:rPr>
        <w:t>Гражданское право. В 2 т. Том 2. Полутом 2: Учебник</w:t>
      </w:r>
      <w:proofErr w:type="gramStart"/>
      <w:r w:rsidRPr="004C1973">
        <w:rPr>
          <w:rStyle w:val="FontStyle23"/>
          <w:color w:val="000000" w:themeColor="text1"/>
          <w:sz w:val="28"/>
          <w:szCs w:val="28"/>
        </w:rPr>
        <w:t xml:space="preserve"> / П</w:t>
      </w:r>
      <w:proofErr w:type="gramEnd"/>
      <w:r w:rsidRPr="004C1973">
        <w:rPr>
          <w:rStyle w:val="FontStyle23"/>
          <w:color w:val="000000" w:themeColor="text1"/>
          <w:sz w:val="28"/>
          <w:szCs w:val="28"/>
        </w:rPr>
        <w:t xml:space="preserve">од ред. проф. Е.А. Суханова. - </w:t>
      </w:r>
      <w:r w:rsidRPr="004C1973">
        <w:rPr>
          <w:rStyle w:val="FontStyle23"/>
          <w:color w:val="000000" w:themeColor="text1"/>
          <w:sz w:val="28"/>
          <w:szCs w:val="28"/>
          <w:lang w:val="en-US"/>
        </w:rPr>
        <w:t>M.</w:t>
      </w:r>
      <w:r w:rsidRPr="004C1973">
        <w:rPr>
          <w:rStyle w:val="FontStyle23"/>
          <w:color w:val="000000" w:themeColor="text1"/>
          <w:sz w:val="28"/>
          <w:szCs w:val="28"/>
        </w:rPr>
        <w:t>:</w:t>
      </w:r>
      <w:r w:rsidRPr="004C1973">
        <w:rPr>
          <w:rStyle w:val="FontStyle23"/>
          <w:color w:val="000000" w:themeColor="text1"/>
          <w:sz w:val="28"/>
          <w:szCs w:val="28"/>
          <w:lang w:val="en-US"/>
        </w:rPr>
        <w:t xml:space="preserve"> </w:t>
      </w:r>
      <w:r w:rsidRPr="004C1973">
        <w:rPr>
          <w:rStyle w:val="FontStyle23"/>
          <w:color w:val="000000" w:themeColor="text1"/>
          <w:sz w:val="28"/>
          <w:szCs w:val="28"/>
        </w:rPr>
        <w:t>Издательство БЕК, 2000.</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0"/>
          <w:color w:val="000000" w:themeColor="text1"/>
          <w:spacing w:val="0"/>
          <w:sz w:val="28"/>
          <w:szCs w:val="28"/>
        </w:rPr>
      </w:pPr>
      <w:r w:rsidRPr="004C1973">
        <w:rPr>
          <w:rStyle w:val="FontStyle20"/>
          <w:color w:val="000000" w:themeColor="text1"/>
          <w:spacing w:val="0"/>
          <w:sz w:val="28"/>
          <w:szCs w:val="28"/>
        </w:rPr>
        <w:t>Гражданское, торговое и семейное право капиталистических стран; Сборник нормативных актов: гражданские и торговые кодексы. Учеб. пособие</w:t>
      </w:r>
      <w:proofErr w:type="gramStart"/>
      <w:r w:rsidRPr="004C1973">
        <w:rPr>
          <w:rStyle w:val="FontStyle20"/>
          <w:color w:val="000000" w:themeColor="text1"/>
          <w:spacing w:val="0"/>
          <w:sz w:val="28"/>
          <w:szCs w:val="28"/>
        </w:rPr>
        <w:t xml:space="preserve"> / П</w:t>
      </w:r>
      <w:proofErr w:type="gramEnd"/>
      <w:r w:rsidRPr="004C1973">
        <w:rPr>
          <w:rStyle w:val="FontStyle20"/>
          <w:color w:val="000000" w:themeColor="text1"/>
          <w:spacing w:val="0"/>
          <w:sz w:val="28"/>
          <w:szCs w:val="28"/>
        </w:rPr>
        <w:t xml:space="preserve">од ред. </w:t>
      </w:r>
      <w:proofErr w:type="spellStart"/>
      <w:r w:rsidRPr="004C1973">
        <w:rPr>
          <w:rStyle w:val="FontStyle20"/>
          <w:color w:val="000000" w:themeColor="text1"/>
          <w:spacing w:val="0"/>
          <w:sz w:val="28"/>
          <w:szCs w:val="28"/>
        </w:rPr>
        <w:t>Пучинского</w:t>
      </w:r>
      <w:proofErr w:type="spellEnd"/>
      <w:r w:rsidRPr="004C1973">
        <w:rPr>
          <w:rStyle w:val="FontStyle20"/>
          <w:color w:val="000000" w:themeColor="text1"/>
          <w:spacing w:val="0"/>
          <w:sz w:val="28"/>
          <w:szCs w:val="28"/>
        </w:rPr>
        <w:t xml:space="preserve"> В.К., Кулагина М.И. – М., 1986.</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r w:rsidRPr="004C1973">
        <w:rPr>
          <w:rStyle w:val="FontStyle22"/>
          <w:b w:val="0"/>
          <w:bCs/>
          <w:color w:val="000000" w:themeColor="text1"/>
          <w:spacing w:val="0"/>
          <w:sz w:val="28"/>
          <w:szCs w:val="28"/>
        </w:rPr>
        <w:t>Гуревич И.С. Очерки советского банковского права. Л., 1959.</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r w:rsidRPr="004C1973">
        <w:rPr>
          <w:rStyle w:val="FontStyle22"/>
          <w:b w:val="0"/>
          <w:bCs/>
          <w:color w:val="000000" w:themeColor="text1"/>
          <w:spacing w:val="0"/>
          <w:sz w:val="28"/>
          <w:szCs w:val="28"/>
        </w:rPr>
        <w:t>Захарова Н.Н. Кредитный договор. М., 1996.</w:t>
      </w:r>
    </w:p>
    <w:p w:rsidR="004C1973" w:rsidRDefault="00584730" w:rsidP="003E19E4">
      <w:pPr>
        <w:pStyle w:val="Style2"/>
        <w:widowControl/>
        <w:numPr>
          <w:ilvl w:val="0"/>
          <w:numId w:val="12"/>
        </w:numPr>
        <w:tabs>
          <w:tab w:val="clear" w:pos="720"/>
          <w:tab w:val="num" w:pos="851"/>
          <w:tab w:val="left" w:pos="1276"/>
        </w:tabs>
        <w:suppressAutoHyphens/>
        <w:spacing w:line="360" w:lineRule="auto"/>
        <w:ind w:left="0" w:firstLine="0"/>
        <w:jc w:val="left"/>
        <w:rPr>
          <w:rStyle w:val="FontStyle20"/>
          <w:color w:val="000000" w:themeColor="text1"/>
          <w:spacing w:val="0"/>
          <w:sz w:val="28"/>
          <w:szCs w:val="28"/>
        </w:rPr>
      </w:pPr>
      <w:r w:rsidRPr="004C1973">
        <w:rPr>
          <w:rStyle w:val="FontStyle20"/>
          <w:color w:val="000000" w:themeColor="text1"/>
          <w:spacing w:val="0"/>
          <w:sz w:val="28"/>
          <w:szCs w:val="28"/>
        </w:rPr>
        <w:lastRenderedPageBreak/>
        <w:t xml:space="preserve">Ефимова Л.Г. Банковские сделки. </w:t>
      </w:r>
      <w:proofErr w:type="gramStart"/>
      <w:r w:rsidRPr="004C1973">
        <w:rPr>
          <w:rStyle w:val="FontStyle20"/>
          <w:color w:val="000000" w:themeColor="text1"/>
          <w:spacing w:val="0"/>
          <w:sz w:val="28"/>
          <w:szCs w:val="28"/>
        </w:rPr>
        <w:t>Комментарий законодательства</w:t>
      </w:r>
      <w:proofErr w:type="gramEnd"/>
      <w:r w:rsidRPr="004C1973">
        <w:rPr>
          <w:rStyle w:val="FontStyle20"/>
          <w:color w:val="000000" w:themeColor="text1"/>
          <w:spacing w:val="0"/>
          <w:sz w:val="28"/>
          <w:szCs w:val="28"/>
        </w:rPr>
        <w:t xml:space="preserve"> и арбитражной практики. - М.: Юридическая фирма «КОНТРАКТ» «ИНФРА-М», 2000.</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color w:val="000000" w:themeColor="text1"/>
          <w:sz w:val="28"/>
          <w:szCs w:val="28"/>
        </w:rPr>
      </w:pPr>
      <w:r w:rsidRPr="004C1973">
        <w:rPr>
          <w:rStyle w:val="FontStyle23"/>
          <w:color w:val="000000" w:themeColor="text1"/>
          <w:sz w:val="28"/>
          <w:szCs w:val="28"/>
        </w:rPr>
        <w:t xml:space="preserve">Ефимова Л.Г. Теория и практика </w:t>
      </w:r>
      <w:proofErr w:type="spellStart"/>
      <w:r w:rsidRPr="004C1973">
        <w:rPr>
          <w:rStyle w:val="FontStyle23"/>
          <w:color w:val="000000" w:themeColor="text1"/>
          <w:sz w:val="28"/>
          <w:szCs w:val="28"/>
        </w:rPr>
        <w:t>заёмно</w:t>
      </w:r>
      <w:proofErr w:type="spellEnd"/>
      <w:r w:rsidRPr="004C1973">
        <w:rPr>
          <w:rStyle w:val="FontStyle23"/>
          <w:color w:val="000000" w:themeColor="text1"/>
          <w:sz w:val="28"/>
          <w:szCs w:val="28"/>
        </w:rPr>
        <w:t xml:space="preserve">-кредитных правоотношений // </w:t>
      </w:r>
      <w:proofErr w:type="spellStart"/>
      <w:r w:rsidRPr="004C1973">
        <w:rPr>
          <w:rStyle w:val="FontStyle23"/>
          <w:color w:val="000000" w:themeColor="text1"/>
          <w:sz w:val="28"/>
          <w:szCs w:val="28"/>
        </w:rPr>
        <w:t>Юрид</w:t>
      </w:r>
      <w:proofErr w:type="spellEnd"/>
      <w:r w:rsidRPr="004C1973">
        <w:rPr>
          <w:rStyle w:val="FontStyle23"/>
          <w:color w:val="000000" w:themeColor="text1"/>
          <w:sz w:val="28"/>
          <w:szCs w:val="28"/>
        </w:rPr>
        <w:t>. мир. - 2000. -</w:t>
      </w:r>
      <w:r w:rsidRPr="00AF192D">
        <w:rPr>
          <w:rStyle w:val="FontStyle23"/>
          <w:color w:val="000000" w:themeColor="text1"/>
          <w:sz w:val="28"/>
          <w:szCs w:val="28"/>
        </w:rPr>
        <w:t xml:space="preserve"> </w:t>
      </w:r>
      <w:r w:rsidRPr="004C1973">
        <w:rPr>
          <w:rStyle w:val="FontStyle23"/>
          <w:color w:val="000000" w:themeColor="text1"/>
          <w:sz w:val="28"/>
          <w:szCs w:val="28"/>
        </w:rPr>
        <w:t>№ 2.</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0"/>
          <w:color w:val="000000" w:themeColor="text1"/>
          <w:spacing w:val="0"/>
          <w:sz w:val="28"/>
          <w:szCs w:val="28"/>
        </w:rPr>
      </w:pPr>
      <w:r w:rsidRPr="004C1973">
        <w:rPr>
          <w:rStyle w:val="FontStyle20"/>
          <w:color w:val="000000" w:themeColor="text1"/>
          <w:spacing w:val="0"/>
          <w:sz w:val="28"/>
          <w:szCs w:val="28"/>
        </w:rPr>
        <w:t>Каримуллин Р.И. Права и обязанности сторон кредитного договора по российскому и германскому праву. - М.: Статут, 2001.</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0"/>
          <w:color w:val="000000" w:themeColor="text1"/>
          <w:spacing w:val="0"/>
          <w:sz w:val="28"/>
          <w:szCs w:val="28"/>
        </w:rPr>
      </w:pPr>
      <w:r w:rsidRPr="004C1973">
        <w:rPr>
          <w:rStyle w:val="FontStyle20"/>
          <w:color w:val="000000" w:themeColor="text1"/>
          <w:spacing w:val="0"/>
          <w:sz w:val="28"/>
          <w:szCs w:val="28"/>
        </w:rPr>
        <w:t>Каримуллин Р.И. Отказ от предоставления или получения кредита // Право и экономика. - 2000. - № 5.</w:t>
      </w:r>
    </w:p>
    <w:p w:rsidR="004C1973" w:rsidRDefault="00584730" w:rsidP="003E19E4">
      <w:pPr>
        <w:pStyle w:val="Style13"/>
        <w:widowControl/>
        <w:numPr>
          <w:ilvl w:val="0"/>
          <w:numId w:val="12"/>
        </w:numPr>
        <w:tabs>
          <w:tab w:val="clear" w:pos="720"/>
          <w:tab w:val="num" w:pos="851"/>
          <w:tab w:val="left" w:pos="1276"/>
        </w:tabs>
        <w:suppressAutoHyphens/>
        <w:spacing w:line="360" w:lineRule="auto"/>
        <w:ind w:left="0" w:firstLine="0"/>
        <w:jc w:val="left"/>
        <w:rPr>
          <w:rStyle w:val="FontStyle23"/>
          <w:color w:val="000000" w:themeColor="text1"/>
          <w:sz w:val="28"/>
          <w:szCs w:val="28"/>
        </w:rPr>
      </w:pPr>
      <w:r w:rsidRPr="004C1973">
        <w:rPr>
          <w:rStyle w:val="FontStyle23"/>
          <w:color w:val="000000" w:themeColor="text1"/>
          <w:sz w:val="28"/>
          <w:szCs w:val="28"/>
        </w:rPr>
        <w:t>Комментарий к ГК РСФСР</w:t>
      </w:r>
      <w:proofErr w:type="gramStart"/>
      <w:r w:rsidRPr="004C1973">
        <w:rPr>
          <w:rStyle w:val="FontStyle23"/>
          <w:color w:val="000000" w:themeColor="text1"/>
          <w:sz w:val="28"/>
          <w:szCs w:val="28"/>
        </w:rPr>
        <w:t xml:space="preserve"> / П</w:t>
      </w:r>
      <w:proofErr w:type="gramEnd"/>
      <w:r w:rsidRPr="004C1973">
        <w:rPr>
          <w:rStyle w:val="FontStyle23"/>
          <w:color w:val="000000" w:themeColor="text1"/>
          <w:sz w:val="28"/>
          <w:szCs w:val="28"/>
        </w:rPr>
        <w:t xml:space="preserve">од ред. С.Н. </w:t>
      </w:r>
      <w:proofErr w:type="spellStart"/>
      <w:r w:rsidRPr="004C1973">
        <w:rPr>
          <w:rStyle w:val="FontStyle23"/>
          <w:color w:val="000000" w:themeColor="text1"/>
          <w:sz w:val="28"/>
          <w:szCs w:val="28"/>
        </w:rPr>
        <w:t>Братусь</w:t>
      </w:r>
      <w:proofErr w:type="spellEnd"/>
      <w:r w:rsidRPr="004C1973">
        <w:rPr>
          <w:rStyle w:val="FontStyle23"/>
          <w:color w:val="000000" w:themeColor="text1"/>
          <w:sz w:val="28"/>
          <w:szCs w:val="28"/>
        </w:rPr>
        <w:t xml:space="preserve">, О.Н. </w:t>
      </w:r>
      <w:proofErr w:type="spellStart"/>
      <w:r w:rsidRPr="004C1973">
        <w:rPr>
          <w:rStyle w:val="FontStyle23"/>
          <w:color w:val="000000" w:themeColor="text1"/>
          <w:sz w:val="28"/>
          <w:szCs w:val="28"/>
        </w:rPr>
        <w:t>Садикова</w:t>
      </w:r>
      <w:proofErr w:type="spellEnd"/>
      <w:r w:rsidRPr="004C1973">
        <w:rPr>
          <w:rStyle w:val="FontStyle23"/>
          <w:color w:val="000000" w:themeColor="text1"/>
          <w:sz w:val="28"/>
          <w:szCs w:val="28"/>
        </w:rPr>
        <w:t xml:space="preserve">. - </w:t>
      </w:r>
      <w:r w:rsidRPr="004C1973">
        <w:rPr>
          <w:rStyle w:val="FontStyle23"/>
          <w:color w:val="000000" w:themeColor="text1"/>
          <w:sz w:val="28"/>
          <w:szCs w:val="28"/>
          <w:lang w:val="en-US"/>
        </w:rPr>
        <w:t>M</w:t>
      </w:r>
      <w:r w:rsidRPr="00AF192D">
        <w:rPr>
          <w:rStyle w:val="FontStyle23"/>
          <w:color w:val="000000" w:themeColor="text1"/>
          <w:sz w:val="28"/>
          <w:szCs w:val="28"/>
        </w:rPr>
        <w:t>.</w:t>
      </w:r>
      <w:r w:rsidRPr="004C1973">
        <w:rPr>
          <w:rStyle w:val="FontStyle23"/>
          <w:color w:val="000000" w:themeColor="text1"/>
          <w:sz w:val="28"/>
          <w:szCs w:val="28"/>
        </w:rPr>
        <w:t>, 1982.</w:t>
      </w:r>
    </w:p>
    <w:p w:rsidR="004C1973" w:rsidRDefault="00584730" w:rsidP="003E19E4">
      <w:pPr>
        <w:pStyle w:val="Style2"/>
        <w:widowControl/>
        <w:numPr>
          <w:ilvl w:val="0"/>
          <w:numId w:val="12"/>
        </w:numPr>
        <w:tabs>
          <w:tab w:val="clear" w:pos="720"/>
          <w:tab w:val="num" w:pos="851"/>
          <w:tab w:val="left" w:pos="1276"/>
        </w:tabs>
        <w:suppressAutoHyphens/>
        <w:spacing w:line="360" w:lineRule="auto"/>
        <w:ind w:left="0" w:firstLine="0"/>
        <w:jc w:val="left"/>
        <w:rPr>
          <w:color w:val="000000" w:themeColor="text1"/>
          <w:sz w:val="28"/>
          <w:szCs w:val="28"/>
        </w:rPr>
      </w:pPr>
      <w:r w:rsidRPr="004C1973">
        <w:rPr>
          <w:color w:val="000000" w:themeColor="text1"/>
          <w:sz w:val="28"/>
          <w:szCs w:val="28"/>
        </w:rPr>
        <w:t xml:space="preserve">Комментарий к Гражданскому кодексу Российской Федерации: В 3 т. Т. 2: Комментарий к Гражданскому кодексу (части второй) </w:t>
      </w:r>
      <w:r w:rsidRPr="00AF192D">
        <w:rPr>
          <w:color w:val="000000" w:themeColor="text1"/>
          <w:sz w:val="28"/>
          <w:szCs w:val="28"/>
        </w:rPr>
        <w:t xml:space="preserve">/ </w:t>
      </w:r>
      <w:r w:rsidRPr="004C1973">
        <w:rPr>
          <w:color w:val="000000" w:themeColor="text1"/>
          <w:sz w:val="28"/>
          <w:szCs w:val="28"/>
        </w:rPr>
        <w:t xml:space="preserve">Под ред. </w:t>
      </w:r>
      <w:proofErr w:type="spellStart"/>
      <w:r w:rsidRPr="004C1973">
        <w:rPr>
          <w:color w:val="000000" w:themeColor="text1"/>
          <w:sz w:val="28"/>
          <w:szCs w:val="28"/>
        </w:rPr>
        <w:t>Абовой</w:t>
      </w:r>
      <w:proofErr w:type="spellEnd"/>
      <w:r w:rsidRPr="004C1973">
        <w:rPr>
          <w:color w:val="000000" w:themeColor="text1"/>
          <w:sz w:val="28"/>
          <w:szCs w:val="28"/>
        </w:rPr>
        <w:t xml:space="preserve"> Т.Е., </w:t>
      </w:r>
      <w:proofErr w:type="spellStart"/>
      <w:r w:rsidRPr="004C1973">
        <w:rPr>
          <w:color w:val="000000" w:themeColor="text1"/>
          <w:sz w:val="28"/>
          <w:szCs w:val="28"/>
        </w:rPr>
        <w:t>Кабалкина</w:t>
      </w:r>
      <w:proofErr w:type="spellEnd"/>
      <w:r w:rsidRPr="004C1973">
        <w:rPr>
          <w:color w:val="000000" w:themeColor="text1"/>
          <w:sz w:val="28"/>
          <w:szCs w:val="28"/>
        </w:rPr>
        <w:t xml:space="preserve"> А.Ю.; М.: Издательство «</w:t>
      </w:r>
      <w:proofErr w:type="spellStart"/>
      <w:r w:rsidRPr="004C1973">
        <w:rPr>
          <w:color w:val="000000" w:themeColor="text1"/>
          <w:sz w:val="28"/>
          <w:szCs w:val="28"/>
        </w:rPr>
        <w:t>Юрайт</w:t>
      </w:r>
      <w:proofErr w:type="spellEnd"/>
      <w:r w:rsidRPr="004C1973">
        <w:rPr>
          <w:color w:val="000000" w:themeColor="text1"/>
          <w:sz w:val="28"/>
          <w:szCs w:val="28"/>
        </w:rPr>
        <w:t>», 2004.</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r w:rsidRPr="004C1973">
        <w:rPr>
          <w:rStyle w:val="FontStyle22"/>
          <w:b w:val="0"/>
          <w:bCs/>
          <w:color w:val="000000" w:themeColor="text1"/>
          <w:spacing w:val="0"/>
          <w:sz w:val="28"/>
          <w:szCs w:val="28"/>
        </w:rPr>
        <w:t xml:space="preserve">Комментарий к Гражданскому Кодексу РФ, частя второй (постатейный). Под редакцией О.Н. </w:t>
      </w:r>
      <w:proofErr w:type="spellStart"/>
      <w:r w:rsidRPr="004C1973">
        <w:rPr>
          <w:rStyle w:val="FontStyle22"/>
          <w:b w:val="0"/>
          <w:bCs/>
          <w:color w:val="000000" w:themeColor="text1"/>
          <w:spacing w:val="0"/>
          <w:sz w:val="28"/>
          <w:szCs w:val="28"/>
        </w:rPr>
        <w:t>Садикова</w:t>
      </w:r>
      <w:proofErr w:type="spellEnd"/>
      <w:r w:rsidRPr="004C1973">
        <w:rPr>
          <w:rStyle w:val="FontStyle22"/>
          <w:b w:val="0"/>
          <w:bCs/>
          <w:color w:val="000000" w:themeColor="text1"/>
          <w:spacing w:val="0"/>
          <w:sz w:val="28"/>
          <w:szCs w:val="28"/>
        </w:rPr>
        <w:t>. М., 1996.</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proofErr w:type="spellStart"/>
      <w:r w:rsidRPr="004C1973">
        <w:rPr>
          <w:rStyle w:val="FontStyle22"/>
          <w:b w:val="0"/>
          <w:bCs/>
          <w:color w:val="000000" w:themeColor="text1"/>
          <w:spacing w:val="0"/>
          <w:sz w:val="28"/>
          <w:szCs w:val="28"/>
        </w:rPr>
        <w:t>Комланеец</w:t>
      </w:r>
      <w:proofErr w:type="spellEnd"/>
      <w:r w:rsidRPr="004C1973">
        <w:rPr>
          <w:rStyle w:val="FontStyle22"/>
          <w:b w:val="0"/>
          <w:bCs/>
          <w:color w:val="000000" w:themeColor="text1"/>
          <w:spacing w:val="0"/>
          <w:sz w:val="28"/>
          <w:szCs w:val="28"/>
        </w:rPr>
        <w:t xml:space="preserve"> Е.С., Полонский Э.Г. Применение законодательства о кредитовании и расчётах. М., 1967.</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proofErr w:type="spellStart"/>
      <w:r w:rsidRPr="004C1973">
        <w:rPr>
          <w:rStyle w:val="FontStyle22"/>
          <w:b w:val="0"/>
          <w:bCs/>
          <w:color w:val="000000" w:themeColor="text1"/>
          <w:spacing w:val="0"/>
          <w:sz w:val="28"/>
          <w:szCs w:val="28"/>
        </w:rPr>
        <w:t>Куник</w:t>
      </w:r>
      <w:proofErr w:type="spellEnd"/>
      <w:r w:rsidRPr="004C1973">
        <w:rPr>
          <w:rStyle w:val="FontStyle22"/>
          <w:b w:val="0"/>
          <w:bCs/>
          <w:color w:val="000000" w:themeColor="text1"/>
          <w:spacing w:val="0"/>
          <w:sz w:val="28"/>
          <w:szCs w:val="28"/>
        </w:rPr>
        <w:t xml:space="preserve"> Я.А. Кредитные и расчетные отношения в </w:t>
      </w:r>
      <w:proofErr w:type="spellStart"/>
      <w:r w:rsidRPr="004C1973">
        <w:rPr>
          <w:rStyle w:val="FontStyle22"/>
          <w:b w:val="0"/>
          <w:bCs/>
          <w:color w:val="000000" w:themeColor="text1"/>
          <w:spacing w:val="0"/>
          <w:sz w:val="28"/>
          <w:szCs w:val="28"/>
        </w:rPr>
        <w:t>торговле</w:t>
      </w:r>
      <w:proofErr w:type="gramStart"/>
      <w:r w:rsidRPr="004C1973">
        <w:rPr>
          <w:rStyle w:val="FontStyle22"/>
          <w:b w:val="0"/>
          <w:bCs/>
          <w:color w:val="000000" w:themeColor="text1"/>
          <w:spacing w:val="0"/>
          <w:sz w:val="28"/>
          <w:szCs w:val="28"/>
        </w:rPr>
        <w:t>.М</w:t>
      </w:r>
      <w:proofErr w:type="spellEnd"/>
      <w:proofErr w:type="gramEnd"/>
      <w:r w:rsidRPr="004C1973">
        <w:rPr>
          <w:rStyle w:val="FontStyle22"/>
          <w:b w:val="0"/>
          <w:bCs/>
          <w:color w:val="000000" w:themeColor="text1"/>
          <w:spacing w:val="0"/>
          <w:sz w:val="28"/>
          <w:szCs w:val="28"/>
        </w:rPr>
        <w:t>., 1970.</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4"/>
          <w:b w:val="0"/>
          <w:bCs/>
          <w:color w:val="000000" w:themeColor="text1"/>
          <w:sz w:val="28"/>
          <w:szCs w:val="28"/>
        </w:rPr>
      </w:pPr>
      <w:proofErr w:type="spellStart"/>
      <w:r w:rsidRPr="004C1973">
        <w:rPr>
          <w:rStyle w:val="FontStyle24"/>
          <w:b w:val="0"/>
          <w:bCs/>
          <w:color w:val="000000" w:themeColor="text1"/>
          <w:sz w:val="28"/>
          <w:szCs w:val="28"/>
        </w:rPr>
        <w:t>Манохин</w:t>
      </w:r>
      <w:proofErr w:type="spellEnd"/>
      <w:r w:rsidRPr="004C1973">
        <w:rPr>
          <w:rStyle w:val="FontStyle24"/>
          <w:b w:val="0"/>
          <w:bCs/>
          <w:color w:val="000000" w:themeColor="text1"/>
          <w:sz w:val="28"/>
          <w:szCs w:val="28"/>
        </w:rPr>
        <w:t xml:space="preserve"> В.М. Государственная дисциплина в народном хозяйстве. - М.: </w:t>
      </w:r>
      <w:proofErr w:type="spellStart"/>
      <w:r w:rsidRPr="004C1973">
        <w:rPr>
          <w:rStyle w:val="FontStyle24"/>
          <w:b w:val="0"/>
          <w:bCs/>
          <w:color w:val="000000" w:themeColor="text1"/>
          <w:sz w:val="28"/>
          <w:szCs w:val="28"/>
        </w:rPr>
        <w:t>Юрид</w:t>
      </w:r>
      <w:proofErr w:type="spellEnd"/>
      <w:r w:rsidRPr="004C1973">
        <w:rPr>
          <w:rStyle w:val="FontStyle24"/>
          <w:b w:val="0"/>
          <w:bCs/>
          <w:color w:val="000000" w:themeColor="text1"/>
          <w:sz w:val="28"/>
          <w:szCs w:val="28"/>
        </w:rPr>
        <w:t xml:space="preserve">. </w:t>
      </w:r>
      <w:proofErr w:type="spellStart"/>
      <w:r w:rsidRPr="004C1973">
        <w:rPr>
          <w:rStyle w:val="FontStyle24"/>
          <w:b w:val="0"/>
          <w:bCs/>
          <w:color w:val="000000" w:themeColor="text1"/>
          <w:sz w:val="28"/>
          <w:szCs w:val="28"/>
        </w:rPr>
        <w:t>издат</w:t>
      </w:r>
      <w:proofErr w:type="spellEnd"/>
      <w:r w:rsidRPr="004C1973">
        <w:rPr>
          <w:rStyle w:val="FontStyle24"/>
          <w:b w:val="0"/>
          <w:bCs/>
          <w:color w:val="000000" w:themeColor="text1"/>
          <w:sz w:val="28"/>
          <w:szCs w:val="28"/>
        </w:rPr>
        <w:t>-во, 1970.</w:t>
      </w:r>
    </w:p>
    <w:p w:rsidR="00584730" w:rsidRPr="004C1973" w:rsidRDefault="00584730" w:rsidP="003E19E4">
      <w:pPr>
        <w:pStyle w:val="a7"/>
        <w:widowControl/>
        <w:numPr>
          <w:ilvl w:val="0"/>
          <w:numId w:val="12"/>
        </w:numPr>
        <w:tabs>
          <w:tab w:val="clear" w:pos="720"/>
          <w:tab w:val="num" w:pos="851"/>
          <w:tab w:val="left" w:pos="1276"/>
        </w:tabs>
        <w:suppressAutoHyphens/>
        <w:spacing w:line="360" w:lineRule="auto"/>
        <w:ind w:left="0" w:firstLine="0"/>
        <w:rPr>
          <w:color w:val="000000" w:themeColor="text1"/>
          <w:sz w:val="28"/>
          <w:szCs w:val="28"/>
        </w:rPr>
      </w:pPr>
      <w:r w:rsidRPr="004C1973">
        <w:rPr>
          <w:rStyle w:val="FontStyle23"/>
          <w:color w:val="000000" w:themeColor="text1"/>
          <w:sz w:val="28"/>
          <w:szCs w:val="28"/>
        </w:rPr>
        <w:t xml:space="preserve">Мейер Д.И. Русское гражданское право. В 2-х частях. - </w:t>
      </w:r>
      <w:r w:rsidRPr="004C1973">
        <w:rPr>
          <w:rStyle w:val="FontStyle23"/>
          <w:color w:val="000000" w:themeColor="text1"/>
          <w:sz w:val="28"/>
          <w:szCs w:val="28"/>
          <w:lang w:val="en-US"/>
        </w:rPr>
        <w:t>M</w:t>
      </w:r>
      <w:r w:rsidRPr="00AF192D">
        <w:rPr>
          <w:rStyle w:val="FontStyle23"/>
          <w:color w:val="000000" w:themeColor="text1"/>
          <w:sz w:val="28"/>
          <w:szCs w:val="28"/>
        </w:rPr>
        <w:t xml:space="preserve">.: </w:t>
      </w:r>
      <w:r w:rsidRPr="004C1973">
        <w:rPr>
          <w:rStyle w:val="FontStyle23"/>
          <w:color w:val="000000" w:themeColor="text1"/>
          <w:sz w:val="28"/>
          <w:szCs w:val="28"/>
        </w:rPr>
        <w:t>Статут, 1997.</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r w:rsidRPr="004C1973">
        <w:rPr>
          <w:rStyle w:val="FontStyle22"/>
          <w:b w:val="0"/>
          <w:bCs/>
          <w:color w:val="000000" w:themeColor="text1"/>
          <w:spacing w:val="0"/>
          <w:sz w:val="28"/>
          <w:szCs w:val="28"/>
        </w:rPr>
        <w:t xml:space="preserve">Мельников О.О. Правовые проблемы новации долга в заёмное обязательство </w:t>
      </w:r>
      <w:r w:rsidRPr="00AF192D">
        <w:rPr>
          <w:rStyle w:val="FontStyle22"/>
          <w:b w:val="0"/>
          <w:bCs/>
          <w:color w:val="000000" w:themeColor="text1"/>
          <w:spacing w:val="0"/>
          <w:sz w:val="28"/>
          <w:szCs w:val="28"/>
        </w:rPr>
        <w:t>//</w:t>
      </w:r>
      <w:r w:rsidRPr="004C1973">
        <w:rPr>
          <w:rStyle w:val="FontStyle22"/>
          <w:b w:val="0"/>
          <w:bCs/>
          <w:color w:val="000000" w:themeColor="text1"/>
          <w:spacing w:val="0"/>
          <w:sz w:val="28"/>
          <w:szCs w:val="28"/>
        </w:rPr>
        <w:t xml:space="preserve"> Вестник Высшего Арбитражного Суда РФ. 1999. № 6.</w:t>
      </w:r>
    </w:p>
    <w:p w:rsidR="00584730" w:rsidRPr="004C1973" w:rsidRDefault="00584730" w:rsidP="003E19E4">
      <w:pPr>
        <w:pStyle w:val="Style10"/>
        <w:widowControl/>
        <w:numPr>
          <w:ilvl w:val="0"/>
          <w:numId w:val="12"/>
        </w:numPr>
        <w:tabs>
          <w:tab w:val="clear" w:pos="720"/>
          <w:tab w:val="num" w:pos="851"/>
          <w:tab w:val="left" w:pos="1276"/>
        </w:tabs>
        <w:suppressAutoHyphens/>
        <w:spacing w:line="360" w:lineRule="auto"/>
        <w:ind w:left="0" w:firstLine="0"/>
        <w:rPr>
          <w:rStyle w:val="FontStyle23"/>
          <w:color w:val="000000" w:themeColor="text1"/>
          <w:sz w:val="28"/>
          <w:szCs w:val="28"/>
        </w:rPr>
      </w:pPr>
      <w:proofErr w:type="spellStart"/>
      <w:r w:rsidRPr="004C1973">
        <w:rPr>
          <w:rStyle w:val="FontStyle23"/>
          <w:color w:val="000000" w:themeColor="text1"/>
          <w:sz w:val="28"/>
          <w:szCs w:val="28"/>
        </w:rPr>
        <w:t>Мушинский</w:t>
      </w:r>
      <w:proofErr w:type="spellEnd"/>
      <w:r w:rsidRPr="004C1973">
        <w:rPr>
          <w:rStyle w:val="FontStyle23"/>
          <w:color w:val="000000" w:themeColor="text1"/>
          <w:sz w:val="28"/>
          <w:szCs w:val="28"/>
        </w:rPr>
        <w:t xml:space="preserve"> О.В., Основы гражданского права: Учебное пособие для студентов неюридических специальностей. - М.: Международные отношения, 1995.</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proofErr w:type="spellStart"/>
      <w:r w:rsidRPr="004C1973">
        <w:rPr>
          <w:rStyle w:val="FontStyle22"/>
          <w:b w:val="0"/>
          <w:bCs/>
          <w:color w:val="000000" w:themeColor="text1"/>
          <w:spacing w:val="0"/>
          <w:sz w:val="28"/>
          <w:szCs w:val="28"/>
        </w:rPr>
        <w:lastRenderedPageBreak/>
        <w:t>Новосёлова</w:t>
      </w:r>
      <w:proofErr w:type="spellEnd"/>
      <w:r w:rsidRPr="004C1973">
        <w:rPr>
          <w:rStyle w:val="FontStyle22"/>
          <w:b w:val="0"/>
          <w:bCs/>
          <w:color w:val="000000" w:themeColor="text1"/>
          <w:spacing w:val="0"/>
          <w:sz w:val="28"/>
          <w:szCs w:val="28"/>
        </w:rPr>
        <w:t xml:space="preserve"> Л.А. Гражданско-правовое регулирование банковской деятельности. М., 1994.</w:t>
      </w:r>
    </w:p>
    <w:p w:rsidR="00584730" w:rsidRPr="004C1973" w:rsidRDefault="00584730" w:rsidP="003E19E4">
      <w:pPr>
        <w:pStyle w:val="Style10"/>
        <w:widowControl/>
        <w:numPr>
          <w:ilvl w:val="0"/>
          <w:numId w:val="12"/>
        </w:numPr>
        <w:tabs>
          <w:tab w:val="clear" w:pos="720"/>
          <w:tab w:val="num" w:pos="851"/>
          <w:tab w:val="left" w:pos="1276"/>
        </w:tabs>
        <w:suppressAutoHyphens/>
        <w:spacing w:line="360" w:lineRule="auto"/>
        <w:ind w:left="0" w:firstLine="0"/>
        <w:rPr>
          <w:rStyle w:val="FontStyle23"/>
          <w:color w:val="000000" w:themeColor="text1"/>
          <w:sz w:val="28"/>
          <w:szCs w:val="28"/>
        </w:rPr>
      </w:pPr>
      <w:r w:rsidRPr="004C1973">
        <w:rPr>
          <w:rStyle w:val="FontStyle23"/>
          <w:color w:val="000000" w:themeColor="text1"/>
          <w:sz w:val="28"/>
          <w:szCs w:val="28"/>
        </w:rPr>
        <w:t xml:space="preserve">Олейник О.М. Основы банковского права: Курс лекций. - </w:t>
      </w:r>
      <w:r w:rsidRPr="004C1973">
        <w:rPr>
          <w:rStyle w:val="FontStyle23"/>
          <w:color w:val="000000" w:themeColor="text1"/>
          <w:sz w:val="28"/>
          <w:szCs w:val="28"/>
          <w:lang w:val="en-US"/>
        </w:rPr>
        <w:t>M</w:t>
      </w:r>
      <w:r w:rsidRPr="00AF192D">
        <w:rPr>
          <w:rStyle w:val="FontStyle23"/>
          <w:color w:val="000000" w:themeColor="text1"/>
          <w:sz w:val="28"/>
          <w:szCs w:val="28"/>
        </w:rPr>
        <w:t xml:space="preserve">: </w:t>
      </w:r>
      <w:proofErr w:type="spellStart"/>
      <w:r w:rsidRPr="004C1973">
        <w:rPr>
          <w:rStyle w:val="FontStyle23"/>
          <w:color w:val="000000" w:themeColor="text1"/>
          <w:sz w:val="28"/>
          <w:szCs w:val="28"/>
        </w:rPr>
        <w:t>Юристъ</w:t>
      </w:r>
      <w:proofErr w:type="spellEnd"/>
      <w:r w:rsidRPr="004C1973">
        <w:rPr>
          <w:rStyle w:val="FontStyle23"/>
          <w:color w:val="000000" w:themeColor="text1"/>
          <w:sz w:val="28"/>
          <w:szCs w:val="28"/>
        </w:rPr>
        <w:t>, 1997.</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4"/>
          <w:b w:val="0"/>
          <w:bCs/>
          <w:color w:val="000000" w:themeColor="text1"/>
          <w:sz w:val="28"/>
          <w:szCs w:val="28"/>
        </w:rPr>
      </w:pPr>
      <w:proofErr w:type="spellStart"/>
      <w:r w:rsidRPr="004C1973">
        <w:rPr>
          <w:rStyle w:val="FontStyle24"/>
          <w:b w:val="0"/>
          <w:bCs/>
          <w:color w:val="000000" w:themeColor="text1"/>
          <w:sz w:val="28"/>
          <w:szCs w:val="28"/>
        </w:rPr>
        <w:t>Ольшаный</w:t>
      </w:r>
      <w:proofErr w:type="spellEnd"/>
      <w:r w:rsidRPr="004C1973">
        <w:rPr>
          <w:rStyle w:val="FontStyle24"/>
          <w:b w:val="0"/>
          <w:bCs/>
          <w:color w:val="000000" w:themeColor="text1"/>
          <w:sz w:val="28"/>
          <w:szCs w:val="28"/>
        </w:rPr>
        <w:t xml:space="preserve"> А.И. Банковское кредитование. - М.: Русская деловая литература, 1997.</w:t>
      </w:r>
    </w:p>
    <w:p w:rsidR="00584730" w:rsidRPr="004C1973" w:rsidRDefault="00584730" w:rsidP="003E19E4">
      <w:pPr>
        <w:pStyle w:val="a7"/>
        <w:widowControl/>
        <w:numPr>
          <w:ilvl w:val="0"/>
          <w:numId w:val="12"/>
        </w:numPr>
        <w:tabs>
          <w:tab w:val="clear" w:pos="720"/>
          <w:tab w:val="num" w:pos="851"/>
          <w:tab w:val="left" w:pos="1276"/>
        </w:tabs>
        <w:suppressAutoHyphens/>
        <w:spacing w:line="360" w:lineRule="auto"/>
        <w:ind w:left="0" w:firstLine="0"/>
        <w:rPr>
          <w:color w:val="000000" w:themeColor="text1"/>
          <w:sz w:val="28"/>
          <w:szCs w:val="28"/>
        </w:rPr>
      </w:pPr>
      <w:r w:rsidRPr="004C1973">
        <w:rPr>
          <w:rStyle w:val="FontStyle23"/>
          <w:color w:val="000000" w:themeColor="text1"/>
          <w:sz w:val="28"/>
          <w:szCs w:val="28"/>
        </w:rPr>
        <w:t xml:space="preserve">Ожегов С.И. Толковый словарь русского языка / С.И. Ожегов, </w:t>
      </w:r>
      <w:r w:rsidRPr="004C1973">
        <w:rPr>
          <w:rStyle w:val="FontStyle23"/>
          <w:color w:val="000000" w:themeColor="text1"/>
          <w:sz w:val="28"/>
          <w:szCs w:val="28"/>
          <w:lang w:val="en-US"/>
        </w:rPr>
        <w:t>H</w:t>
      </w:r>
      <w:r w:rsidRPr="00AF192D">
        <w:rPr>
          <w:rStyle w:val="FontStyle23"/>
          <w:color w:val="000000" w:themeColor="text1"/>
          <w:sz w:val="28"/>
          <w:szCs w:val="28"/>
        </w:rPr>
        <w:t>.</w:t>
      </w:r>
      <w:r w:rsidRPr="004C1973">
        <w:rPr>
          <w:rStyle w:val="FontStyle23"/>
          <w:color w:val="000000" w:themeColor="text1"/>
          <w:sz w:val="28"/>
          <w:szCs w:val="28"/>
        </w:rPr>
        <w:t>Ю. Шведов. - М., 1995.</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0"/>
          <w:color w:val="000000" w:themeColor="text1"/>
          <w:spacing w:val="0"/>
          <w:sz w:val="28"/>
          <w:szCs w:val="28"/>
        </w:rPr>
      </w:pPr>
      <w:proofErr w:type="spellStart"/>
      <w:r w:rsidRPr="004C1973">
        <w:rPr>
          <w:rStyle w:val="FontStyle20"/>
          <w:color w:val="000000" w:themeColor="text1"/>
          <w:spacing w:val="0"/>
          <w:sz w:val="28"/>
          <w:szCs w:val="28"/>
        </w:rPr>
        <w:t>Павлодский</w:t>
      </w:r>
      <w:proofErr w:type="spellEnd"/>
      <w:r w:rsidRPr="004C1973">
        <w:rPr>
          <w:rStyle w:val="FontStyle20"/>
          <w:color w:val="000000" w:themeColor="text1"/>
          <w:spacing w:val="0"/>
          <w:sz w:val="28"/>
          <w:szCs w:val="28"/>
        </w:rPr>
        <w:t xml:space="preserve"> Е.А. Договоры организаций и граждан с банками. М., 2000.</w:t>
      </w:r>
    </w:p>
    <w:p w:rsidR="004C1973" w:rsidRDefault="00584730" w:rsidP="003E19E4">
      <w:pPr>
        <w:pStyle w:val="Style2"/>
        <w:widowControl/>
        <w:numPr>
          <w:ilvl w:val="0"/>
          <w:numId w:val="12"/>
        </w:numPr>
        <w:tabs>
          <w:tab w:val="clear" w:pos="720"/>
          <w:tab w:val="num" w:pos="851"/>
          <w:tab w:val="left" w:pos="1276"/>
        </w:tabs>
        <w:suppressAutoHyphens/>
        <w:spacing w:line="360" w:lineRule="auto"/>
        <w:ind w:left="0" w:firstLine="0"/>
        <w:jc w:val="left"/>
        <w:rPr>
          <w:rStyle w:val="FontStyle23"/>
          <w:color w:val="000000" w:themeColor="text1"/>
          <w:sz w:val="28"/>
          <w:szCs w:val="28"/>
        </w:rPr>
      </w:pPr>
      <w:proofErr w:type="spellStart"/>
      <w:r w:rsidRPr="004C1973">
        <w:rPr>
          <w:rStyle w:val="FontStyle23"/>
          <w:color w:val="000000" w:themeColor="text1"/>
          <w:sz w:val="28"/>
          <w:szCs w:val="28"/>
        </w:rPr>
        <w:t>Панаиотов</w:t>
      </w:r>
      <w:proofErr w:type="spellEnd"/>
      <w:r w:rsidRPr="004C1973">
        <w:rPr>
          <w:rStyle w:val="FontStyle23"/>
          <w:color w:val="000000" w:themeColor="text1"/>
          <w:sz w:val="28"/>
          <w:szCs w:val="28"/>
        </w:rPr>
        <w:t xml:space="preserve"> Г.В. Обеспечение обязательств (неустойка, залог, поручительство): Лекции для студентов. - </w:t>
      </w:r>
      <w:r w:rsidRPr="004C1973">
        <w:rPr>
          <w:rStyle w:val="FontStyle23"/>
          <w:color w:val="000000" w:themeColor="text1"/>
          <w:sz w:val="28"/>
          <w:szCs w:val="28"/>
          <w:lang w:val="en-US"/>
        </w:rPr>
        <w:t>M</w:t>
      </w:r>
      <w:r w:rsidRPr="00AF192D">
        <w:rPr>
          <w:rStyle w:val="FontStyle23"/>
          <w:color w:val="000000" w:themeColor="text1"/>
          <w:sz w:val="28"/>
          <w:szCs w:val="28"/>
        </w:rPr>
        <w:t xml:space="preserve">.: </w:t>
      </w:r>
      <w:r w:rsidRPr="004C1973">
        <w:rPr>
          <w:rStyle w:val="FontStyle23"/>
          <w:color w:val="000000" w:themeColor="text1"/>
          <w:sz w:val="28"/>
          <w:szCs w:val="28"/>
        </w:rPr>
        <w:t>ВЮЗИ, 1958.</w:t>
      </w:r>
    </w:p>
    <w:p w:rsidR="004C1973" w:rsidRDefault="00584730" w:rsidP="003E19E4">
      <w:pPr>
        <w:pStyle w:val="Style2"/>
        <w:widowControl/>
        <w:numPr>
          <w:ilvl w:val="0"/>
          <w:numId w:val="12"/>
        </w:numPr>
        <w:tabs>
          <w:tab w:val="clear" w:pos="720"/>
          <w:tab w:val="num" w:pos="851"/>
          <w:tab w:val="left" w:pos="1276"/>
        </w:tabs>
        <w:suppressAutoHyphens/>
        <w:spacing w:line="360" w:lineRule="auto"/>
        <w:ind w:left="0" w:firstLine="0"/>
        <w:jc w:val="left"/>
        <w:rPr>
          <w:rStyle w:val="FontStyle19"/>
          <w:i w:val="0"/>
          <w:iCs/>
          <w:color w:val="000000" w:themeColor="text1"/>
          <w:spacing w:val="0"/>
          <w:sz w:val="28"/>
          <w:szCs w:val="28"/>
        </w:rPr>
      </w:pPr>
      <w:r w:rsidRPr="004C1973">
        <w:rPr>
          <w:rStyle w:val="FontStyle19"/>
          <w:i w:val="0"/>
          <w:iCs/>
          <w:color w:val="000000" w:themeColor="text1"/>
          <w:spacing w:val="0"/>
          <w:sz w:val="28"/>
          <w:szCs w:val="28"/>
        </w:rPr>
        <w:t>Победоносцев К.П. Курс гражданского права: В трех томах. Том 3</w:t>
      </w:r>
      <w:proofErr w:type="gramStart"/>
      <w:r w:rsidRPr="004C1973">
        <w:rPr>
          <w:rStyle w:val="FontStyle19"/>
          <w:i w:val="0"/>
          <w:iCs/>
          <w:color w:val="000000" w:themeColor="text1"/>
          <w:spacing w:val="0"/>
          <w:sz w:val="28"/>
          <w:szCs w:val="28"/>
        </w:rPr>
        <w:t xml:space="preserve"> </w:t>
      </w:r>
      <w:r w:rsidRPr="00AF192D">
        <w:rPr>
          <w:rStyle w:val="FontStyle19"/>
          <w:i w:val="0"/>
          <w:iCs/>
          <w:color w:val="000000" w:themeColor="text1"/>
          <w:spacing w:val="0"/>
          <w:sz w:val="28"/>
          <w:szCs w:val="28"/>
        </w:rPr>
        <w:t xml:space="preserve">/ </w:t>
      </w:r>
      <w:r w:rsidRPr="004C1973">
        <w:rPr>
          <w:rStyle w:val="FontStyle19"/>
          <w:i w:val="0"/>
          <w:iCs/>
          <w:color w:val="000000" w:themeColor="text1"/>
          <w:spacing w:val="0"/>
          <w:sz w:val="28"/>
          <w:szCs w:val="28"/>
        </w:rPr>
        <w:t>П</w:t>
      </w:r>
      <w:proofErr w:type="gramEnd"/>
      <w:r w:rsidRPr="004C1973">
        <w:rPr>
          <w:rStyle w:val="FontStyle19"/>
          <w:i w:val="0"/>
          <w:iCs/>
          <w:color w:val="000000" w:themeColor="text1"/>
          <w:spacing w:val="0"/>
          <w:sz w:val="28"/>
          <w:szCs w:val="28"/>
        </w:rPr>
        <w:t xml:space="preserve">од ред. </w:t>
      </w:r>
      <w:proofErr w:type="spellStart"/>
      <w:r w:rsidRPr="004C1973">
        <w:rPr>
          <w:rStyle w:val="FontStyle19"/>
          <w:i w:val="0"/>
          <w:iCs/>
          <w:color w:val="000000" w:themeColor="text1"/>
          <w:spacing w:val="0"/>
          <w:sz w:val="28"/>
          <w:szCs w:val="28"/>
        </w:rPr>
        <w:t>Томсинова</w:t>
      </w:r>
      <w:proofErr w:type="spellEnd"/>
      <w:r w:rsidRPr="004C1973">
        <w:rPr>
          <w:rStyle w:val="FontStyle19"/>
          <w:i w:val="0"/>
          <w:iCs/>
          <w:color w:val="000000" w:themeColor="text1"/>
          <w:spacing w:val="0"/>
          <w:sz w:val="28"/>
          <w:szCs w:val="28"/>
        </w:rPr>
        <w:t xml:space="preserve"> В.А. М.: Издательство «Зерцало», 2003.</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color w:val="000000" w:themeColor="text1"/>
          <w:sz w:val="28"/>
          <w:szCs w:val="28"/>
        </w:rPr>
      </w:pPr>
      <w:r w:rsidRPr="004C1973">
        <w:rPr>
          <w:rStyle w:val="FontStyle23"/>
          <w:color w:val="000000" w:themeColor="text1"/>
          <w:sz w:val="28"/>
          <w:szCs w:val="28"/>
        </w:rPr>
        <w:t>Поручительство. Опыт теоретической конструкции и обобщения арбитражной практики. - М.: Учебно-консультационный центр «</w:t>
      </w:r>
      <w:proofErr w:type="spellStart"/>
      <w:r w:rsidRPr="004C1973">
        <w:rPr>
          <w:rStyle w:val="FontStyle23"/>
          <w:color w:val="000000" w:themeColor="text1"/>
          <w:sz w:val="28"/>
          <w:szCs w:val="28"/>
        </w:rPr>
        <w:t>ЮрИнфоР</w:t>
      </w:r>
      <w:proofErr w:type="spellEnd"/>
      <w:r w:rsidRPr="004C1973">
        <w:rPr>
          <w:rStyle w:val="FontStyle23"/>
          <w:color w:val="000000" w:themeColor="text1"/>
          <w:sz w:val="28"/>
          <w:szCs w:val="28"/>
        </w:rPr>
        <w:t>», 1998.</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r w:rsidRPr="004C1973">
        <w:rPr>
          <w:rStyle w:val="FontStyle22"/>
          <w:b w:val="0"/>
          <w:bCs/>
          <w:color w:val="000000" w:themeColor="text1"/>
          <w:spacing w:val="0"/>
          <w:sz w:val="28"/>
          <w:szCs w:val="28"/>
        </w:rPr>
        <w:t>Роде Эрвин. Банки, биржи, валюты современного капитализма. М., 1986.</w:t>
      </w:r>
    </w:p>
    <w:p w:rsidR="00584730" w:rsidRPr="004C1973" w:rsidRDefault="00584730" w:rsidP="003E19E4">
      <w:pPr>
        <w:pStyle w:val="Style2"/>
        <w:widowControl/>
        <w:numPr>
          <w:ilvl w:val="0"/>
          <w:numId w:val="12"/>
        </w:numPr>
        <w:tabs>
          <w:tab w:val="clear" w:pos="720"/>
          <w:tab w:val="num" w:pos="851"/>
          <w:tab w:val="left" w:pos="1276"/>
        </w:tabs>
        <w:suppressAutoHyphens/>
        <w:spacing w:line="360" w:lineRule="auto"/>
        <w:ind w:left="0" w:firstLine="0"/>
        <w:jc w:val="left"/>
        <w:rPr>
          <w:rStyle w:val="FontStyle21"/>
          <w:color w:val="000000" w:themeColor="text1"/>
          <w:spacing w:val="0"/>
          <w:sz w:val="28"/>
          <w:szCs w:val="28"/>
        </w:rPr>
      </w:pPr>
      <w:r w:rsidRPr="004C1973">
        <w:rPr>
          <w:rStyle w:val="FontStyle20"/>
          <w:color w:val="000000" w:themeColor="text1"/>
          <w:spacing w:val="0"/>
          <w:sz w:val="28"/>
          <w:szCs w:val="28"/>
        </w:rPr>
        <w:t xml:space="preserve">Романец Ю.В. Система договоров в гражданском праве России. М.: </w:t>
      </w:r>
      <w:proofErr w:type="spellStart"/>
      <w:r w:rsidRPr="004C1973">
        <w:rPr>
          <w:rStyle w:val="FontStyle20"/>
          <w:color w:val="000000" w:themeColor="text1"/>
          <w:spacing w:val="0"/>
          <w:sz w:val="28"/>
          <w:szCs w:val="28"/>
        </w:rPr>
        <w:t>Юристь</w:t>
      </w:r>
      <w:proofErr w:type="spellEnd"/>
      <w:r w:rsidRPr="004C1973">
        <w:rPr>
          <w:rStyle w:val="FontStyle20"/>
          <w:color w:val="000000" w:themeColor="text1"/>
          <w:spacing w:val="0"/>
          <w:sz w:val="28"/>
          <w:szCs w:val="28"/>
        </w:rPr>
        <w:t>, 2001.</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3"/>
          <w:color w:val="000000" w:themeColor="text1"/>
          <w:sz w:val="28"/>
          <w:szCs w:val="28"/>
        </w:rPr>
      </w:pPr>
      <w:r w:rsidRPr="004C1973">
        <w:rPr>
          <w:rStyle w:val="FontStyle23"/>
          <w:color w:val="000000" w:themeColor="text1"/>
          <w:sz w:val="28"/>
          <w:szCs w:val="28"/>
        </w:rPr>
        <w:t>Садиков О.Н. Обеспечение исполнения внешнеторгового договора: Учебное пособие. - М., 1979.</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proofErr w:type="spellStart"/>
      <w:r w:rsidRPr="004C1973">
        <w:rPr>
          <w:rStyle w:val="FontStyle22"/>
          <w:b w:val="0"/>
          <w:bCs/>
          <w:color w:val="000000" w:themeColor="text1"/>
          <w:spacing w:val="0"/>
          <w:sz w:val="28"/>
          <w:szCs w:val="28"/>
        </w:rPr>
        <w:t>Сарбаш</w:t>
      </w:r>
      <w:proofErr w:type="spellEnd"/>
      <w:r w:rsidRPr="004C1973">
        <w:rPr>
          <w:rStyle w:val="FontStyle22"/>
          <w:b w:val="0"/>
          <w:bCs/>
          <w:color w:val="000000" w:themeColor="text1"/>
          <w:spacing w:val="0"/>
          <w:sz w:val="28"/>
          <w:szCs w:val="28"/>
        </w:rPr>
        <w:t xml:space="preserve"> С.В. Договор банковского счета. М., 1999.</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3"/>
          <w:color w:val="000000" w:themeColor="text1"/>
          <w:sz w:val="28"/>
          <w:szCs w:val="28"/>
        </w:rPr>
      </w:pPr>
      <w:r w:rsidRPr="004C1973">
        <w:rPr>
          <w:rStyle w:val="FontStyle23"/>
          <w:color w:val="000000" w:themeColor="text1"/>
          <w:sz w:val="28"/>
          <w:szCs w:val="28"/>
        </w:rPr>
        <w:t>Свириденко О.М. Обеспечение кредитных обязательств. М., 1999.</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3"/>
          <w:color w:val="000000" w:themeColor="text1"/>
          <w:sz w:val="28"/>
          <w:szCs w:val="28"/>
        </w:rPr>
      </w:pPr>
      <w:r w:rsidRPr="004C1973">
        <w:rPr>
          <w:rStyle w:val="FontStyle23"/>
          <w:color w:val="000000" w:themeColor="text1"/>
          <w:sz w:val="28"/>
          <w:szCs w:val="28"/>
        </w:rPr>
        <w:t xml:space="preserve">Томашевич </w:t>
      </w:r>
      <w:r w:rsidRPr="004C1973">
        <w:rPr>
          <w:rStyle w:val="FontStyle23"/>
          <w:color w:val="000000" w:themeColor="text1"/>
          <w:sz w:val="28"/>
          <w:szCs w:val="28"/>
          <w:lang w:val="en-US"/>
        </w:rPr>
        <w:t>B</w:t>
      </w:r>
      <w:r w:rsidRPr="00AF192D">
        <w:rPr>
          <w:rStyle w:val="FontStyle23"/>
          <w:color w:val="000000" w:themeColor="text1"/>
          <w:sz w:val="28"/>
          <w:szCs w:val="28"/>
        </w:rPr>
        <w:t>.</w:t>
      </w:r>
      <w:r w:rsidRPr="004C1973">
        <w:rPr>
          <w:rStyle w:val="FontStyle23"/>
          <w:color w:val="000000" w:themeColor="text1"/>
          <w:sz w:val="28"/>
          <w:szCs w:val="28"/>
          <w:lang w:val="en-US"/>
        </w:rPr>
        <w:t>A</w:t>
      </w:r>
      <w:r w:rsidRPr="00AF192D">
        <w:rPr>
          <w:rStyle w:val="FontStyle23"/>
          <w:color w:val="000000" w:themeColor="text1"/>
          <w:sz w:val="28"/>
          <w:szCs w:val="28"/>
        </w:rPr>
        <w:t xml:space="preserve">. </w:t>
      </w:r>
      <w:r w:rsidRPr="004C1973">
        <w:rPr>
          <w:rStyle w:val="FontStyle23"/>
          <w:color w:val="000000" w:themeColor="text1"/>
          <w:sz w:val="28"/>
          <w:szCs w:val="28"/>
        </w:rPr>
        <w:t>Учебник законоведения для гимназий и реальных училищ. - М., 1915.</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color w:val="000000" w:themeColor="text1"/>
          <w:sz w:val="28"/>
          <w:szCs w:val="28"/>
        </w:rPr>
      </w:pPr>
      <w:r w:rsidRPr="004C1973">
        <w:rPr>
          <w:rStyle w:val="FontStyle23"/>
          <w:color w:val="000000" w:themeColor="text1"/>
          <w:sz w:val="28"/>
          <w:szCs w:val="28"/>
        </w:rPr>
        <w:lastRenderedPageBreak/>
        <w:t xml:space="preserve">Травкин А.А. Способы обеспечения исполнения кредитных обязательств: Учебное пособие / А.А. Травкин, </w:t>
      </w:r>
      <w:r w:rsidRPr="004C1973">
        <w:rPr>
          <w:rStyle w:val="FontStyle23"/>
          <w:color w:val="000000" w:themeColor="text1"/>
          <w:sz w:val="28"/>
          <w:szCs w:val="28"/>
          <w:lang w:val="en-US"/>
        </w:rPr>
        <w:t>H</w:t>
      </w:r>
      <w:r w:rsidRPr="00AF192D">
        <w:rPr>
          <w:rStyle w:val="FontStyle23"/>
          <w:color w:val="000000" w:themeColor="text1"/>
          <w:sz w:val="28"/>
          <w:szCs w:val="28"/>
        </w:rPr>
        <w:t>.</w:t>
      </w:r>
      <w:r w:rsidRPr="004C1973">
        <w:rPr>
          <w:rStyle w:val="FontStyle23"/>
          <w:color w:val="000000" w:themeColor="text1"/>
          <w:sz w:val="28"/>
          <w:szCs w:val="28"/>
          <w:lang w:val="en-US"/>
        </w:rPr>
        <w:t>H</w:t>
      </w:r>
      <w:r w:rsidRPr="00AF192D">
        <w:rPr>
          <w:rStyle w:val="FontStyle23"/>
          <w:color w:val="000000" w:themeColor="text1"/>
          <w:sz w:val="28"/>
          <w:szCs w:val="28"/>
        </w:rPr>
        <w:t xml:space="preserve">. </w:t>
      </w:r>
      <w:r w:rsidRPr="004C1973">
        <w:rPr>
          <w:rStyle w:val="FontStyle23"/>
          <w:color w:val="000000" w:themeColor="text1"/>
          <w:sz w:val="28"/>
          <w:szCs w:val="28"/>
        </w:rPr>
        <w:t xml:space="preserve">Арефьева, К.И. Карабанова. Волгоград: Изд. </w:t>
      </w:r>
      <w:proofErr w:type="spellStart"/>
      <w:r w:rsidRPr="004C1973">
        <w:rPr>
          <w:rStyle w:val="FontStyle23"/>
          <w:color w:val="000000" w:themeColor="text1"/>
          <w:sz w:val="28"/>
          <w:szCs w:val="28"/>
        </w:rPr>
        <w:t>ВолГУ</w:t>
      </w:r>
      <w:proofErr w:type="spellEnd"/>
      <w:r w:rsidRPr="004C1973">
        <w:rPr>
          <w:rStyle w:val="FontStyle23"/>
          <w:color w:val="000000" w:themeColor="text1"/>
          <w:sz w:val="28"/>
          <w:szCs w:val="28"/>
        </w:rPr>
        <w:t>, 2000.</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0"/>
          <w:color w:val="000000" w:themeColor="text1"/>
          <w:spacing w:val="0"/>
          <w:sz w:val="28"/>
          <w:szCs w:val="28"/>
        </w:rPr>
      </w:pPr>
      <w:r w:rsidRPr="004C1973">
        <w:rPr>
          <w:rStyle w:val="FontStyle20"/>
          <w:color w:val="000000" w:themeColor="text1"/>
          <w:spacing w:val="0"/>
          <w:sz w:val="28"/>
          <w:szCs w:val="28"/>
        </w:rPr>
        <w:t xml:space="preserve">Украинский Р. Аренда и заем - противопоставлений нет? // </w:t>
      </w:r>
      <w:proofErr w:type="spellStart"/>
      <w:r w:rsidRPr="004C1973">
        <w:rPr>
          <w:rStyle w:val="FontStyle20"/>
          <w:color w:val="000000" w:themeColor="text1"/>
          <w:spacing w:val="0"/>
          <w:sz w:val="28"/>
          <w:szCs w:val="28"/>
        </w:rPr>
        <w:t>Эж</w:t>
      </w:r>
      <w:proofErr w:type="spellEnd"/>
      <w:r w:rsidRPr="004C1973">
        <w:rPr>
          <w:rStyle w:val="FontStyle20"/>
          <w:color w:val="000000" w:themeColor="text1"/>
          <w:spacing w:val="0"/>
          <w:sz w:val="28"/>
          <w:szCs w:val="28"/>
        </w:rPr>
        <w:t>-ЮРИСТ. 2004. № 33.</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proofErr w:type="spellStart"/>
      <w:r w:rsidRPr="004C1973">
        <w:rPr>
          <w:rStyle w:val="FontStyle22"/>
          <w:b w:val="0"/>
          <w:bCs/>
          <w:color w:val="000000" w:themeColor="text1"/>
          <w:spacing w:val="0"/>
          <w:sz w:val="28"/>
          <w:szCs w:val="28"/>
        </w:rPr>
        <w:t>Флейшиц</w:t>
      </w:r>
      <w:proofErr w:type="spellEnd"/>
      <w:r w:rsidRPr="004C1973">
        <w:rPr>
          <w:rStyle w:val="FontStyle22"/>
          <w:b w:val="0"/>
          <w:bCs/>
          <w:color w:val="000000" w:themeColor="text1"/>
          <w:spacing w:val="0"/>
          <w:sz w:val="28"/>
          <w:szCs w:val="28"/>
        </w:rPr>
        <w:t xml:space="preserve"> Е.А. Расчетные и кредитные правоотношения. М., 1956.</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color w:val="000000" w:themeColor="text1"/>
          <w:sz w:val="28"/>
          <w:szCs w:val="28"/>
        </w:rPr>
      </w:pPr>
      <w:r w:rsidRPr="004C1973">
        <w:rPr>
          <w:rStyle w:val="FontStyle23"/>
          <w:color w:val="000000" w:themeColor="text1"/>
          <w:sz w:val="28"/>
          <w:szCs w:val="28"/>
        </w:rPr>
        <w:t xml:space="preserve">Хвостов </w:t>
      </w:r>
      <w:r w:rsidRPr="004C1973">
        <w:rPr>
          <w:rStyle w:val="FontStyle23"/>
          <w:color w:val="000000" w:themeColor="text1"/>
          <w:sz w:val="28"/>
          <w:szCs w:val="28"/>
          <w:lang w:val="en-US"/>
        </w:rPr>
        <w:t>B</w:t>
      </w:r>
      <w:r w:rsidRPr="00AF192D">
        <w:rPr>
          <w:rStyle w:val="FontStyle23"/>
          <w:color w:val="000000" w:themeColor="text1"/>
          <w:sz w:val="28"/>
          <w:szCs w:val="28"/>
        </w:rPr>
        <w:t>.</w:t>
      </w:r>
      <w:r w:rsidRPr="004C1973">
        <w:rPr>
          <w:rStyle w:val="FontStyle23"/>
          <w:color w:val="000000" w:themeColor="text1"/>
          <w:sz w:val="28"/>
          <w:szCs w:val="28"/>
          <w:lang w:val="en-US"/>
        </w:rPr>
        <w:t>M</w:t>
      </w:r>
      <w:r w:rsidRPr="00AF192D">
        <w:rPr>
          <w:rStyle w:val="FontStyle23"/>
          <w:color w:val="000000" w:themeColor="text1"/>
          <w:sz w:val="28"/>
          <w:szCs w:val="28"/>
        </w:rPr>
        <w:t xml:space="preserve">. </w:t>
      </w:r>
      <w:r w:rsidRPr="004C1973">
        <w:rPr>
          <w:rStyle w:val="FontStyle23"/>
          <w:color w:val="000000" w:themeColor="text1"/>
          <w:sz w:val="28"/>
          <w:szCs w:val="28"/>
        </w:rPr>
        <w:t>Система римского права: Учебник / В. М. Хвостов. - М.: Изд. СПАРК, 1996.</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r w:rsidRPr="004C1973">
        <w:rPr>
          <w:rStyle w:val="FontStyle22"/>
          <w:b w:val="0"/>
          <w:bCs/>
          <w:color w:val="000000" w:themeColor="text1"/>
          <w:spacing w:val="0"/>
          <w:sz w:val="28"/>
          <w:szCs w:val="28"/>
        </w:rPr>
        <w:t>Хохлов С.А. Заём и кредит // Гражданский Кодекс РФ. Часть вторая: Текст, комментарий, алфавитно-предметный указатель. М., 1997.</w:t>
      </w:r>
    </w:p>
    <w:p w:rsid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r w:rsidRPr="004C1973">
        <w:rPr>
          <w:rStyle w:val="FontStyle22"/>
          <w:b w:val="0"/>
          <w:bCs/>
          <w:color w:val="000000" w:themeColor="text1"/>
          <w:spacing w:val="0"/>
          <w:sz w:val="28"/>
          <w:szCs w:val="28"/>
        </w:rPr>
        <w:t>Челноков В.А. Кредит и кредитный механизм в условиях перестройки</w:t>
      </w:r>
      <w:proofErr w:type="gramStart"/>
      <w:r w:rsidRPr="004C1973">
        <w:rPr>
          <w:rStyle w:val="FontStyle22"/>
          <w:b w:val="0"/>
          <w:bCs/>
          <w:color w:val="000000" w:themeColor="text1"/>
          <w:spacing w:val="0"/>
          <w:sz w:val="28"/>
          <w:szCs w:val="28"/>
        </w:rPr>
        <w:t xml:space="preserve"> .</w:t>
      </w:r>
      <w:proofErr w:type="gramEnd"/>
      <w:r w:rsidRPr="004C1973">
        <w:rPr>
          <w:rStyle w:val="FontStyle22"/>
          <w:b w:val="0"/>
          <w:bCs/>
          <w:color w:val="000000" w:themeColor="text1"/>
          <w:spacing w:val="0"/>
          <w:sz w:val="28"/>
          <w:szCs w:val="28"/>
        </w:rPr>
        <w:t>М., 1989.</w:t>
      </w:r>
    </w:p>
    <w:p w:rsidR="00584730" w:rsidRPr="004C1973" w:rsidRDefault="00584730" w:rsidP="003E19E4">
      <w:pPr>
        <w:pStyle w:val="a7"/>
        <w:widowControl/>
        <w:numPr>
          <w:ilvl w:val="0"/>
          <w:numId w:val="12"/>
        </w:numPr>
        <w:tabs>
          <w:tab w:val="clear" w:pos="720"/>
          <w:tab w:val="num" w:pos="851"/>
          <w:tab w:val="left" w:pos="1276"/>
        </w:tabs>
        <w:suppressAutoHyphens/>
        <w:spacing w:line="360" w:lineRule="auto"/>
        <w:ind w:left="0" w:firstLine="0"/>
        <w:rPr>
          <w:color w:val="000000" w:themeColor="text1"/>
          <w:sz w:val="28"/>
          <w:szCs w:val="28"/>
        </w:rPr>
      </w:pPr>
      <w:proofErr w:type="spellStart"/>
      <w:r w:rsidRPr="004C1973">
        <w:rPr>
          <w:rStyle w:val="FontStyle23"/>
          <w:color w:val="000000" w:themeColor="text1"/>
          <w:sz w:val="28"/>
          <w:szCs w:val="28"/>
        </w:rPr>
        <w:t>Шершеневич</w:t>
      </w:r>
      <w:proofErr w:type="spellEnd"/>
      <w:r w:rsidRPr="004C1973">
        <w:rPr>
          <w:rStyle w:val="FontStyle23"/>
          <w:color w:val="000000" w:themeColor="text1"/>
          <w:sz w:val="28"/>
          <w:szCs w:val="28"/>
        </w:rPr>
        <w:t xml:space="preserve"> Г.Ф. Учебник русского гражданского права. - </w:t>
      </w:r>
      <w:r w:rsidRPr="004C1973">
        <w:rPr>
          <w:rStyle w:val="FontStyle23"/>
          <w:color w:val="000000" w:themeColor="text1"/>
          <w:sz w:val="28"/>
          <w:szCs w:val="28"/>
          <w:lang w:val="en-US"/>
        </w:rPr>
        <w:t>M</w:t>
      </w:r>
      <w:r w:rsidRPr="00AF192D">
        <w:rPr>
          <w:rStyle w:val="FontStyle23"/>
          <w:color w:val="000000" w:themeColor="text1"/>
          <w:sz w:val="28"/>
          <w:szCs w:val="28"/>
        </w:rPr>
        <w:t xml:space="preserve">.: </w:t>
      </w:r>
      <w:proofErr w:type="spellStart"/>
      <w:r w:rsidRPr="004C1973">
        <w:rPr>
          <w:rStyle w:val="FontStyle23"/>
          <w:color w:val="000000" w:themeColor="text1"/>
          <w:sz w:val="28"/>
          <w:szCs w:val="28"/>
        </w:rPr>
        <w:t>Спарк</w:t>
      </w:r>
      <w:proofErr w:type="spellEnd"/>
      <w:r w:rsidRPr="004C1973">
        <w:rPr>
          <w:rStyle w:val="FontStyle23"/>
          <w:color w:val="000000" w:themeColor="text1"/>
          <w:sz w:val="28"/>
          <w:szCs w:val="28"/>
        </w:rPr>
        <w:t>, 1995.</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rStyle w:val="FontStyle22"/>
          <w:b w:val="0"/>
          <w:bCs/>
          <w:color w:val="000000" w:themeColor="text1"/>
          <w:spacing w:val="0"/>
          <w:sz w:val="28"/>
          <w:szCs w:val="28"/>
        </w:rPr>
      </w:pPr>
      <w:proofErr w:type="spellStart"/>
      <w:r w:rsidRPr="004C1973">
        <w:rPr>
          <w:rStyle w:val="FontStyle22"/>
          <w:b w:val="0"/>
          <w:bCs/>
          <w:color w:val="000000" w:themeColor="text1"/>
          <w:spacing w:val="0"/>
          <w:sz w:val="28"/>
          <w:szCs w:val="28"/>
        </w:rPr>
        <w:t>Эльяссон</w:t>
      </w:r>
      <w:proofErr w:type="spellEnd"/>
      <w:r w:rsidRPr="004C1973">
        <w:rPr>
          <w:rStyle w:val="FontStyle22"/>
          <w:b w:val="0"/>
          <w:bCs/>
          <w:color w:val="000000" w:themeColor="text1"/>
          <w:spacing w:val="0"/>
          <w:sz w:val="28"/>
          <w:szCs w:val="28"/>
        </w:rPr>
        <w:t xml:space="preserve"> С.Л. Деньги, банки и банковские операции. М., 1998.</w:t>
      </w:r>
    </w:p>
    <w:p w:rsidR="00584730" w:rsidRPr="004C1973" w:rsidRDefault="00584730" w:rsidP="003E19E4">
      <w:pPr>
        <w:widowControl/>
        <w:numPr>
          <w:ilvl w:val="0"/>
          <w:numId w:val="12"/>
        </w:numPr>
        <w:tabs>
          <w:tab w:val="clear" w:pos="720"/>
          <w:tab w:val="num" w:pos="851"/>
          <w:tab w:val="left" w:pos="1276"/>
        </w:tabs>
        <w:suppressAutoHyphens/>
        <w:spacing w:line="360" w:lineRule="auto"/>
        <w:ind w:left="0" w:firstLine="0"/>
        <w:rPr>
          <w:color w:val="000000" w:themeColor="text1"/>
          <w:sz w:val="28"/>
          <w:szCs w:val="28"/>
        </w:rPr>
      </w:pPr>
      <w:r w:rsidRPr="004C1973">
        <w:rPr>
          <w:rStyle w:val="FontStyle23"/>
          <w:color w:val="000000" w:themeColor="text1"/>
          <w:sz w:val="28"/>
          <w:szCs w:val="28"/>
        </w:rPr>
        <w:t>Юридический энциклопедический словарь</w:t>
      </w:r>
      <w:proofErr w:type="gramStart"/>
      <w:r w:rsidRPr="004C1973">
        <w:rPr>
          <w:rStyle w:val="FontStyle23"/>
          <w:color w:val="000000" w:themeColor="text1"/>
          <w:sz w:val="28"/>
          <w:szCs w:val="28"/>
        </w:rPr>
        <w:t xml:space="preserve"> / П</w:t>
      </w:r>
      <w:proofErr w:type="gramEnd"/>
      <w:r w:rsidRPr="004C1973">
        <w:rPr>
          <w:rStyle w:val="FontStyle23"/>
          <w:color w:val="000000" w:themeColor="text1"/>
          <w:sz w:val="28"/>
          <w:szCs w:val="28"/>
        </w:rPr>
        <w:t>од ред. А.Я. Сухарева. - М.: Сов. Энциклопедия, 1987.</w:t>
      </w:r>
    </w:p>
    <w:p w:rsidR="00764C4E" w:rsidRPr="003E19E4" w:rsidRDefault="003E19E4" w:rsidP="004C1973">
      <w:pPr>
        <w:pStyle w:val="Style2"/>
        <w:widowControl/>
        <w:spacing w:line="360" w:lineRule="auto"/>
        <w:ind w:firstLine="709"/>
        <w:rPr>
          <w:rStyle w:val="FontStyle21"/>
          <w:color w:val="FFFFFF" w:themeColor="background1"/>
          <w:spacing w:val="0"/>
          <w:sz w:val="28"/>
          <w:szCs w:val="28"/>
        </w:rPr>
      </w:pPr>
      <w:r w:rsidRPr="003E19E4">
        <w:rPr>
          <w:rStyle w:val="FontStyle21"/>
          <w:color w:val="FFFFFF" w:themeColor="background1"/>
          <w:spacing w:val="0"/>
          <w:sz w:val="28"/>
          <w:szCs w:val="28"/>
        </w:rPr>
        <w:t xml:space="preserve"> </w:t>
      </w:r>
    </w:p>
    <w:sectPr w:rsidR="00764C4E" w:rsidRPr="003E19E4" w:rsidSect="004C1973">
      <w:headerReference w:type="even" r:id="rId10"/>
      <w:headerReference w:type="default" r:id="rId11"/>
      <w:footerReference w:type="even" r:id="rId12"/>
      <w:footerReference w:type="default" r:id="rId13"/>
      <w:headerReference w:type="first" r:id="rId14"/>
      <w:footerReference w:type="first" r:id="rId15"/>
      <w:pgSz w:w="11905" w:h="16837"/>
      <w:pgMar w:top="1134" w:right="850" w:bottom="1134" w:left="1701" w:header="709" w:footer="709" w:gutter="0"/>
      <w:cols w:space="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00" w:rsidRDefault="00556100">
      <w:r>
        <w:separator/>
      </w:r>
    </w:p>
  </w:endnote>
  <w:endnote w:type="continuationSeparator" w:id="0">
    <w:p w:rsidR="00556100" w:rsidRDefault="0055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C7" w:rsidRDefault="00901CC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C7" w:rsidRDefault="00901CC7">
    <w:pPr>
      <w:pStyle w:val="ac"/>
    </w:pPr>
    <w:r w:rsidRPr="00901CC7">
      <w:t>Вернуться в http://учебники</w:t>
    </w:r>
    <w:proofErr w:type="gramStart"/>
    <w:r w:rsidRPr="00901CC7">
      <w:t>.и</w:t>
    </w:r>
    <w:proofErr w:type="gramEnd"/>
    <w:r w:rsidRPr="00901CC7">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C7" w:rsidRDefault="00901C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00" w:rsidRDefault="00556100">
      <w:r>
        <w:separator/>
      </w:r>
    </w:p>
  </w:footnote>
  <w:footnote w:type="continuationSeparator" w:id="0">
    <w:p w:rsidR="00556100" w:rsidRDefault="00556100">
      <w:r>
        <w:continuationSeparator/>
      </w:r>
    </w:p>
  </w:footnote>
  <w:footnote w:id="1">
    <w:p w:rsidR="000F3792" w:rsidRDefault="00A30C1E" w:rsidP="00EF1556">
      <w:pPr>
        <w:pStyle w:val="a7"/>
        <w:jc w:val="both"/>
      </w:pPr>
      <w:r w:rsidRPr="009F3C40">
        <w:rPr>
          <w:rStyle w:val="a6"/>
          <w:vertAlign w:val="baseline"/>
        </w:rPr>
        <w:footnoteRef/>
      </w:r>
      <w:r w:rsidRPr="009F3C40">
        <w:t xml:space="preserve"> См.: </w:t>
      </w:r>
      <w:r w:rsidRPr="009F3C40">
        <w:rPr>
          <w:rStyle w:val="FontStyle20"/>
          <w:spacing w:val="0"/>
          <w:sz w:val="20"/>
        </w:rPr>
        <w:t xml:space="preserve">Романец Ю.В. Система договоров в гражданском праве России. М.: </w:t>
      </w:r>
      <w:proofErr w:type="spellStart"/>
      <w:r w:rsidRPr="009F3C40">
        <w:rPr>
          <w:rStyle w:val="FontStyle20"/>
          <w:spacing w:val="0"/>
          <w:sz w:val="20"/>
        </w:rPr>
        <w:t>Юристь</w:t>
      </w:r>
      <w:proofErr w:type="spellEnd"/>
      <w:r w:rsidRPr="009F3C40">
        <w:rPr>
          <w:rStyle w:val="FontStyle20"/>
          <w:spacing w:val="0"/>
          <w:sz w:val="20"/>
        </w:rPr>
        <w:t>, 2001. С. 119.</w:t>
      </w:r>
    </w:p>
  </w:footnote>
  <w:footnote w:id="2">
    <w:p w:rsidR="000F3792" w:rsidRDefault="00A30C1E">
      <w:pPr>
        <w:pStyle w:val="a7"/>
      </w:pPr>
      <w:r w:rsidRPr="009F3C40">
        <w:rPr>
          <w:rStyle w:val="a6"/>
          <w:vertAlign w:val="baseline"/>
        </w:rPr>
        <w:footnoteRef/>
      </w:r>
      <w:r w:rsidRPr="009F3C40">
        <w:t xml:space="preserve"> </w:t>
      </w:r>
      <w:r w:rsidRPr="009F3C40">
        <w:rPr>
          <w:rStyle w:val="FontStyle22"/>
          <w:b w:val="0"/>
          <w:bCs/>
          <w:spacing w:val="0"/>
          <w:sz w:val="20"/>
          <w:lang w:eastAsia="en-US"/>
        </w:rPr>
        <w:t xml:space="preserve">СЗ </w:t>
      </w:r>
      <w:r w:rsidRPr="009F3C40">
        <w:rPr>
          <w:rStyle w:val="FontStyle20"/>
          <w:spacing w:val="0"/>
          <w:sz w:val="20"/>
          <w:lang w:eastAsia="en-US"/>
        </w:rPr>
        <w:t>РФ</w:t>
      </w:r>
      <w:r w:rsidRPr="009F3C40">
        <w:rPr>
          <w:rStyle w:val="FontStyle22"/>
          <w:b w:val="0"/>
          <w:bCs/>
          <w:spacing w:val="0"/>
          <w:sz w:val="20"/>
          <w:lang w:eastAsia="en-US"/>
        </w:rPr>
        <w:t>. 1996. № 6. Ст. 492.</w:t>
      </w:r>
    </w:p>
  </w:footnote>
  <w:footnote w:id="3">
    <w:p w:rsidR="000F3792" w:rsidRDefault="00A30C1E" w:rsidP="00EF1556">
      <w:pPr>
        <w:pStyle w:val="a7"/>
        <w:jc w:val="both"/>
      </w:pPr>
      <w:r w:rsidRPr="009F3C40">
        <w:rPr>
          <w:rStyle w:val="a6"/>
          <w:vertAlign w:val="baseline"/>
        </w:rPr>
        <w:footnoteRef/>
      </w:r>
      <w:r w:rsidRPr="009F3C40">
        <w:t xml:space="preserve"> </w:t>
      </w:r>
      <w:proofErr w:type="spellStart"/>
      <w:r w:rsidRPr="009F3C40">
        <w:rPr>
          <w:rStyle w:val="FontStyle20"/>
          <w:spacing w:val="0"/>
          <w:sz w:val="20"/>
        </w:rPr>
        <w:t>Витрянский</w:t>
      </w:r>
      <w:proofErr w:type="spellEnd"/>
      <w:r w:rsidRPr="009F3C40">
        <w:rPr>
          <w:rStyle w:val="FontStyle20"/>
          <w:spacing w:val="0"/>
          <w:sz w:val="20"/>
        </w:rPr>
        <w:t xml:space="preserve"> В.В. Договор займа: общие положения и отдельные виды договора. М.: «Статут», 2004. С. 119-120.</w:t>
      </w:r>
    </w:p>
  </w:footnote>
  <w:footnote w:id="4">
    <w:p w:rsidR="000F3792" w:rsidRDefault="00A30C1E" w:rsidP="00EF1556">
      <w:pPr>
        <w:pStyle w:val="a7"/>
        <w:jc w:val="both"/>
      </w:pPr>
      <w:r w:rsidRPr="009F3C40">
        <w:rPr>
          <w:rStyle w:val="a6"/>
          <w:vertAlign w:val="baseline"/>
        </w:rPr>
        <w:footnoteRef/>
      </w:r>
      <w:r w:rsidRPr="009F3C40">
        <w:t xml:space="preserve"> </w:t>
      </w:r>
      <w:r w:rsidRPr="009F3C40">
        <w:rPr>
          <w:rStyle w:val="FontStyle20"/>
          <w:spacing w:val="0"/>
          <w:sz w:val="20"/>
        </w:rPr>
        <w:t>Там же. С. 116.</w:t>
      </w:r>
    </w:p>
  </w:footnote>
  <w:footnote w:id="5">
    <w:p w:rsidR="000F3792" w:rsidRDefault="00A30C1E" w:rsidP="00EF1556">
      <w:pPr>
        <w:pStyle w:val="a7"/>
        <w:jc w:val="both"/>
      </w:pPr>
      <w:r w:rsidRPr="009F3C40">
        <w:rPr>
          <w:rStyle w:val="a6"/>
          <w:vertAlign w:val="baseline"/>
        </w:rPr>
        <w:footnoteRef/>
      </w:r>
      <w:r w:rsidRPr="009F3C40">
        <w:t xml:space="preserve"> </w:t>
      </w:r>
      <w:r w:rsidRPr="009F3C40">
        <w:rPr>
          <w:rStyle w:val="FontStyle20"/>
          <w:spacing w:val="0"/>
          <w:sz w:val="20"/>
        </w:rPr>
        <w:t>Гражданский кодекс Российской Федерации. Текст, комментарии, алфавитно-предметный указатель. В 2 ч. Ч. 2./</w:t>
      </w:r>
      <w:r w:rsidRPr="009F3C40">
        <w:rPr>
          <w:rStyle w:val="FontStyle20"/>
          <w:spacing w:val="0"/>
          <w:sz w:val="24"/>
          <w:szCs w:val="24"/>
        </w:rPr>
        <w:t xml:space="preserve"> </w:t>
      </w:r>
      <w:r w:rsidRPr="009F3C40">
        <w:rPr>
          <w:rStyle w:val="FontStyle20"/>
          <w:spacing w:val="0"/>
          <w:sz w:val="20"/>
        </w:rPr>
        <w:t xml:space="preserve">Под ред. Козырь О.М., Маковского А.Л., Хохлова С.А. </w:t>
      </w:r>
      <w:r w:rsidRPr="009F3C40">
        <w:rPr>
          <w:rStyle w:val="FontStyle20"/>
          <w:spacing w:val="0"/>
          <w:sz w:val="20"/>
          <w:lang w:val="en-US"/>
        </w:rPr>
        <w:t>M</w:t>
      </w:r>
      <w:r w:rsidRPr="009F3C40">
        <w:rPr>
          <w:rStyle w:val="FontStyle20"/>
          <w:spacing w:val="0"/>
          <w:sz w:val="20"/>
        </w:rPr>
        <w:t>., 1996. С. 421.</w:t>
      </w:r>
    </w:p>
  </w:footnote>
  <w:footnote w:id="6">
    <w:p w:rsidR="000F3792" w:rsidRDefault="00A30C1E" w:rsidP="00EF1556">
      <w:pPr>
        <w:pStyle w:val="a7"/>
        <w:jc w:val="both"/>
      </w:pPr>
      <w:r w:rsidRPr="009F3C40">
        <w:rPr>
          <w:rStyle w:val="a6"/>
          <w:sz w:val="24"/>
          <w:szCs w:val="24"/>
          <w:vertAlign w:val="baseline"/>
        </w:rPr>
        <w:footnoteRef/>
      </w:r>
      <w:r w:rsidRPr="009F3C40">
        <w:rPr>
          <w:sz w:val="24"/>
          <w:szCs w:val="24"/>
        </w:rPr>
        <w:t xml:space="preserve"> См.: </w:t>
      </w:r>
      <w:r w:rsidRPr="009F3C40">
        <w:rPr>
          <w:rStyle w:val="FontStyle20"/>
          <w:spacing w:val="0"/>
          <w:sz w:val="24"/>
          <w:szCs w:val="24"/>
        </w:rPr>
        <w:t xml:space="preserve">Украинский Р. Аренда и заем - противопоставлений нет? // </w:t>
      </w:r>
      <w:proofErr w:type="spellStart"/>
      <w:r w:rsidRPr="009F3C40">
        <w:rPr>
          <w:rStyle w:val="FontStyle20"/>
          <w:spacing w:val="0"/>
          <w:sz w:val="24"/>
          <w:szCs w:val="24"/>
        </w:rPr>
        <w:t>Эж</w:t>
      </w:r>
      <w:proofErr w:type="spellEnd"/>
      <w:r w:rsidRPr="009F3C40">
        <w:rPr>
          <w:rStyle w:val="FontStyle20"/>
          <w:spacing w:val="0"/>
          <w:sz w:val="24"/>
          <w:szCs w:val="24"/>
        </w:rPr>
        <w:t>-ЮРИСТ. 2004. № 33. С. 10.</w:t>
      </w:r>
    </w:p>
  </w:footnote>
  <w:footnote w:id="7">
    <w:p w:rsidR="000F3792" w:rsidRDefault="00A30C1E" w:rsidP="00EF1556">
      <w:pPr>
        <w:pStyle w:val="a7"/>
        <w:jc w:val="both"/>
      </w:pPr>
      <w:r w:rsidRPr="00931673">
        <w:rPr>
          <w:rStyle w:val="a6"/>
          <w:vertAlign w:val="baseline"/>
        </w:rPr>
        <w:footnoteRef/>
      </w:r>
      <w:r w:rsidRPr="00931673">
        <w:t xml:space="preserve"> См.: Комментарий к Гражданскому кодексу Российской Федерации: В 3 т. Т. 2: Комментарий к Гражданскому кодексу (части второй) / Под ред. </w:t>
      </w:r>
      <w:proofErr w:type="spellStart"/>
      <w:r w:rsidRPr="00931673">
        <w:t>Абовой</w:t>
      </w:r>
      <w:proofErr w:type="spellEnd"/>
      <w:r w:rsidRPr="00931673">
        <w:t xml:space="preserve"> Т.Е., </w:t>
      </w:r>
      <w:proofErr w:type="spellStart"/>
      <w:r w:rsidRPr="00931673">
        <w:t>Кабалкина</w:t>
      </w:r>
      <w:proofErr w:type="spellEnd"/>
      <w:r w:rsidRPr="00931673">
        <w:t xml:space="preserve"> А.Ю.; М.: Издательство «</w:t>
      </w:r>
      <w:proofErr w:type="spellStart"/>
      <w:r w:rsidRPr="00931673">
        <w:t>Юрайт</w:t>
      </w:r>
      <w:proofErr w:type="spellEnd"/>
      <w:r w:rsidRPr="00931673">
        <w:t>», 2004. С. 511.</w:t>
      </w:r>
    </w:p>
  </w:footnote>
  <w:footnote w:id="8">
    <w:p w:rsidR="000F3792" w:rsidRDefault="00A30C1E" w:rsidP="00EF1556">
      <w:pPr>
        <w:pStyle w:val="a7"/>
        <w:jc w:val="both"/>
      </w:pPr>
      <w:r w:rsidRPr="00931673">
        <w:rPr>
          <w:rStyle w:val="a6"/>
          <w:vertAlign w:val="baseline"/>
        </w:rPr>
        <w:footnoteRef/>
      </w:r>
      <w:r w:rsidRPr="00931673">
        <w:t xml:space="preserve"> </w:t>
      </w:r>
      <w:r w:rsidRPr="00931673">
        <w:rPr>
          <w:rStyle w:val="FontStyle19"/>
          <w:i w:val="0"/>
          <w:iCs/>
          <w:spacing w:val="0"/>
          <w:sz w:val="20"/>
        </w:rPr>
        <w:t>Победоносцев К.П. Курс гражданского права: В трех томах. Том 3</w:t>
      </w:r>
      <w:proofErr w:type="gramStart"/>
      <w:r w:rsidRPr="00931673">
        <w:rPr>
          <w:rStyle w:val="FontStyle19"/>
          <w:i w:val="0"/>
          <w:iCs/>
          <w:spacing w:val="0"/>
          <w:sz w:val="20"/>
        </w:rPr>
        <w:t xml:space="preserve"> / П</w:t>
      </w:r>
      <w:proofErr w:type="gramEnd"/>
      <w:r w:rsidRPr="00931673">
        <w:rPr>
          <w:rStyle w:val="FontStyle19"/>
          <w:i w:val="0"/>
          <w:iCs/>
          <w:spacing w:val="0"/>
          <w:sz w:val="20"/>
        </w:rPr>
        <w:t xml:space="preserve">од ред. </w:t>
      </w:r>
      <w:proofErr w:type="spellStart"/>
      <w:r w:rsidRPr="00931673">
        <w:rPr>
          <w:rStyle w:val="FontStyle19"/>
          <w:i w:val="0"/>
          <w:iCs/>
          <w:spacing w:val="0"/>
          <w:sz w:val="20"/>
        </w:rPr>
        <w:t>Томсинова</w:t>
      </w:r>
      <w:proofErr w:type="spellEnd"/>
      <w:r w:rsidRPr="00931673">
        <w:rPr>
          <w:rStyle w:val="FontStyle19"/>
          <w:i w:val="0"/>
          <w:iCs/>
          <w:spacing w:val="0"/>
          <w:sz w:val="20"/>
        </w:rPr>
        <w:t xml:space="preserve"> В.А. М.: Издательство «Зерцало», 2003. С. 305.</w:t>
      </w:r>
    </w:p>
  </w:footnote>
  <w:footnote w:id="9">
    <w:p w:rsidR="000F3792" w:rsidRDefault="00A30C1E" w:rsidP="00EF1556">
      <w:pPr>
        <w:pStyle w:val="a7"/>
        <w:jc w:val="both"/>
      </w:pPr>
      <w:r w:rsidRPr="00931673">
        <w:rPr>
          <w:rStyle w:val="a6"/>
          <w:vertAlign w:val="baseline"/>
        </w:rPr>
        <w:footnoteRef/>
      </w:r>
      <w:r w:rsidRPr="00931673">
        <w:rPr>
          <w:rStyle w:val="a6"/>
          <w:vertAlign w:val="baseline"/>
        </w:rPr>
        <w:footnoteRef/>
      </w:r>
      <w:r w:rsidRPr="00931673">
        <w:t xml:space="preserve"> См.: Гражданский кодекс Российской Федерации. Текст, комментарии, алфавитно-предметный указатель. В 2 ч. Ч. 2 / Под ред. Козырь О.М., Маковского А.Л., Хохлова С.А. М.: МЦФЭР, 1996. С. 423.</w:t>
      </w:r>
    </w:p>
  </w:footnote>
  <w:footnote w:id="10">
    <w:p w:rsidR="000F3792" w:rsidRDefault="00A30C1E" w:rsidP="00EF1556">
      <w:pPr>
        <w:pStyle w:val="a7"/>
        <w:jc w:val="both"/>
      </w:pPr>
      <w:r w:rsidRPr="00931673">
        <w:rPr>
          <w:rStyle w:val="a6"/>
          <w:vertAlign w:val="baseline"/>
        </w:rPr>
        <w:footnoteRef/>
      </w:r>
      <w:r w:rsidRPr="00931673">
        <w:t xml:space="preserve"> См.: </w:t>
      </w:r>
      <w:r w:rsidRPr="00931673">
        <w:rPr>
          <w:rStyle w:val="FontStyle20"/>
          <w:spacing w:val="0"/>
          <w:sz w:val="20"/>
        </w:rPr>
        <w:t xml:space="preserve">Романец Ю.В. </w:t>
      </w:r>
      <w:r w:rsidR="00DE1E2F" w:rsidRPr="00931673">
        <w:rPr>
          <w:rStyle w:val="FontStyle20"/>
          <w:spacing w:val="0"/>
          <w:sz w:val="20"/>
        </w:rPr>
        <w:t xml:space="preserve">Указ. Соч. </w:t>
      </w:r>
      <w:r w:rsidRPr="00931673">
        <w:rPr>
          <w:rStyle w:val="FontStyle20"/>
          <w:spacing w:val="0"/>
          <w:sz w:val="20"/>
        </w:rPr>
        <w:t>– С. 120.</w:t>
      </w:r>
    </w:p>
  </w:footnote>
  <w:footnote w:id="11">
    <w:p w:rsidR="000F3792" w:rsidRDefault="00A30C1E" w:rsidP="00EF1556">
      <w:pPr>
        <w:pStyle w:val="Style16"/>
        <w:widowControl/>
        <w:spacing w:line="240" w:lineRule="auto"/>
        <w:ind w:firstLine="0"/>
      </w:pPr>
      <w:r w:rsidRPr="00813592">
        <w:rPr>
          <w:rStyle w:val="FontStyle20"/>
          <w:spacing w:val="0"/>
          <w:sz w:val="20"/>
          <w:szCs w:val="20"/>
        </w:rPr>
        <w:footnoteRef/>
      </w:r>
      <w:r w:rsidRPr="00813592">
        <w:rPr>
          <w:rStyle w:val="FontStyle20"/>
          <w:spacing w:val="0"/>
          <w:sz w:val="20"/>
          <w:szCs w:val="20"/>
        </w:rPr>
        <w:t xml:space="preserve"> </w:t>
      </w:r>
      <w:r w:rsidRPr="00813592">
        <w:rPr>
          <w:sz w:val="20"/>
          <w:szCs w:val="20"/>
        </w:rPr>
        <w:t xml:space="preserve">См.: </w:t>
      </w:r>
      <w:r w:rsidRPr="00813592">
        <w:rPr>
          <w:rStyle w:val="FontStyle20"/>
          <w:spacing w:val="0"/>
          <w:sz w:val="20"/>
          <w:szCs w:val="20"/>
        </w:rPr>
        <w:t>Гражданский кодекс Квебека. - М.: Статут, 1999. - С.</w:t>
      </w:r>
      <w:r w:rsidR="00DE1E2F" w:rsidRPr="00813592">
        <w:rPr>
          <w:rStyle w:val="FontStyle20"/>
          <w:spacing w:val="0"/>
          <w:sz w:val="20"/>
          <w:szCs w:val="20"/>
        </w:rPr>
        <w:t xml:space="preserve"> </w:t>
      </w:r>
      <w:r w:rsidRPr="00813592">
        <w:rPr>
          <w:rStyle w:val="FontStyle20"/>
          <w:spacing w:val="0"/>
          <w:sz w:val="20"/>
          <w:szCs w:val="20"/>
        </w:rPr>
        <w:t>344.</w:t>
      </w:r>
    </w:p>
  </w:footnote>
  <w:footnote w:id="12">
    <w:p w:rsidR="000F3792" w:rsidRDefault="00A30C1E" w:rsidP="00EF1556">
      <w:pPr>
        <w:pStyle w:val="Style16"/>
        <w:widowControl/>
        <w:spacing w:line="240" w:lineRule="auto"/>
        <w:ind w:firstLine="0"/>
      </w:pPr>
      <w:r w:rsidRPr="00813592">
        <w:rPr>
          <w:rStyle w:val="FontStyle20"/>
          <w:spacing w:val="0"/>
          <w:sz w:val="20"/>
          <w:szCs w:val="20"/>
        </w:rPr>
        <w:footnoteRef/>
      </w:r>
      <w:r w:rsidRPr="00813592">
        <w:rPr>
          <w:rStyle w:val="FontStyle20"/>
          <w:spacing w:val="0"/>
          <w:sz w:val="20"/>
          <w:szCs w:val="20"/>
        </w:rPr>
        <w:t xml:space="preserve"> См.: Гражданское, торговое и семейное право капиталистических стран; Сборник нормативных актов: гражданские и торговые кодексы. Учеб. пособие</w:t>
      </w:r>
      <w:proofErr w:type="gramStart"/>
      <w:r w:rsidRPr="00813592">
        <w:rPr>
          <w:rStyle w:val="FontStyle20"/>
          <w:spacing w:val="0"/>
          <w:sz w:val="20"/>
          <w:szCs w:val="20"/>
        </w:rPr>
        <w:t xml:space="preserve"> / П</w:t>
      </w:r>
      <w:proofErr w:type="gramEnd"/>
      <w:r w:rsidRPr="00813592">
        <w:rPr>
          <w:rStyle w:val="FontStyle20"/>
          <w:spacing w:val="0"/>
          <w:sz w:val="20"/>
          <w:szCs w:val="20"/>
        </w:rPr>
        <w:t xml:space="preserve">од ред. </w:t>
      </w:r>
      <w:proofErr w:type="spellStart"/>
      <w:r w:rsidRPr="00813592">
        <w:rPr>
          <w:rStyle w:val="FontStyle20"/>
          <w:spacing w:val="0"/>
          <w:sz w:val="20"/>
          <w:szCs w:val="20"/>
        </w:rPr>
        <w:t>Пучи</w:t>
      </w:r>
      <w:r w:rsidR="00DE1E2F" w:rsidRPr="00813592">
        <w:rPr>
          <w:rStyle w:val="FontStyle20"/>
          <w:spacing w:val="0"/>
          <w:sz w:val="20"/>
          <w:szCs w:val="20"/>
        </w:rPr>
        <w:t>нского</w:t>
      </w:r>
      <w:proofErr w:type="spellEnd"/>
      <w:r w:rsidR="00DE1E2F" w:rsidRPr="00813592">
        <w:rPr>
          <w:rStyle w:val="FontStyle20"/>
          <w:spacing w:val="0"/>
          <w:sz w:val="20"/>
          <w:szCs w:val="20"/>
        </w:rPr>
        <w:t xml:space="preserve"> В.К., Кулагина М.И. – М.</w:t>
      </w:r>
      <w:r w:rsidRPr="00813592">
        <w:rPr>
          <w:rStyle w:val="FontStyle20"/>
          <w:spacing w:val="0"/>
          <w:sz w:val="20"/>
          <w:szCs w:val="20"/>
        </w:rPr>
        <w:t xml:space="preserve">, 1986. - </w:t>
      </w:r>
      <w:r w:rsidRPr="00813592">
        <w:rPr>
          <w:rStyle w:val="FontStyle20"/>
          <w:spacing w:val="0"/>
          <w:sz w:val="20"/>
          <w:szCs w:val="20"/>
          <w:lang w:val="en-US" w:eastAsia="en-US"/>
        </w:rPr>
        <w:t>C</w:t>
      </w:r>
      <w:r w:rsidRPr="00813592">
        <w:rPr>
          <w:rStyle w:val="FontStyle20"/>
          <w:spacing w:val="0"/>
          <w:sz w:val="20"/>
          <w:szCs w:val="20"/>
          <w:lang w:eastAsia="en-US"/>
        </w:rPr>
        <w:t>. 148.</w:t>
      </w:r>
    </w:p>
  </w:footnote>
  <w:footnote w:id="13">
    <w:p w:rsidR="000F3792" w:rsidRDefault="00DE1E2F">
      <w:pPr>
        <w:pStyle w:val="a7"/>
      </w:pPr>
      <w:r w:rsidRPr="00813592">
        <w:rPr>
          <w:rStyle w:val="a6"/>
          <w:vertAlign w:val="baseline"/>
        </w:rPr>
        <w:footnoteRef/>
      </w:r>
      <w:r w:rsidRPr="00813592">
        <w:t xml:space="preserve"> </w:t>
      </w:r>
      <w:proofErr w:type="spellStart"/>
      <w:r w:rsidRPr="00813592">
        <w:rPr>
          <w:rStyle w:val="FontStyle20"/>
          <w:spacing w:val="0"/>
          <w:sz w:val="20"/>
        </w:rPr>
        <w:t>Витрянский</w:t>
      </w:r>
      <w:proofErr w:type="spellEnd"/>
      <w:r w:rsidRPr="00813592">
        <w:rPr>
          <w:rStyle w:val="FontStyle20"/>
          <w:spacing w:val="0"/>
          <w:sz w:val="20"/>
        </w:rPr>
        <w:t xml:space="preserve"> В.В. Договор займа: общие положения и отдельные виды договора. С. 247.</w:t>
      </w:r>
    </w:p>
  </w:footnote>
  <w:footnote w:id="14">
    <w:p w:rsidR="000F3792" w:rsidRDefault="00A30C1E" w:rsidP="00EF1556">
      <w:pPr>
        <w:pStyle w:val="Style16"/>
        <w:widowControl/>
        <w:spacing w:line="240" w:lineRule="auto"/>
        <w:ind w:firstLine="0"/>
      </w:pPr>
      <w:r w:rsidRPr="00931673">
        <w:rPr>
          <w:rStyle w:val="FontStyle20"/>
          <w:spacing w:val="0"/>
          <w:sz w:val="20"/>
          <w:szCs w:val="20"/>
        </w:rPr>
        <w:footnoteRef/>
      </w:r>
      <w:r w:rsidRPr="00931673">
        <w:rPr>
          <w:rStyle w:val="FontStyle20"/>
          <w:spacing w:val="0"/>
          <w:sz w:val="20"/>
          <w:szCs w:val="20"/>
        </w:rPr>
        <w:t xml:space="preserve"> См.,</w:t>
      </w:r>
      <w:r w:rsidR="00DE1E2F" w:rsidRPr="00931673">
        <w:rPr>
          <w:rStyle w:val="FontStyle20"/>
          <w:spacing w:val="0"/>
          <w:sz w:val="20"/>
          <w:szCs w:val="20"/>
        </w:rPr>
        <w:t xml:space="preserve"> например: </w:t>
      </w:r>
      <w:proofErr w:type="spellStart"/>
      <w:r w:rsidR="00DE1E2F" w:rsidRPr="00931673">
        <w:rPr>
          <w:rStyle w:val="FontStyle20"/>
          <w:spacing w:val="0"/>
          <w:sz w:val="20"/>
          <w:szCs w:val="20"/>
        </w:rPr>
        <w:t>Витрянский</w:t>
      </w:r>
      <w:proofErr w:type="spellEnd"/>
      <w:r w:rsidR="00DE1E2F" w:rsidRPr="00931673">
        <w:rPr>
          <w:rStyle w:val="FontStyle20"/>
          <w:spacing w:val="0"/>
          <w:sz w:val="20"/>
          <w:szCs w:val="20"/>
        </w:rPr>
        <w:t xml:space="preserve"> В.</w:t>
      </w:r>
      <w:r w:rsidRPr="00931673">
        <w:rPr>
          <w:rStyle w:val="FontStyle20"/>
          <w:spacing w:val="0"/>
          <w:sz w:val="20"/>
          <w:szCs w:val="20"/>
        </w:rPr>
        <w:t>В. Кредитный договор: понятие, порядок заключения и исполнения.</w:t>
      </w:r>
      <w:r w:rsidR="00931673">
        <w:rPr>
          <w:rStyle w:val="FontStyle20"/>
          <w:spacing w:val="0"/>
          <w:sz w:val="20"/>
          <w:szCs w:val="20"/>
        </w:rPr>
        <w:t xml:space="preserve"> - М.: Ста</w:t>
      </w:r>
      <w:r w:rsidRPr="00931673">
        <w:rPr>
          <w:rStyle w:val="FontStyle20"/>
          <w:spacing w:val="0"/>
          <w:sz w:val="20"/>
          <w:szCs w:val="20"/>
        </w:rPr>
        <w:t>тут, 2005. - С. 57; Каримуллин Р.И. Права и обязанности сторон кредитного д</w:t>
      </w:r>
      <w:r w:rsidR="00931673">
        <w:rPr>
          <w:rStyle w:val="FontStyle20"/>
          <w:spacing w:val="0"/>
          <w:sz w:val="20"/>
          <w:szCs w:val="20"/>
        </w:rPr>
        <w:t>оговора по российскому и герман</w:t>
      </w:r>
      <w:r w:rsidRPr="00931673">
        <w:rPr>
          <w:rStyle w:val="FontStyle20"/>
          <w:spacing w:val="0"/>
          <w:sz w:val="20"/>
          <w:szCs w:val="20"/>
        </w:rPr>
        <w:t>скому праву. - М.: Статут, 2001. - С. 12,</w:t>
      </w:r>
    </w:p>
  </w:footnote>
  <w:footnote w:id="15">
    <w:p w:rsidR="000F3792" w:rsidRDefault="00A30C1E" w:rsidP="00EF1556">
      <w:pPr>
        <w:pStyle w:val="Style16"/>
        <w:widowControl/>
        <w:spacing w:line="240" w:lineRule="auto"/>
        <w:ind w:firstLine="0"/>
      </w:pPr>
      <w:r w:rsidRPr="00931673">
        <w:rPr>
          <w:rStyle w:val="FontStyle20"/>
          <w:spacing w:val="0"/>
          <w:sz w:val="20"/>
          <w:szCs w:val="20"/>
        </w:rPr>
        <w:footnoteRef/>
      </w:r>
      <w:r w:rsidRPr="00931673">
        <w:rPr>
          <w:rStyle w:val="FontStyle20"/>
          <w:spacing w:val="0"/>
          <w:sz w:val="20"/>
          <w:szCs w:val="20"/>
        </w:rPr>
        <w:t xml:space="preserve"> См.: </w:t>
      </w:r>
      <w:proofErr w:type="spellStart"/>
      <w:r w:rsidRPr="00931673">
        <w:rPr>
          <w:rStyle w:val="FontStyle20"/>
          <w:spacing w:val="0"/>
          <w:sz w:val="20"/>
          <w:szCs w:val="20"/>
        </w:rPr>
        <w:t>Павлодский</w:t>
      </w:r>
      <w:proofErr w:type="spellEnd"/>
      <w:r w:rsidRPr="00931673">
        <w:rPr>
          <w:rStyle w:val="FontStyle20"/>
          <w:spacing w:val="0"/>
          <w:sz w:val="20"/>
          <w:szCs w:val="20"/>
        </w:rPr>
        <w:t xml:space="preserve"> Е.А. Договоры организаций и граждан с банками. М., 2000. - С. 4.; Голышев В.Г. Сделки в кре</w:t>
      </w:r>
      <w:r w:rsidRPr="00931673">
        <w:rPr>
          <w:rStyle w:val="FontStyle20"/>
          <w:spacing w:val="0"/>
          <w:sz w:val="20"/>
          <w:szCs w:val="20"/>
        </w:rPr>
        <w:softHyphen/>
        <w:t>дитной сфере. - М., 2003. - С. 18.</w:t>
      </w:r>
    </w:p>
  </w:footnote>
  <w:footnote w:id="16">
    <w:p w:rsidR="000F3792" w:rsidRDefault="00A30C1E" w:rsidP="00EF1556">
      <w:pPr>
        <w:pStyle w:val="Style9"/>
        <w:widowControl/>
        <w:spacing w:line="240" w:lineRule="auto"/>
        <w:ind w:firstLine="0"/>
        <w:jc w:val="both"/>
      </w:pPr>
      <w:r w:rsidRPr="00931673">
        <w:rPr>
          <w:rStyle w:val="FontStyle20"/>
          <w:spacing w:val="0"/>
          <w:sz w:val="24"/>
        </w:rPr>
        <w:footnoteRef/>
      </w:r>
      <w:r w:rsidRPr="00931673">
        <w:rPr>
          <w:rStyle w:val="FontStyle20"/>
          <w:spacing w:val="0"/>
          <w:sz w:val="24"/>
        </w:rPr>
        <w:t xml:space="preserve"> См.: Каримуллин Р.И. Отказ от предоставления или получения кредита // Право и экономика. - 2000. - № 5.</w:t>
      </w:r>
      <w:r w:rsidR="00DE1E2F" w:rsidRPr="00931673">
        <w:rPr>
          <w:rStyle w:val="FontStyle20"/>
          <w:spacing w:val="0"/>
          <w:sz w:val="24"/>
        </w:rPr>
        <w:t xml:space="preserve"> </w:t>
      </w:r>
      <w:r w:rsidRPr="00931673">
        <w:rPr>
          <w:rStyle w:val="FontStyle20"/>
          <w:spacing w:val="0"/>
          <w:sz w:val="24"/>
        </w:rPr>
        <w:t>- С. 9.</w:t>
      </w:r>
    </w:p>
  </w:footnote>
  <w:footnote w:id="17">
    <w:p w:rsidR="000F3792" w:rsidRDefault="00A30C1E" w:rsidP="00EF1556">
      <w:pPr>
        <w:pStyle w:val="Style9"/>
        <w:widowControl/>
        <w:spacing w:line="240" w:lineRule="auto"/>
        <w:ind w:firstLine="0"/>
        <w:jc w:val="both"/>
      </w:pPr>
      <w:r w:rsidRPr="00A72E20">
        <w:rPr>
          <w:rStyle w:val="FontStyle20"/>
          <w:spacing w:val="0"/>
          <w:sz w:val="20"/>
        </w:rPr>
        <w:footnoteRef/>
      </w:r>
      <w:r w:rsidRPr="00A72E20">
        <w:rPr>
          <w:rStyle w:val="FontStyle20"/>
          <w:spacing w:val="0"/>
          <w:sz w:val="20"/>
        </w:rPr>
        <w:t xml:space="preserve"> Ефимова Л.Г. Банковские сделки. </w:t>
      </w:r>
      <w:proofErr w:type="gramStart"/>
      <w:r w:rsidRPr="00A72E20">
        <w:rPr>
          <w:rStyle w:val="FontStyle20"/>
          <w:spacing w:val="0"/>
          <w:sz w:val="20"/>
        </w:rPr>
        <w:t>Комментарий законодательства</w:t>
      </w:r>
      <w:proofErr w:type="gramEnd"/>
      <w:r w:rsidRPr="00A72E20">
        <w:rPr>
          <w:rStyle w:val="FontStyle20"/>
          <w:spacing w:val="0"/>
          <w:sz w:val="20"/>
        </w:rPr>
        <w:t xml:space="preserve"> и арбитражной практики. - М.: Юридическая фирма «КОНТРАКТ» «ИНФРА-М», 2000. - С.</w:t>
      </w:r>
      <w:r w:rsidR="00DE1E2F" w:rsidRPr="00A72E20">
        <w:rPr>
          <w:rStyle w:val="FontStyle20"/>
          <w:spacing w:val="0"/>
          <w:sz w:val="20"/>
        </w:rPr>
        <w:t xml:space="preserve"> </w:t>
      </w:r>
      <w:r w:rsidRPr="00A72E20">
        <w:rPr>
          <w:rStyle w:val="FontStyle20"/>
          <w:spacing w:val="0"/>
          <w:sz w:val="20"/>
        </w:rPr>
        <w:t>240.</w:t>
      </w:r>
    </w:p>
  </w:footnote>
  <w:footnote w:id="18">
    <w:p w:rsidR="000F3792" w:rsidRDefault="00A30C1E" w:rsidP="00EF1556">
      <w:pPr>
        <w:pStyle w:val="Style9"/>
        <w:widowControl/>
        <w:spacing w:line="240" w:lineRule="auto"/>
        <w:ind w:firstLine="0"/>
        <w:jc w:val="both"/>
      </w:pPr>
      <w:r w:rsidRPr="00A72E20">
        <w:rPr>
          <w:rStyle w:val="FontStyle20"/>
          <w:spacing w:val="0"/>
          <w:sz w:val="20"/>
        </w:rPr>
        <w:footnoteRef/>
      </w:r>
      <w:r w:rsidRPr="00A72E20">
        <w:rPr>
          <w:rStyle w:val="FontStyle20"/>
          <w:spacing w:val="0"/>
          <w:sz w:val="20"/>
        </w:rPr>
        <w:t xml:space="preserve"> См.: </w:t>
      </w:r>
      <w:proofErr w:type="spellStart"/>
      <w:r w:rsidRPr="00A72E20">
        <w:rPr>
          <w:rStyle w:val="FontStyle20"/>
          <w:spacing w:val="0"/>
          <w:sz w:val="20"/>
        </w:rPr>
        <w:t>Витрянский</w:t>
      </w:r>
      <w:proofErr w:type="spellEnd"/>
      <w:r w:rsidRPr="00A72E20">
        <w:rPr>
          <w:rStyle w:val="FontStyle20"/>
          <w:spacing w:val="0"/>
          <w:sz w:val="20"/>
        </w:rPr>
        <w:t xml:space="preserve"> В.В. Кредитный договор; понятие, порядок заключения и исполнения. – С. 94.</w:t>
      </w:r>
    </w:p>
  </w:footnote>
  <w:footnote w:id="19">
    <w:p w:rsidR="000F3792" w:rsidRDefault="00A30C1E">
      <w:pPr>
        <w:pStyle w:val="a7"/>
      </w:pPr>
      <w:r w:rsidRPr="00A72E20">
        <w:rPr>
          <w:rStyle w:val="a6"/>
          <w:vertAlign w:val="baseline"/>
        </w:rPr>
        <w:footnoteRef/>
      </w:r>
      <w:r w:rsidRPr="00A72E20">
        <w:t xml:space="preserve"> </w:t>
      </w:r>
      <w:r w:rsidRPr="00A72E20">
        <w:rPr>
          <w:szCs w:val="18"/>
        </w:rPr>
        <w:t>СЗ РФ. 1996. № 6. Ст. 492.</w:t>
      </w:r>
    </w:p>
  </w:footnote>
  <w:footnote w:id="20">
    <w:p w:rsidR="000F3792" w:rsidRDefault="00A30C1E" w:rsidP="00EF1556">
      <w:pPr>
        <w:pStyle w:val="Style15"/>
        <w:widowControl/>
        <w:spacing w:line="240" w:lineRule="auto"/>
        <w:ind w:firstLine="0"/>
      </w:pPr>
      <w:r w:rsidRPr="00BB3397">
        <w:rPr>
          <w:rStyle w:val="FontStyle20"/>
          <w:spacing w:val="0"/>
          <w:sz w:val="20"/>
        </w:rPr>
        <w:footnoteRef/>
      </w:r>
      <w:r w:rsidRPr="00BB3397">
        <w:rPr>
          <w:rStyle w:val="FontStyle22"/>
          <w:b w:val="0"/>
          <w:bCs/>
          <w:spacing w:val="0"/>
          <w:sz w:val="20"/>
        </w:rPr>
        <w:t xml:space="preserve"> См.: </w:t>
      </w:r>
      <w:proofErr w:type="spellStart"/>
      <w:r w:rsidRPr="00BB3397">
        <w:rPr>
          <w:rStyle w:val="FontStyle22"/>
          <w:b w:val="0"/>
          <w:bCs/>
          <w:spacing w:val="0"/>
          <w:sz w:val="20"/>
        </w:rPr>
        <w:t>Вильнянский</w:t>
      </w:r>
      <w:proofErr w:type="spellEnd"/>
      <w:r w:rsidRPr="00BB3397">
        <w:rPr>
          <w:rStyle w:val="FontStyle22"/>
          <w:b w:val="0"/>
          <w:bCs/>
          <w:spacing w:val="0"/>
          <w:sz w:val="20"/>
        </w:rPr>
        <w:t xml:space="preserve"> С</w:t>
      </w:r>
      <w:r w:rsidR="0070407E" w:rsidRPr="00BB3397">
        <w:rPr>
          <w:rStyle w:val="FontStyle22"/>
          <w:b w:val="0"/>
          <w:bCs/>
          <w:spacing w:val="0"/>
          <w:sz w:val="20"/>
        </w:rPr>
        <w:t>.</w:t>
      </w:r>
      <w:r w:rsidRPr="00BB3397">
        <w:rPr>
          <w:rStyle w:val="FontStyle22"/>
          <w:b w:val="0"/>
          <w:bCs/>
          <w:spacing w:val="0"/>
          <w:sz w:val="20"/>
        </w:rPr>
        <w:t>И. Кредитно-расчётные правоотношения и финансовый контроль. Харьков, 1995. С.</w:t>
      </w:r>
      <w:r w:rsidR="0070407E" w:rsidRPr="00BB3397">
        <w:rPr>
          <w:rStyle w:val="FontStyle22"/>
          <w:b w:val="0"/>
          <w:bCs/>
          <w:spacing w:val="0"/>
          <w:sz w:val="20"/>
        </w:rPr>
        <w:t xml:space="preserve"> </w:t>
      </w:r>
      <w:r w:rsidRPr="00BB3397">
        <w:rPr>
          <w:rStyle w:val="FontStyle22"/>
          <w:b w:val="0"/>
          <w:bCs/>
          <w:spacing w:val="0"/>
          <w:sz w:val="20"/>
        </w:rPr>
        <w:t xml:space="preserve">43; </w:t>
      </w:r>
      <w:proofErr w:type="spellStart"/>
      <w:r w:rsidRPr="00BB3397">
        <w:rPr>
          <w:rStyle w:val="FontStyle22"/>
          <w:b w:val="0"/>
          <w:bCs/>
          <w:spacing w:val="0"/>
          <w:sz w:val="20"/>
        </w:rPr>
        <w:t>Агарков</w:t>
      </w:r>
      <w:proofErr w:type="spellEnd"/>
      <w:r w:rsidRPr="00BB3397">
        <w:rPr>
          <w:rStyle w:val="FontStyle22"/>
          <w:b w:val="0"/>
          <w:bCs/>
          <w:spacing w:val="0"/>
          <w:sz w:val="20"/>
        </w:rPr>
        <w:t xml:space="preserve"> М.М. Основы банковского права. М., 1929. С.</w:t>
      </w:r>
      <w:r w:rsidR="0070407E" w:rsidRPr="00BB3397">
        <w:rPr>
          <w:rStyle w:val="FontStyle22"/>
          <w:b w:val="0"/>
          <w:bCs/>
          <w:spacing w:val="0"/>
          <w:sz w:val="20"/>
        </w:rPr>
        <w:t xml:space="preserve"> </w:t>
      </w:r>
      <w:r w:rsidRPr="00BB3397">
        <w:rPr>
          <w:rStyle w:val="FontStyle22"/>
          <w:b w:val="0"/>
          <w:bCs/>
          <w:spacing w:val="0"/>
          <w:sz w:val="20"/>
        </w:rPr>
        <w:t xml:space="preserve">58; </w:t>
      </w:r>
      <w:proofErr w:type="spellStart"/>
      <w:r w:rsidRPr="00BB3397">
        <w:rPr>
          <w:rStyle w:val="FontStyle22"/>
          <w:b w:val="0"/>
          <w:bCs/>
          <w:spacing w:val="0"/>
          <w:sz w:val="20"/>
        </w:rPr>
        <w:t>Флейшиц</w:t>
      </w:r>
      <w:proofErr w:type="spellEnd"/>
      <w:r w:rsidRPr="00BB3397">
        <w:rPr>
          <w:rStyle w:val="FontStyle22"/>
          <w:b w:val="0"/>
          <w:bCs/>
          <w:spacing w:val="0"/>
          <w:sz w:val="20"/>
        </w:rPr>
        <w:t xml:space="preserve"> Е.А. Расчетные и кредитные правоотношения</w:t>
      </w:r>
      <w:r w:rsidR="00D3282E" w:rsidRPr="00BB3397">
        <w:rPr>
          <w:rStyle w:val="FontStyle22"/>
          <w:b w:val="0"/>
          <w:bCs/>
          <w:spacing w:val="0"/>
          <w:sz w:val="20"/>
        </w:rPr>
        <w:t>. М</w:t>
      </w:r>
      <w:r w:rsidRPr="00BB3397">
        <w:rPr>
          <w:rStyle w:val="FontStyle22"/>
          <w:b w:val="0"/>
          <w:bCs/>
          <w:spacing w:val="0"/>
          <w:sz w:val="20"/>
        </w:rPr>
        <w:t>.,</w:t>
      </w:r>
      <w:r w:rsidR="00D3282E" w:rsidRPr="00BB3397">
        <w:rPr>
          <w:rStyle w:val="FontStyle22"/>
          <w:b w:val="0"/>
          <w:bCs/>
          <w:spacing w:val="0"/>
          <w:sz w:val="20"/>
        </w:rPr>
        <w:t xml:space="preserve"> 1</w:t>
      </w:r>
      <w:r w:rsidRPr="00BB3397">
        <w:rPr>
          <w:rStyle w:val="FontStyle22"/>
          <w:b w:val="0"/>
          <w:bCs/>
          <w:spacing w:val="0"/>
          <w:sz w:val="20"/>
        </w:rPr>
        <w:t>956.</w:t>
      </w:r>
      <w:r w:rsidR="00D3282E" w:rsidRPr="00BB3397">
        <w:rPr>
          <w:rStyle w:val="FontStyle22"/>
          <w:b w:val="0"/>
          <w:bCs/>
          <w:spacing w:val="0"/>
          <w:sz w:val="20"/>
        </w:rPr>
        <w:t xml:space="preserve"> </w:t>
      </w:r>
      <w:r w:rsidRPr="00BB3397">
        <w:rPr>
          <w:rStyle w:val="FontStyle22"/>
          <w:b w:val="0"/>
          <w:bCs/>
          <w:spacing w:val="0"/>
          <w:sz w:val="20"/>
        </w:rPr>
        <w:t>С.</w:t>
      </w:r>
      <w:r w:rsidR="0070407E" w:rsidRPr="00BB3397">
        <w:rPr>
          <w:rStyle w:val="FontStyle22"/>
          <w:b w:val="0"/>
          <w:bCs/>
          <w:spacing w:val="0"/>
          <w:sz w:val="20"/>
        </w:rPr>
        <w:t xml:space="preserve"> </w:t>
      </w:r>
      <w:r w:rsidRPr="00BB3397">
        <w:rPr>
          <w:rStyle w:val="FontStyle22"/>
          <w:b w:val="0"/>
          <w:bCs/>
          <w:spacing w:val="0"/>
          <w:sz w:val="20"/>
        </w:rPr>
        <w:t>213-218; Ефимова Л.Г. Банковские сделк</w:t>
      </w:r>
      <w:r w:rsidR="00D3282E" w:rsidRPr="00BB3397">
        <w:rPr>
          <w:rStyle w:val="FontStyle22"/>
          <w:b w:val="0"/>
          <w:bCs/>
          <w:spacing w:val="0"/>
          <w:sz w:val="20"/>
        </w:rPr>
        <w:t>и</w:t>
      </w:r>
      <w:r w:rsidRPr="00BB3397">
        <w:rPr>
          <w:rStyle w:val="FontStyle22"/>
          <w:b w:val="0"/>
          <w:bCs/>
          <w:spacing w:val="0"/>
          <w:sz w:val="20"/>
        </w:rPr>
        <w:t>.</w:t>
      </w:r>
      <w:r w:rsidR="00D3282E" w:rsidRPr="00BB3397">
        <w:rPr>
          <w:rStyle w:val="FontStyle22"/>
          <w:b w:val="0"/>
          <w:bCs/>
          <w:spacing w:val="0"/>
          <w:sz w:val="20"/>
        </w:rPr>
        <w:t xml:space="preserve"> </w:t>
      </w:r>
      <w:r w:rsidRPr="00BB3397">
        <w:rPr>
          <w:rStyle w:val="FontStyle22"/>
          <w:b w:val="0"/>
          <w:bCs/>
          <w:spacing w:val="0"/>
          <w:sz w:val="20"/>
        </w:rPr>
        <w:t>М.,</w:t>
      </w:r>
      <w:r w:rsidR="00D3282E" w:rsidRPr="00BB3397">
        <w:rPr>
          <w:rStyle w:val="FontStyle22"/>
          <w:b w:val="0"/>
          <w:bCs/>
          <w:spacing w:val="0"/>
          <w:sz w:val="20"/>
        </w:rPr>
        <w:t xml:space="preserve"> </w:t>
      </w:r>
      <w:r w:rsidRPr="00BB3397">
        <w:rPr>
          <w:rStyle w:val="FontStyle22"/>
          <w:b w:val="0"/>
          <w:bCs/>
          <w:spacing w:val="0"/>
          <w:sz w:val="20"/>
        </w:rPr>
        <w:t>2000. С.</w:t>
      </w:r>
      <w:r w:rsidR="00D3282E" w:rsidRPr="00BB3397">
        <w:rPr>
          <w:rStyle w:val="FontStyle22"/>
          <w:b w:val="0"/>
          <w:bCs/>
          <w:spacing w:val="0"/>
          <w:sz w:val="20"/>
        </w:rPr>
        <w:t xml:space="preserve"> </w:t>
      </w:r>
      <w:r w:rsidRPr="00BB3397">
        <w:rPr>
          <w:rStyle w:val="FontStyle22"/>
          <w:b w:val="0"/>
          <w:bCs/>
          <w:spacing w:val="0"/>
          <w:sz w:val="20"/>
        </w:rPr>
        <w:t>240.</w:t>
      </w:r>
    </w:p>
  </w:footnote>
  <w:footnote w:id="21">
    <w:p w:rsidR="000F3792" w:rsidRDefault="00A30C1E" w:rsidP="00EF1556">
      <w:pPr>
        <w:pStyle w:val="a7"/>
        <w:jc w:val="both"/>
      </w:pPr>
      <w:r w:rsidRPr="00BB3397">
        <w:rPr>
          <w:rStyle w:val="a6"/>
          <w:szCs w:val="24"/>
          <w:vertAlign w:val="baseline"/>
        </w:rPr>
        <w:footnoteRef/>
      </w:r>
      <w:r w:rsidRPr="00BB3397">
        <w:rPr>
          <w:szCs w:val="24"/>
        </w:rPr>
        <w:t xml:space="preserve"> </w:t>
      </w:r>
      <w:r w:rsidRPr="00BB3397">
        <w:rPr>
          <w:rStyle w:val="FontStyle22"/>
          <w:b w:val="0"/>
          <w:bCs/>
          <w:spacing w:val="0"/>
          <w:sz w:val="20"/>
          <w:szCs w:val="24"/>
        </w:rPr>
        <w:t>См.: Гуревич И.С. Очерк</w:t>
      </w:r>
      <w:r w:rsidR="00D3282E" w:rsidRPr="00BB3397">
        <w:rPr>
          <w:rStyle w:val="FontStyle22"/>
          <w:b w:val="0"/>
          <w:bCs/>
          <w:spacing w:val="0"/>
          <w:sz w:val="20"/>
          <w:szCs w:val="24"/>
        </w:rPr>
        <w:t>и</w:t>
      </w:r>
      <w:r w:rsidRPr="00BB3397">
        <w:rPr>
          <w:rStyle w:val="FontStyle22"/>
          <w:b w:val="0"/>
          <w:bCs/>
          <w:spacing w:val="0"/>
          <w:sz w:val="20"/>
          <w:szCs w:val="24"/>
        </w:rPr>
        <w:t xml:space="preserve"> советского банковского права. Л., 1959. С. 40-55; </w:t>
      </w:r>
      <w:proofErr w:type="spellStart"/>
      <w:r w:rsidRPr="00BB3397">
        <w:rPr>
          <w:rStyle w:val="FontStyle22"/>
          <w:b w:val="0"/>
          <w:bCs/>
          <w:spacing w:val="0"/>
          <w:sz w:val="20"/>
          <w:szCs w:val="24"/>
        </w:rPr>
        <w:t>Комланеец</w:t>
      </w:r>
      <w:proofErr w:type="spellEnd"/>
      <w:r w:rsidRPr="00BB3397">
        <w:rPr>
          <w:rStyle w:val="FontStyle22"/>
          <w:b w:val="0"/>
          <w:bCs/>
          <w:spacing w:val="0"/>
          <w:sz w:val="20"/>
          <w:szCs w:val="24"/>
        </w:rPr>
        <w:t xml:space="preserve"> Е.С., Полонский Э.Г. Применение законодательства о кредитовании и расчётах. М., 1967. С.75; </w:t>
      </w:r>
      <w:proofErr w:type="spellStart"/>
      <w:r w:rsidRPr="00BB3397">
        <w:rPr>
          <w:rStyle w:val="FontStyle22"/>
          <w:b w:val="0"/>
          <w:bCs/>
          <w:spacing w:val="0"/>
          <w:sz w:val="20"/>
          <w:szCs w:val="24"/>
        </w:rPr>
        <w:t>Куник</w:t>
      </w:r>
      <w:proofErr w:type="spellEnd"/>
      <w:r w:rsidRPr="00BB3397">
        <w:rPr>
          <w:rStyle w:val="FontStyle22"/>
          <w:b w:val="0"/>
          <w:bCs/>
          <w:spacing w:val="0"/>
          <w:sz w:val="20"/>
          <w:szCs w:val="24"/>
        </w:rPr>
        <w:t xml:space="preserve"> Я.А. Кредитные и расчетные отношения в </w:t>
      </w:r>
      <w:proofErr w:type="spellStart"/>
      <w:r w:rsidRPr="00BB3397">
        <w:rPr>
          <w:rStyle w:val="FontStyle22"/>
          <w:b w:val="0"/>
          <w:bCs/>
          <w:spacing w:val="0"/>
          <w:sz w:val="20"/>
          <w:szCs w:val="24"/>
        </w:rPr>
        <w:t>торговле</w:t>
      </w:r>
      <w:proofErr w:type="gramStart"/>
      <w:r w:rsidRPr="00BB3397">
        <w:rPr>
          <w:rStyle w:val="FontStyle22"/>
          <w:b w:val="0"/>
          <w:bCs/>
          <w:spacing w:val="0"/>
          <w:sz w:val="20"/>
          <w:szCs w:val="24"/>
        </w:rPr>
        <w:t>.М</w:t>
      </w:r>
      <w:proofErr w:type="spellEnd"/>
      <w:proofErr w:type="gramEnd"/>
      <w:r w:rsidRPr="00BB3397">
        <w:rPr>
          <w:rStyle w:val="FontStyle22"/>
          <w:b w:val="0"/>
          <w:bCs/>
          <w:spacing w:val="0"/>
          <w:sz w:val="20"/>
          <w:szCs w:val="24"/>
        </w:rPr>
        <w:t>., 1970.</w:t>
      </w:r>
      <w:r w:rsidR="00D3282E" w:rsidRPr="00BB3397">
        <w:rPr>
          <w:rStyle w:val="FontStyle22"/>
          <w:b w:val="0"/>
          <w:bCs/>
          <w:spacing w:val="0"/>
          <w:sz w:val="20"/>
          <w:szCs w:val="24"/>
        </w:rPr>
        <w:t xml:space="preserve"> </w:t>
      </w:r>
      <w:r w:rsidRPr="00BB3397">
        <w:rPr>
          <w:rStyle w:val="FontStyle22"/>
          <w:b w:val="0"/>
          <w:bCs/>
          <w:spacing w:val="0"/>
          <w:sz w:val="20"/>
          <w:szCs w:val="24"/>
        </w:rPr>
        <w:t>С.</w:t>
      </w:r>
      <w:r w:rsidR="00D3282E" w:rsidRPr="00BB3397">
        <w:rPr>
          <w:rStyle w:val="FontStyle22"/>
          <w:b w:val="0"/>
          <w:bCs/>
          <w:spacing w:val="0"/>
          <w:sz w:val="20"/>
          <w:szCs w:val="24"/>
        </w:rPr>
        <w:t xml:space="preserve"> 11</w:t>
      </w:r>
      <w:r w:rsidRPr="00BB3397">
        <w:rPr>
          <w:rStyle w:val="FontStyle22"/>
          <w:b w:val="0"/>
          <w:bCs/>
          <w:spacing w:val="0"/>
          <w:sz w:val="20"/>
          <w:szCs w:val="24"/>
        </w:rPr>
        <w:t>8.</w:t>
      </w:r>
    </w:p>
  </w:footnote>
  <w:footnote w:id="22">
    <w:p w:rsidR="000F3792" w:rsidRDefault="00A30C1E" w:rsidP="00EF1556">
      <w:pPr>
        <w:pStyle w:val="Style3"/>
        <w:widowControl/>
        <w:spacing w:line="240" w:lineRule="auto"/>
        <w:ind w:firstLine="0"/>
        <w:jc w:val="both"/>
      </w:pPr>
      <w:r w:rsidRPr="00BB3397">
        <w:rPr>
          <w:rStyle w:val="FontStyle22"/>
          <w:b w:val="0"/>
          <w:bCs/>
          <w:spacing w:val="0"/>
          <w:sz w:val="20"/>
        </w:rPr>
        <w:footnoteRef/>
      </w:r>
      <w:r w:rsidRPr="00BB3397">
        <w:rPr>
          <w:rStyle w:val="FontStyle22"/>
          <w:b w:val="0"/>
          <w:bCs/>
          <w:spacing w:val="0"/>
          <w:sz w:val="20"/>
        </w:rPr>
        <w:t xml:space="preserve"> См.: </w:t>
      </w:r>
      <w:proofErr w:type="spellStart"/>
      <w:r w:rsidRPr="00BB3397">
        <w:rPr>
          <w:rStyle w:val="FontStyle22"/>
          <w:b w:val="0"/>
          <w:bCs/>
          <w:spacing w:val="0"/>
          <w:sz w:val="20"/>
        </w:rPr>
        <w:t>Агарков</w:t>
      </w:r>
      <w:proofErr w:type="spellEnd"/>
      <w:r w:rsidRPr="00BB3397">
        <w:rPr>
          <w:rStyle w:val="FontStyle22"/>
          <w:b w:val="0"/>
          <w:bCs/>
          <w:spacing w:val="0"/>
          <w:sz w:val="20"/>
        </w:rPr>
        <w:t xml:space="preserve"> М.М. Основы банковского права. Учение о ценных бумагах. М., 1994.</w:t>
      </w:r>
      <w:r w:rsidR="00D3282E" w:rsidRPr="00BB3397">
        <w:rPr>
          <w:rStyle w:val="FontStyle22"/>
          <w:b w:val="0"/>
          <w:bCs/>
          <w:spacing w:val="0"/>
          <w:sz w:val="20"/>
        </w:rPr>
        <w:t xml:space="preserve"> </w:t>
      </w:r>
      <w:r w:rsidRPr="00BB3397">
        <w:rPr>
          <w:rStyle w:val="FontStyle22"/>
          <w:b w:val="0"/>
          <w:bCs/>
          <w:spacing w:val="0"/>
          <w:sz w:val="20"/>
        </w:rPr>
        <w:t>С.</w:t>
      </w:r>
      <w:r w:rsidR="00D3282E" w:rsidRPr="00BB3397">
        <w:rPr>
          <w:rStyle w:val="FontStyle22"/>
          <w:b w:val="0"/>
          <w:bCs/>
          <w:spacing w:val="0"/>
          <w:sz w:val="20"/>
        </w:rPr>
        <w:t xml:space="preserve"> </w:t>
      </w:r>
      <w:r w:rsidRPr="00BB3397">
        <w:rPr>
          <w:rStyle w:val="FontStyle22"/>
          <w:b w:val="0"/>
          <w:bCs/>
          <w:spacing w:val="0"/>
          <w:sz w:val="20"/>
        </w:rPr>
        <w:t xml:space="preserve">82. </w:t>
      </w:r>
    </w:p>
  </w:footnote>
  <w:footnote w:id="23">
    <w:p w:rsidR="000F3792" w:rsidRDefault="00A30C1E" w:rsidP="00EF1556">
      <w:pPr>
        <w:pStyle w:val="a7"/>
        <w:jc w:val="both"/>
      </w:pPr>
      <w:r w:rsidRPr="00BB3397">
        <w:rPr>
          <w:rStyle w:val="a6"/>
          <w:szCs w:val="24"/>
          <w:vertAlign w:val="baseline"/>
        </w:rPr>
        <w:footnoteRef/>
      </w:r>
      <w:r w:rsidRPr="00BB3397">
        <w:rPr>
          <w:szCs w:val="24"/>
        </w:rPr>
        <w:t xml:space="preserve"> </w:t>
      </w:r>
      <w:r w:rsidRPr="00BB3397">
        <w:rPr>
          <w:rStyle w:val="FontStyle22"/>
          <w:b w:val="0"/>
          <w:bCs/>
          <w:spacing w:val="0"/>
          <w:sz w:val="20"/>
          <w:szCs w:val="24"/>
        </w:rPr>
        <w:t xml:space="preserve">См.: </w:t>
      </w:r>
      <w:proofErr w:type="spellStart"/>
      <w:r w:rsidRPr="00BB3397">
        <w:rPr>
          <w:rStyle w:val="FontStyle22"/>
          <w:b w:val="0"/>
          <w:bCs/>
          <w:spacing w:val="0"/>
          <w:sz w:val="20"/>
          <w:szCs w:val="24"/>
        </w:rPr>
        <w:t>Новосёлова</w:t>
      </w:r>
      <w:proofErr w:type="spellEnd"/>
      <w:r w:rsidRPr="00BB3397">
        <w:rPr>
          <w:rStyle w:val="FontStyle22"/>
          <w:b w:val="0"/>
          <w:bCs/>
          <w:spacing w:val="0"/>
          <w:sz w:val="20"/>
          <w:szCs w:val="24"/>
        </w:rPr>
        <w:t xml:space="preserve"> Л</w:t>
      </w:r>
      <w:proofErr w:type="gramStart"/>
      <w:r w:rsidRPr="00BB3397">
        <w:rPr>
          <w:rStyle w:val="FontStyle22"/>
          <w:b w:val="0"/>
          <w:bCs/>
          <w:spacing w:val="0"/>
          <w:sz w:val="20"/>
          <w:szCs w:val="24"/>
        </w:rPr>
        <w:t xml:space="preserve"> .</w:t>
      </w:r>
      <w:proofErr w:type="gramEnd"/>
      <w:r w:rsidRPr="00BB3397">
        <w:rPr>
          <w:rStyle w:val="FontStyle22"/>
          <w:b w:val="0"/>
          <w:bCs/>
          <w:spacing w:val="0"/>
          <w:sz w:val="20"/>
          <w:szCs w:val="24"/>
        </w:rPr>
        <w:t>А. Гражданско-правовое регулирование банковской деятельности. М., 1994. С. 12.</w:t>
      </w:r>
    </w:p>
  </w:footnote>
  <w:footnote w:id="24">
    <w:p w:rsidR="000F3792" w:rsidRDefault="00A30C1E" w:rsidP="00EF1556">
      <w:pPr>
        <w:pStyle w:val="Style3"/>
        <w:widowControl/>
        <w:spacing w:line="240" w:lineRule="auto"/>
        <w:ind w:firstLine="0"/>
        <w:jc w:val="both"/>
      </w:pPr>
      <w:r w:rsidRPr="00BB3397">
        <w:rPr>
          <w:rStyle w:val="FontStyle22"/>
          <w:b w:val="0"/>
          <w:bCs/>
          <w:spacing w:val="0"/>
          <w:sz w:val="20"/>
        </w:rPr>
        <w:footnoteRef/>
      </w:r>
      <w:r w:rsidRPr="00BB3397">
        <w:rPr>
          <w:rStyle w:val="FontStyle22"/>
          <w:b w:val="0"/>
          <w:bCs/>
          <w:spacing w:val="0"/>
          <w:sz w:val="20"/>
        </w:rPr>
        <w:t xml:space="preserve"> </w:t>
      </w:r>
      <w:proofErr w:type="spellStart"/>
      <w:r w:rsidRPr="00BB3397">
        <w:rPr>
          <w:rStyle w:val="FontStyle22"/>
          <w:b w:val="0"/>
          <w:bCs/>
          <w:spacing w:val="0"/>
          <w:sz w:val="20"/>
        </w:rPr>
        <w:t>Флейшиц</w:t>
      </w:r>
      <w:proofErr w:type="spellEnd"/>
      <w:r w:rsidRPr="00BB3397">
        <w:rPr>
          <w:rStyle w:val="FontStyle22"/>
          <w:b w:val="0"/>
          <w:bCs/>
          <w:spacing w:val="0"/>
          <w:sz w:val="20"/>
        </w:rPr>
        <w:t xml:space="preserve"> Е.А. </w:t>
      </w:r>
      <w:proofErr w:type="gramStart"/>
      <w:r w:rsidRPr="00BB3397">
        <w:rPr>
          <w:rStyle w:val="FontStyle22"/>
          <w:b w:val="0"/>
          <w:bCs/>
          <w:spacing w:val="0"/>
          <w:sz w:val="20"/>
        </w:rPr>
        <w:t>Расчетные</w:t>
      </w:r>
      <w:proofErr w:type="gramEnd"/>
      <w:r w:rsidRPr="00BB3397">
        <w:rPr>
          <w:rStyle w:val="FontStyle22"/>
          <w:b w:val="0"/>
          <w:bCs/>
          <w:spacing w:val="0"/>
          <w:sz w:val="20"/>
        </w:rPr>
        <w:t xml:space="preserve"> и кредитные правоотношениям. М., 1956. С. 218.</w:t>
      </w:r>
    </w:p>
  </w:footnote>
  <w:footnote w:id="25">
    <w:p w:rsidR="000F3792" w:rsidRDefault="00A30C1E">
      <w:pPr>
        <w:pStyle w:val="a7"/>
      </w:pPr>
      <w:r w:rsidRPr="00722A9C">
        <w:rPr>
          <w:rStyle w:val="a6"/>
          <w:b/>
          <w:vertAlign w:val="baseline"/>
        </w:rPr>
        <w:footnoteRef/>
      </w:r>
      <w:r w:rsidRPr="00722A9C">
        <w:rPr>
          <w:b/>
        </w:rPr>
        <w:t xml:space="preserve"> </w:t>
      </w:r>
      <w:r w:rsidR="0070407E" w:rsidRPr="00722A9C">
        <w:rPr>
          <w:b/>
        </w:rPr>
        <w:t xml:space="preserve">См.: </w:t>
      </w:r>
      <w:proofErr w:type="spellStart"/>
      <w:r w:rsidRPr="00722A9C">
        <w:rPr>
          <w:rStyle w:val="FontStyle22"/>
          <w:b w:val="0"/>
          <w:bCs/>
          <w:spacing w:val="0"/>
          <w:sz w:val="20"/>
          <w:szCs w:val="24"/>
        </w:rPr>
        <w:t>Эльяссон</w:t>
      </w:r>
      <w:proofErr w:type="spellEnd"/>
      <w:r w:rsidRPr="00722A9C">
        <w:rPr>
          <w:rStyle w:val="FontStyle22"/>
          <w:b w:val="0"/>
          <w:bCs/>
          <w:spacing w:val="0"/>
          <w:sz w:val="20"/>
          <w:szCs w:val="24"/>
        </w:rPr>
        <w:t xml:space="preserve"> С.Л. Деньги, банки и банковские операции. М., 1998. С. 21.</w:t>
      </w:r>
    </w:p>
  </w:footnote>
  <w:footnote w:id="26">
    <w:p w:rsidR="000F3792" w:rsidRDefault="00A30C1E" w:rsidP="00EF1556">
      <w:pPr>
        <w:pStyle w:val="Style3"/>
        <w:widowControl/>
        <w:spacing w:line="240" w:lineRule="auto"/>
        <w:ind w:firstLine="0"/>
        <w:jc w:val="both"/>
      </w:pPr>
      <w:r w:rsidRPr="00722A9C">
        <w:rPr>
          <w:rStyle w:val="FontStyle22"/>
          <w:b w:val="0"/>
          <w:bCs/>
          <w:spacing w:val="0"/>
          <w:sz w:val="20"/>
        </w:rPr>
        <w:footnoteRef/>
      </w:r>
      <w:r w:rsidRPr="00722A9C">
        <w:rPr>
          <w:rStyle w:val="FontStyle22"/>
          <w:b w:val="0"/>
          <w:bCs/>
          <w:spacing w:val="0"/>
          <w:sz w:val="20"/>
        </w:rPr>
        <w:t xml:space="preserve"> </w:t>
      </w:r>
      <w:r w:rsidR="0070407E" w:rsidRPr="00722A9C">
        <w:rPr>
          <w:rStyle w:val="FontStyle22"/>
          <w:b w:val="0"/>
          <w:bCs/>
          <w:spacing w:val="0"/>
          <w:sz w:val="20"/>
        </w:rPr>
        <w:t xml:space="preserve">См.: </w:t>
      </w:r>
      <w:r w:rsidRPr="00722A9C">
        <w:rPr>
          <w:rStyle w:val="FontStyle22"/>
          <w:b w:val="0"/>
          <w:bCs/>
          <w:spacing w:val="0"/>
          <w:sz w:val="20"/>
        </w:rPr>
        <w:t>Хохлов С.А. Заём и кредит // Гражданский Кодекс РФ. Часть вторая: Текст, комментарий, алфавитно-предметный указатель. М.,</w:t>
      </w:r>
      <w:r w:rsidR="0070407E" w:rsidRPr="00722A9C">
        <w:rPr>
          <w:rStyle w:val="FontStyle22"/>
          <w:b w:val="0"/>
          <w:bCs/>
          <w:spacing w:val="0"/>
          <w:sz w:val="20"/>
        </w:rPr>
        <w:t xml:space="preserve"> </w:t>
      </w:r>
      <w:r w:rsidRPr="00722A9C">
        <w:rPr>
          <w:rStyle w:val="FontStyle22"/>
          <w:b w:val="0"/>
          <w:bCs/>
          <w:spacing w:val="0"/>
          <w:sz w:val="20"/>
        </w:rPr>
        <w:t>1997. С.</w:t>
      </w:r>
      <w:r w:rsidR="0070407E" w:rsidRPr="00722A9C">
        <w:rPr>
          <w:rStyle w:val="FontStyle22"/>
          <w:b w:val="0"/>
          <w:bCs/>
          <w:spacing w:val="0"/>
          <w:sz w:val="20"/>
        </w:rPr>
        <w:t xml:space="preserve"> </w:t>
      </w:r>
      <w:r w:rsidRPr="00722A9C">
        <w:rPr>
          <w:rStyle w:val="FontStyle22"/>
          <w:b w:val="0"/>
          <w:bCs/>
          <w:spacing w:val="0"/>
          <w:sz w:val="20"/>
        </w:rPr>
        <w:t>53.</w:t>
      </w:r>
    </w:p>
  </w:footnote>
  <w:footnote w:id="27">
    <w:p w:rsidR="000F3792" w:rsidRDefault="00A30C1E" w:rsidP="00EF1556">
      <w:pPr>
        <w:pStyle w:val="Style3"/>
        <w:widowControl/>
        <w:spacing w:line="240" w:lineRule="auto"/>
        <w:ind w:firstLine="0"/>
        <w:jc w:val="both"/>
      </w:pPr>
      <w:r w:rsidRPr="00722A9C">
        <w:rPr>
          <w:rStyle w:val="FontStyle22"/>
          <w:b w:val="0"/>
          <w:bCs/>
          <w:spacing w:val="0"/>
          <w:sz w:val="20"/>
        </w:rPr>
        <w:footnoteRef/>
      </w:r>
      <w:r w:rsidRPr="00722A9C">
        <w:rPr>
          <w:rStyle w:val="FontStyle22"/>
          <w:b w:val="0"/>
          <w:bCs/>
          <w:spacing w:val="0"/>
          <w:sz w:val="20"/>
        </w:rPr>
        <w:t xml:space="preserve"> </w:t>
      </w:r>
      <w:r w:rsidR="0070407E" w:rsidRPr="00722A9C">
        <w:rPr>
          <w:rStyle w:val="FontStyle22"/>
          <w:b w:val="0"/>
          <w:bCs/>
          <w:spacing w:val="0"/>
          <w:sz w:val="20"/>
        </w:rPr>
        <w:t xml:space="preserve">См.: </w:t>
      </w:r>
      <w:r w:rsidRPr="00722A9C">
        <w:rPr>
          <w:rStyle w:val="FontStyle22"/>
          <w:b w:val="0"/>
          <w:bCs/>
          <w:spacing w:val="0"/>
          <w:sz w:val="20"/>
        </w:rPr>
        <w:t xml:space="preserve">Захарова Н.Н. Кредитный договор. М., 1996. </w:t>
      </w:r>
      <w:r w:rsidRPr="00722A9C">
        <w:rPr>
          <w:rStyle w:val="FontStyle22"/>
          <w:b w:val="0"/>
          <w:bCs/>
          <w:spacing w:val="0"/>
          <w:sz w:val="20"/>
          <w:lang w:val="en-US"/>
        </w:rPr>
        <w:t>C</w:t>
      </w:r>
      <w:r w:rsidRPr="00722A9C">
        <w:rPr>
          <w:rStyle w:val="FontStyle22"/>
          <w:b w:val="0"/>
          <w:bCs/>
          <w:spacing w:val="0"/>
          <w:sz w:val="20"/>
        </w:rPr>
        <w:t>. 8.</w:t>
      </w:r>
    </w:p>
  </w:footnote>
  <w:footnote w:id="28">
    <w:p w:rsidR="000F3792" w:rsidRDefault="00A30C1E" w:rsidP="00EF1556">
      <w:pPr>
        <w:pStyle w:val="Style3"/>
        <w:widowControl/>
        <w:spacing w:line="240" w:lineRule="auto"/>
        <w:ind w:firstLine="0"/>
        <w:jc w:val="both"/>
      </w:pPr>
      <w:r w:rsidRPr="00722A9C">
        <w:rPr>
          <w:rStyle w:val="FontStyle22"/>
          <w:b w:val="0"/>
          <w:bCs/>
          <w:spacing w:val="0"/>
          <w:sz w:val="20"/>
        </w:rPr>
        <w:footnoteRef/>
      </w:r>
      <w:r w:rsidRPr="00722A9C">
        <w:rPr>
          <w:rStyle w:val="FontStyle22"/>
          <w:b w:val="0"/>
          <w:bCs/>
          <w:spacing w:val="0"/>
          <w:sz w:val="20"/>
        </w:rPr>
        <w:t xml:space="preserve"> См.: Банки и банковские операции: Учебник. Под ред. Е.Ф. Жукова. М., 1997. С. 154.</w:t>
      </w:r>
    </w:p>
  </w:footnote>
  <w:footnote w:id="29">
    <w:p w:rsidR="000F3792" w:rsidRDefault="00A30C1E" w:rsidP="00EF1556">
      <w:pPr>
        <w:pStyle w:val="Style9"/>
        <w:widowControl/>
        <w:spacing w:line="240" w:lineRule="auto"/>
        <w:ind w:firstLine="0"/>
        <w:jc w:val="both"/>
      </w:pPr>
      <w:r w:rsidRPr="00722A9C">
        <w:rPr>
          <w:rStyle w:val="FontStyle22"/>
          <w:b w:val="0"/>
          <w:bCs/>
          <w:spacing w:val="0"/>
          <w:sz w:val="20"/>
        </w:rPr>
        <w:footnoteRef/>
      </w:r>
      <w:r w:rsidRPr="00722A9C">
        <w:rPr>
          <w:rStyle w:val="FontStyle22"/>
          <w:b w:val="0"/>
          <w:bCs/>
          <w:spacing w:val="0"/>
          <w:sz w:val="20"/>
        </w:rPr>
        <w:t xml:space="preserve"> См.: </w:t>
      </w:r>
      <w:proofErr w:type="spellStart"/>
      <w:r w:rsidRPr="00722A9C">
        <w:rPr>
          <w:rStyle w:val="FontStyle22"/>
          <w:b w:val="0"/>
          <w:bCs/>
          <w:spacing w:val="0"/>
          <w:sz w:val="20"/>
        </w:rPr>
        <w:t>Вайденгаммер</w:t>
      </w:r>
      <w:proofErr w:type="spellEnd"/>
      <w:r w:rsidRPr="00722A9C">
        <w:rPr>
          <w:rStyle w:val="FontStyle22"/>
          <w:b w:val="0"/>
          <w:bCs/>
          <w:spacing w:val="0"/>
          <w:sz w:val="20"/>
        </w:rPr>
        <w:t xml:space="preserve"> Ю.А. Банк и его операции. М., 1923. С. 232.</w:t>
      </w:r>
    </w:p>
  </w:footnote>
  <w:footnote w:id="30">
    <w:p w:rsidR="000F3792" w:rsidRDefault="00A30C1E" w:rsidP="00EF1556">
      <w:pPr>
        <w:pStyle w:val="Style9"/>
        <w:widowControl/>
        <w:spacing w:line="240" w:lineRule="auto"/>
        <w:ind w:firstLine="0"/>
        <w:jc w:val="both"/>
      </w:pPr>
      <w:r w:rsidRPr="00722A9C">
        <w:rPr>
          <w:rStyle w:val="FontStyle22"/>
          <w:b w:val="0"/>
          <w:bCs/>
          <w:spacing w:val="0"/>
          <w:sz w:val="20"/>
        </w:rPr>
        <w:footnoteRef/>
      </w:r>
      <w:r w:rsidRPr="00722A9C">
        <w:rPr>
          <w:rStyle w:val="FontStyle22"/>
          <w:b w:val="0"/>
          <w:bCs/>
          <w:spacing w:val="0"/>
          <w:sz w:val="20"/>
        </w:rPr>
        <w:t xml:space="preserve"> См.: </w:t>
      </w:r>
      <w:proofErr w:type="spellStart"/>
      <w:r w:rsidRPr="00722A9C">
        <w:rPr>
          <w:rStyle w:val="FontStyle22"/>
          <w:b w:val="0"/>
          <w:bCs/>
          <w:spacing w:val="0"/>
          <w:sz w:val="20"/>
        </w:rPr>
        <w:t>Сарбаш</w:t>
      </w:r>
      <w:proofErr w:type="spellEnd"/>
      <w:r w:rsidRPr="00722A9C">
        <w:rPr>
          <w:rStyle w:val="FontStyle22"/>
          <w:b w:val="0"/>
          <w:bCs/>
          <w:spacing w:val="0"/>
          <w:sz w:val="20"/>
        </w:rPr>
        <w:t xml:space="preserve"> С.В. Договор банковского счета. М., 1999. С. 105.</w:t>
      </w:r>
    </w:p>
  </w:footnote>
  <w:footnote w:id="31">
    <w:p w:rsidR="000F3792" w:rsidRDefault="00A30C1E" w:rsidP="00EF1556">
      <w:pPr>
        <w:pStyle w:val="a7"/>
        <w:jc w:val="both"/>
      </w:pPr>
      <w:r w:rsidRPr="00722A9C">
        <w:rPr>
          <w:rStyle w:val="a6"/>
          <w:szCs w:val="24"/>
          <w:vertAlign w:val="baseline"/>
        </w:rPr>
        <w:footnoteRef/>
      </w:r>
      <w:r w:rsidRPr="00722A9C">
        <w:rPr>
          <w:szCs w:val="24"/>
        </w:rPr>
        <w:t xml:space="preserve"> </w:t>
      </w:r>
      <w:r w:rsidRPr="00722A9C">
        <w:rPr>
          <w:rStyle w:val="FontStyle22"/>
          <w:bCs/>
          <w:spacing w:val="0"/>
          <w:sz w:val="20"/>
          <w:szCs w:val="24"/>
        </w:rPr>
        <w:t>См.: Челноков В.А. Кредит и кредитный механизм в условиях перестройки</w:t>
      </w:r>
      <w:proofErr w:type="gramStart"/>
      <w:r w:rsidRPr="00722A9C">
        <w:rPr>
          <w:rStyle w:val="FontStyle22"/>
          <w:bCs/>
          <w:spacing w:val="0"/>
          <w:sz w:val="20"/>
          <w:szCs w:val="24"/>
        </w:rPr>
        <w:t xml:space="preserve"> .</w:t>
      </w:r>
      <w:proofErr w:type="gramEnd"/>
      <w:r w:rsidRPr="00722A9C">
        <w:rPr>
          <w:rStyle w:val="FontStyle22"/>
          <w:bCs/>
          <w:spacing w:val="0"/>
          <w:sz w:val="20"/>
          <w:szCs w:val="24"/>
        </w:rPr>
        <w:t>М., 1989. С. 40.</w:t>
      </w:r>
    </w:p>
  </w:footnote>
  <w:footnote w:id="32">
    <w:p w:rsidR="000F3792" w:rsidRDefault="00A30C1E" w:rsidP="00EF1556">
      <w:pPr>
        <w:pStyle w:val="a7"/>
        <w:jc w:val="both"/>
      </w:pPr>
      <w:r w:rsidRPr="00496A2E">
        <w:rPr>
          <w:rStyle w:val="a6"/>
          <w:b/>
          <w:szCs w:val="24"/>
          <w:vertAlign w:val="baseline"/>
        </w:rPr>
        <w:footnoteRef/>
      </w:r>
      <w:r w:rsidRPr="00496A2E">
        <w:rPr>
          <w:b/>
          <w:szCs w:val="24"/>
        </w:rPr>
        <w:t xml:space="preserve"> </w:t>
      </w:r>
      <w:r w:rsidRPr="00496A2E">
        <w:rPr>
          <w:rStyle w:val="FontStyle22"/>
          <w:b w:val="0"/>
          <w:bCs/>
          <w:spacing w:val="0"/>
          <w:sz w:val="20"/>
          <w:szCs w:val="24"/>
        </w:rPr>
        <w:t xml:space="preserve">См.: </w:t>
      </w:r>
      <w:proofErr w:type="spellStart"/>
      <w:r w:rsidRPr="00496A2E">
        <w:rPr>
          <w:rStyle w:val="FontStyle22"/>
          <w:b w:val="0"/>
          <w:bCs/>
          <w:spacing w:val="0"/>
          <w:sz w:val="20"/>
          <w:szCs w:val="24"/>
        </w:rPr>
        <w:t>Барац</w:t>
      </w:r>
      <w:proofErr w:type="spellEnd"/>
      <w:r w:rsidRPr="00496A2E">
        <w:rPr>
          <w:rStyle w:val="FontStyle22"/>
          <w:b w:val="0"/>
          <w:bCs/>
          <w:spacing w:val="0"/>
          <w:sz w:val="20"/>
          <w:szCs w:val="24"/>
        </w:rPr>
        <w:t xml:space="preserve"> С.М. Курс вексельного права. М., 1993. С. 32.</w:t>
      </w:r>
    </w:p>
  </w:footnote>
  <w:footnote w:id="33">
    <w:p w:rsidR="000F3792" w:rsidRDefault="00A30C1E" w:rsidP="00EF1556">
      <w:pPr>
        <w:pStyle w:val="a7"/>
        <w:jc w:val="both"/>
      </w:pPr>
      <w:r w:rsidRPr="00496A2E">
        <w:rPr>
          <w:rStyle w:val="a6"/>
          <w:b/>
          <w:szCs w:val="24"/>
          <w:vertAlign w:val="baseline"/>
        </w:rPr>
        <w:footnoteRef/>
      </w:r>
      <w:r w:rsidRPr="00496A2E">
        <w:rPr>
          <w:b/>
          <w:szCs w:val="24"/>
        </w:rPr>
        <w:t xml:space="preserve"> См.: </w:t>
      </w:r>
      <w:proofErr w:type="spellStart"/>
      <w:r w:rsidRPr="00496A2E">
        <w:rPr>
          <w:rStyle w:val="FontStyle22"/>
          <w:b w:val="0"/>
          <w:bCs/>
          <w:spacing w:val="0"/>
          <w:sz w:val="20"/>
          <w:szCs w:val="24"/>
        </w:rPr>
        <w:t>Новосёлова</w:t>
      </w:r>
      <w:proofErr w:type="spellEnd"/>
      <w:r w:rsidRPr="00496A2E">
        <w:rPr>
          <w:rStyle w:val="FontStyle22"/>
          <w:b w:val="0"/>
          <w:bCs/>
          <w:spacing w:val="0"/>
          <w:sz w:val="20"/>
          <w:szCs w:val="24"/>
        </w:rPr>
        <w:t xml:space="preserve"> Л.А. Гражданско-правовое регулирование банковской деятельности. </w:t>
      </w:r>
      <w:proofErr w:type="gramStart"/>
      <w:r w:rsidRPr="00496A2E">
        <w:rPr>
          <w:rStyle w:val="FontStyle22"/>
          <w:b w:val="0"/>
          <w:bCs/>
          <w:spacing w:val="0"/>
          <w:sz w:val="20"/>
          <w:szCs w:val="24"/>
          <w:lang w:val="en-US"/>
        </w:rPr>
        <w:t>M</w:t>
      </w:r>
      <w:r w:rsidRPr="00496A2E">
        <w:rPr>
          <w:rStyle w:val="FontStyle22"/>
          <w:b w:val="0"/>
          <w:bCs/>
          <w:spacing w:val="0"/>
          <w:sz w:val="20"/>
          <w:szCs w:val="24"/>
        </w:rPr>
        <w:t>., 1996.</w:t>
      </w:r>
      <w:proofErr w:type="gramEnd"/>
      <w:r w:rsidRPr="00496A2E">
        <w:rPr>
          <w:rStyle w:val="FontStyle22"/>
          <w:b w:val="0"/>
          <w:bCs/>
          <w:spacing w:val="0"/>
          <w:sz w:val="20"/>
          <w:szCs w:val="24"/>
        </w:rPr>
        <w:t xml:space="preserve"> С. 10.</w:t>
      </w:r>
    </w:p>
  </w:footnote>
  <w:footnote w:id="34">
    <w:p w:rsidR="000F3792" w:rsidRDefault="00A30C1E" w:rsidP="00EF1556">
      <w:pPr>
        <w:pStyle w:val="a7"/>
        <w:jc w:val="both"/>
      </w:pPr>
      <w:r w:rsidRPr="00496A2E">
        <w:rPr>
          <w:rStyle w:val="a6"/>
          <w:b/>
          <w:szCs w:val="24"/>
          <w:vertAlign w:val="baseline"/>
        </w:rPr>
        <w:footnoteRef/>
      </w:r>
      <w:r w:rsidRPr="00496A2E">
        <w:rPr>
          <w:b/>
          <w:szCs w:val="24"/>
        </w:rPr>
        <w:t xml:space="preserve"> </w:t>
      </w:r>
      <w:r w:rsidRPr="00496A2E">
        <w:rPr>
          <w:rStyle w:val="FontStyle22"/>
          <w:b w:val="0"/>
          <w:bCs/>
          <w:spacing w:val="0"/>
          <w:sz w:val="20"/>
          <w:szCs w:val="24"/>
        </w:rPr>
        <w:t xml:space="preserve">В данном случае ст. 818 ГК РФ применяется расширительно: </w:t>
      </w:r>
      <w:proofErr w:type="gramStart"/>
      <w:r w:rsidRPr="00496A2E">
        <w:rPr>
          <w:rStyle w:val="FontStyle22"/>
          <w:b w:val="0"/>
          <w:bCs/>
          <w:spacing w:val="0"/>
          <w:sz w:val="20"/>
          <w:szCs w:val="24"/>
        </w:rPr>
        <w:t>долг, возникший у контрагента перед кредитной организацией может</w:t>
      </w:r>
      <w:proofErr w:type="gramEnd"/>
      <w:r w:rsidRPr="00496A2E">
        <w:rPr>
          <w:rStyle w:val="FontStyle22"/>
          <w:b w:val="0"/>
          <w:bCs/>
          <w:spacing w:val="0"/>
          <w:sz w:val="20"/>
          <w:szCs w:val="24"/>
        </w:rPr>
        <w:t xml:space="preserve"> быть заменен обязательством заемщика по кредитному договору (так как кредитный договор частный случай договора займа). В этом смысле понятие «заёмное обязательство» распространяется на «обязательство заёмщика по кредитному договору».</w:t>
      </w:r>
    </w:p>
  </w:footnote>
  <w:footnote w:id="35">
    <w:p w:rsidR="000F3792" w:rsidRDefault="00A30C1E" w:rsidP="00EF1556">
      <w:pPr>
        <w:pStyle w:val="a7"/>
        <w:jc w:val="both"/>
      </w:pPr>
      <w:r w:rsidRPr="00496A2E">
        <w:rPr>
          <w:rStyle w:val="a6"/>
          <w:b/>
          <w:szCs w:val="24"/>
          <w:vertAlign w:val="baseline"/>
        </w:rPr>
        <w:footnoteRef/>
      </w:r>
      <w:r w:rsidRPr="00496A2E">
        <w:rPr>
          <w:b/>
          <w:szCs w:val="24"/>
        </w:rPr>
        <w:t xml:space="preserve"> </w:t>
      </w:r>
      <w:r w:rsidRPr="00496A2E">
        <w:rPr>
          <w:rStyle w:val="FontStyle22"/>
          <w:b w:val="0"/>
          <w:bCs/>
          <w:spacing w:val="0"/>
          <w:sz w:val="20"/>
          <w:szCs w:val="24"/>
        </w:rPr>
        <w:t>Мельников О.О. Правовые проблемы новации долга в заёмное обязательство // Вестник Высшего Арбитражного Суда РФ. 1999. № 6. С. 93.</w:t>
      </w:r>
    </w:p>
  </w:footnote>
  <w:footnote w:id="36">
    <w:p w:rsidR="000F3792" w:rsidRDefault="00A30C1E" w:rsidP="00EF1556">
      <w:pPr>
        <w:pStyle w:val="a7"/>
        <w:jc w:val="both"/>
      </w:pPr>
      <w:r w:rsidRPr="00496A2E">
        <w:rPr>
          <w:rStyle w:val="a6"/>
          <w:b/>
          <w:szCs w:val="24"/>
          <w:vertAlign w:val="baseline"/>
        </w:rPr>
        <w:footnoteRef/>
      </w:r>
      <w:r w:rsidRPr="00496A2E">
        <w:rPr>
          <w:b/>
          <w:szCs w:val="24"/>
        </w:rPr>
        <w:t xml:space="preserve"> </w:t>
      </w:r>
      <w:r w:rsidRPr="00496A2E">
        <w:rPr>
          <w:rStyle w:val="FontStyle22"/>
          <w:b w:val="0"/>
          <w:bCs/>
          <w:spacing w:val="0"/>
          <w:sz w:val="20"/>
          <w:szCs w:val="24"/>
        </w:rPr>
        <w:t>Там же. С. 96.</w:t>
      </w:r>
    </w:p>
  </w:footnote>
  <w:footnote w:id="37">
    <w:p w:rsidR="000F3792" w:rsidRDefault="00A30C1E" w:rsidP="00EF1556">
      <w:pPr>
        <w:pStyle w:val="a7"/>
        <w:jc w:val="both"/>
      </w:pPr>
      <w:r w:rsidRPr="0008068A">
        <w:rPr>
          <w:rStyle w:val="a6"/>
          <w:b/>
          <w:szCs w:val="24"/>
          <w:vertAlign w:val="baseline"/>
        </w:rPr>
        <w:footnoteRef/>
      </w:r>
      <w:r w:rsidRPr="0008068A">
        <w:rPr>
          <w:b/>
          <w:szCs w:val="24"/>
        </w:rPr>
        <w:t xml:space="preserve"> </w:t>
      </w:r>
      <w:r w:rsidRPr="0008068A">
        <w:rPr>
          <w:rStyle w:val="FontStyle22"/>
          <w:b w:val="0"/>
          <w:bCs/>
          <w:spacing w:val="0"/>
          <w:sz w:val="20"/>
          <w:szCs w:val="24"/>
        </w:rPr>
        <w:t xml:space="preserve">Комментарий к Гражданскому Кодексу РФ, частя второй (постатейный). Под редакцией О.Н. </w:t>
      </w:r>
      <w:proofErr w:type="spellStart"/>
      <w:r w:rsidRPr="0008068A">
        <w:rPr>
          <w:rStyle w:val="FontStyle22"/>
          <w:b w:val="0"/>
          <w:bCs/>
          <w:spacing w:val="0"/>
          <w:sz w:val="20"/>
          <w:szCs w:val="24"/>
        </w:rPr>
        <w:t>Садикова</w:t>
      </w:r>
      <w:proofErr w:type="spellEnd"/>
      <w:r w:rsidRPr="0008068A">
        <w:rPr>
          <w:rStyle w:val="FontStyle22"/>
          <w:b w:val="0"/>
          <w:bCs/>
          <w:spacing w:val="0"/>
          <w:sz w:val="20"/>
          <w:szCs w:val="24"/>
        </w:rPr>
        <w:t>. М., 1996. С.386.</w:t>
      </w:r>
    </w:p>
  </w:footnote>
  <w:footnote w:id="38">
    <w:p w:rsidR="000F3792" w:rsidRPr="006444C6" w:rsidRDefault="00A30C1E" w:rsidP="00EF1556">
      <w:pPr>
        <w:pStyle w:val="Style9"/>
        <w:widowControl/>
        <w:spacing w:line="240" w:lineRule="auto"/>
        <w:ind w:firstLine="0"/>
        <w:jc w:val="both"/>
        <w:rPr>
          <w:lang w:val="en-US"/>
        </w:rPr>
      </w:pPr>
      <w:r w:rsidRPr="0008068A">
        <w:rPr>
          <w:rStyle w:val="FontStyle22"/>
          <w:b w:val="0"/>
          <w:bCs/>
          <w:spacing w:val="0"/>
          <w:sz w:val="20"/>
        </w:rPr>
        <w:footnoteRef/>
      </w:r>
      <w:r w:rsidRPr="0008068A">
        <w:rPr>
          <w:rStyle w:val="FontStyle22"/>
          <w:b w:val="0"/>
          <w:bCs/>
          <w:spacing w:val="0"/>
          <w:sz w:val="20"/>
        </w:rPr>
        <w:t xml:space="preserve"> </w:t>
      </w:r>
      <w:r w:rsidR="0070407E" w:rsidRPr="0008068A">
        <w:rPr>
          <w:rStyle w:val="FontStyle22"/>
          <w:b w:val="0"/>
          <w:bCs/>
          <w:spacing w:val="0"/>
          <w:sz w:val="20"/>
        </w:rPr>
        <w:t xml:space="preserve">См.: </w:t>
      </w:r>
      <w:r w:rsidRPr="0008068A">
        <w:rPr>
          <w:rStyle w:val="FontStyle22"/>
          <w:b w:val="0"/>
          <w:bCs/>
          <w:spacing w:val="0"/>
          <w:sz w:val="20"/>
        </w:rPr>
        <w:t>Роде Эрвин. Банки, биржи, валюты современного капитализма. М</w:t>
      </w:r>
      <w:r w:rsidRPr="0008068A">
        <w:rPr>
          <w:rStyle w:val="FontStyle22"/>
          <w:b w:val="0"/>
          <w:bCs/>
          <w:spacing w:val="0"/>
          <w:sz w:val="20"/>
          <w:lang w:val="en-US"/>
        </w:rPr>
        <w:t xml:space="preserve">., 1986. </w:t>
      </w:r>
      <w:r w:rsidRPr="0008068A">
        <w:rPr>
          <w:rStyle w:val="FontStyle22"/>
          <w:b w:val="0"/>
          <w:bCs/>
          <w:spacing w:val="0"/>
          <w:sz w:val="20"/>
        </w:rPr>
        <w:t>С</w:t>
      </w:r>
      <w:r w:rsidRPr="0008068A">
        <w:rPr>
          <w:rStyle w:val="FontStyle22"/>
          <w:b w:val="0"/>
          <w:bCs/>
          <w:spacing w:val="0"/>
          <w:sz w:val="20"/>
          <w:lang w:val="en-US"/>
        </w:rPr>
        <w:t>. 137.</w:t>
      </w:r>
    </w:p>
  </w:footnote>
  <w:footnote w:id="39">
    <w:p w:rsidR="000F3792" w:rsidRDefault="00A30C1E" w:rsidP="00EF1556">
      <w:pPr>
        <w:pStyle w:val="Style7"/>
        <w:widowControl/>
        <w:jc w:val="both"/>
      </w:pPr>
      <w:r w:rsidRPr="0008068A">
        <w:rPr>
          <w:rStyle w:val="FontStyle22"/>
          <w:b w:val="0"/>
          <w:bCs/>
          <w:spacing w:val="0"/>
          <w:sz w:val="20"/>
        </w:rPr>
        <w:footnoteRef/>
      </w:r>
      <w:r w:rsidRPr="0008068A">
        <w:rPr>
          <w:rStyle w:val="FontStyle22"/>
          <w:b w:val="0"/>
          <w:bCs/>
          <w:spacing w:val="0"/>
          <w:sz w:val="20"/>
          <w:lang w:val="en-US"/>
        </w:rPr>
        <w:t xml:space="preserve"> </w:t>
      </w:r>
      <w:r w:rsidRPr="0008068A">
        <w:rPr>
          <w:rStyle w:val="FontStyle22"/>
          <w:b w:val="0"/>
          <w:bCs/>
          <w:spacing w:val="0"/>
          <w:sz w:val="20"/>
        </w:rPr>
        <w:t>См</w:t>
      </w:r>
      <w:r w:rsidRPr="0008068A">
        <w:rPr>
          <w:rStyle w:val="FontStyle22"/>
          <w:b w:val="0"/>
          <w:bCs/>
          <w:spacing w:val="0"/>
          <w:sz w:val="20"/>
          <w:lang w:val="en-US"/>
        </w:rPr>
        <w:t xml:space="preserve">.: </w:t>
      </w:r>
      <w:proofErr w:type="spellStart"/>
      <w:r w:rsidRPr="0008068A">
        <w:rPr>
          <w:rStyle w:val="FontStyle22"/>
          <w:b w:val="0"/>
          <w:bCs/>
          <w:spacing w:val="0"/>
          <w:sz w:val="20"/>
          <w:lang w:val="en-US"/>
        </w:rPr>
        <w:t>Gavalda</w:t>
      </w:r>
      <w:proofErr w:type="spellEnd"/>
      <w:proofErr w:type="gramStart"/>
      <w:r w:rsidRPr="0008068A">
        <w:rPr>
          <w:rStyle w:val="FontStyle22"/>
          <w:b w:val="0"/>
          <w:bCs/>
          <w:spacing w:val="0"/>
          <w:sz w:val="20"/>
          <w:lang w:val="en-US"/>
        </w:rPr>
        <w:t xml:space="preserve"> </w:t>
      </w:r>
      <w:r w:rsidRPr="0008068A">
        <w:rPr>
          <w:rStyle w:val="FontStyle22"/>
          <w:b w:val="0"/>
          <w:bCs/>
          <w:spacing w:val="0"/>
          <w:sz w:val="20"/>
        </w:rPr>
        <w:t>С</w:t>
      </w:r>
      <w:proofErr w:type="gramEnd"/>
      <w:r w:rsidRPr="0008068A">
        <w:rPr>
          <w:rStyle w:val="FontStyle22"/>
          <w:b w:val="0"/>
          <w:bCs/>
          <w:spacing w:val="0"/>
          <w:sz w:val="20"/>
          <w:lang w:val="en-US"/>
        </w:rPr>
        <w:t xml:space="preserve">, </w:t>
      </w:r>
      <w:proofErr w:type="spellStart"/>
      <w:r w:rsidRPr="0008068A">
        <w:rPr>
          <w:rStyle w:val="FontStyle22"/>
          <w:b w:val="0"/>
          <w:bCs/>
          <w:spacing w:val="0"/>
          <w:sz w:val="20"/>
          <w:lang w:val="en-US"/>
        </w:rPr>
        <w:t>Stouffet</w:t>
      </w:r>
      <w:proofErr w:type="spellEnd"/>
      <w:r w:rsidRPr="0008068A">
        <w:rPr>
          <w:rStyle w:val="FontStyle22"/>
          <w:b w:val="0"/>
          <w:bCs/>
          <w:spacing w:val="0"/>
          <w:sz w:val="20"/>
          <w:lang w:val="en-US"/>
        </w:rPr>
        <w:t xml:space="preserve"> J.O. Droit du credit: les institutions. </w:t>
      </w:r>
      <w:proofErr w:type="gramStart"/>
      <w:r w:rsidRPr="0008068A">
        <w:rPr>
          <w:rStyle w:val="FontStyle22"/>
          <w:b w:val="0"/>
          <w:bCs/>
          <w:spacing w:val="0"/>
          <w:sz w:val="20"/>
          <w:lang w:val="en-US"/>
        </w:rPr>
        <w:t>Paris</w:t>
      </w:r>
      <w:r w:rsidRPr="0008068A">
        <w:rPr>
          <w:rStyle w:val="FontStyle22"/>
          <w:b w:val="0"/>
          <w:bCs/>
          <w:spacing w:val="0"/>
          <w:sz w:val="20"/>
        </w:rPr>
        <w:t>, 1990.</w:t>
      </w:r>
      <w:proofErr w:type="gramEnd"/>
      <w:r w:rsidRPr="0008068A">
        <w:rPr>
          <w:rStyle w:val="FontStyle22"/>
          <w:b w:val="0"/>
          <w:bCs/>
          <w:spacing w:val="0"/>
          <w:sz w:val="20"/>
        </w:rPr>
        <w:t xml:space="preserve"> </w:t>
      </w:r>
      <w:r w:rsidRPr="0008068A">
        <w:rPr>
          <w:rStyle w:val="FontStyle22"/>
          <w:b w:val="0"/>
          <w:bCs/>
          <w:spacing w:val="0"/>
          <w:sz w:val="20"/>
          <w:lang w:val="en-US"/>
        </w:rPr>
        <w:t>P</w:t>
      </w:r>
      <w:r w:rsidRPr="0008068A">
        <w:rPr>
          <w:rStyle w:val="FontStyle22"/>
          <w:b w:val="0"/>
          <w:bCs/>
          <w:spacing w:val="0"/>
          <w:sz w:val="20"/>
        </w:rPr>
        <w:t>. 133-134.</w:t>
      </w:r>
    </w:p>
  </w:footnote>
  <w:footnote w:id="40">
    <w:p w:rsidR="000F3792" w:rsidRDefault="000F3792" w:rsidP="00EF1556">
      <w:pPr>
        <w:pStyle w:val="Style7"/>
        <w:widowControl/>
        <w:jc w:val="both"/>
      </w:pPr>
    </w:p>
  </w:footnote>
  <w:footnote w:id="41">
    <w:p w:rsidR="000F3792" w:rsidRDefault="00A30C1E" w:rsidP="00EF1556">
      <w:pPr>
        <w:pStyle w:val="Style6"/>
        <w:widowControl/>
      </w:pPr>
      <w:r w:rsidRPr="00502670">
        <w:rPr>
          <w:rStyle w:val="FontStyle24"/>
          <w:bCs/>
          <w:sz w:val="20"/>
        </w:rPr>
        <w:footnoteRef/>
      </w:r>
      <w:r w:rsidRPr="00502670">
        <w:rPr>
          <w:rStyle w:val="FontStyle24"/>
          <w:bCs/>
          <w:sz w:val="20"/>
        </w:rPr>
        <w:t xml:space="preserve"> См.: </w:t>
      </w:r>
      <w:proofErr w:type="spellStart"/>
      <w:r w:rsidRPr="00502670">
        <w:rPr>
          <w:sz w:val="20"/>
        </w:rPr>
        <w:t>Гавальда</w:t>
      </w:r>
      <w:proofErr w:type="spellEnd"/>
      <w:r w:rsidRPr="00502670">
        <w:rPr>
          <w:sz w:val="20"/>
        </w:rPr>
        <w:t xml:space="preserve"> К., </w:t>
      </w:r>
      <w:proofErr w:type="spellStart"/>
      <w:r w:rsidRPr="00502670">
        <w:rPr>
          <w:sz w:val="20"/>
        </w:rPr>
        <w:t>Стуфле</w:t>
      </w:r>
      <w:proofErr w:type="spellEnd"/>
      <w:r w:rsidRPr="00502670">
        <w:rPr>
          <w:sz w:val="20"/>
        </w:rPr>
        <w:t xml:space="preserve"> Ж. Банковское право. Учреждения – Счета – Операции – Услуги. – М.: </w:t>
      </w:r>
      <w:proofErr w:type="spellStart"/>
      <w:r w:rsidRPr="00502670">
        <w:rPr>
          <w:sz w:val="20"/>
        </w:rPr>
        <w:t>Финстатинформ</w:t>
      </w:r>
      <w:proofErr w:type="spellEnd"/>
      <w:r w:rsidRPr="00502670">
        <w:rPr>
          <w:sz w:val="20"/>
        </w:rPr>
        <w:t>, 1996.</w:t>
      </w:r>
      <w:r w:rsidRPr="00502670">
        <w:rPr>
          <w:rStyle w:val="FontStyle24"/>
          <w:bCs/>
          <w:sz w:val="20"/>
        </w:rPr>
        <w:t xml:space="preserve"> - С.213.</w:t>
      </w:r>
    </w:p>
  </w:footnote>
  <w:footnote w:id="42">
    <w:p w:rsidR="000F3792" w:rsidRDefault="00A30C1E" w:rsidP="0070407E">
      <w:pPr>
        <w:pStyle w:val="Style6"/>
        <w:widowControl/>
      </w:pPr>
      <w:r w:rsidRPr="00502670">
        <w:rPr>
          <w:rStyle w:val="FontStyle24"/>
          <w:b w:val="0"/>
          <w:bCs/>
          <w:sz w:val="20"/>
        </w:rPr>
        <w:footnoteRef/>
      </w:r>
      <w:r w:rsidRPr="00502670">
        <w:rPr>
          <w:rStyle w:val="FontStyle24"/>
          <w:b w:val="0"/>
          <w:bCs/>
          <w:sz w:val="20"/>
        </w:rPr>
        <w:t xml:space="preserve"> См.: </w:t>
      </w:r>
      <w:proofErr w:type="spellStart"/>
      <w:r w:rsidRPr="00502670">
        <w:rPr>
          <w:rStyle w:val="FontStyle24"/>
          <w:b w:val="0"/>
          <w:bCs/>
          <w:sz w:val="20"/>
        </w:rPr>
        <w:t>Ольшаный</w:t>
      </w:r>
      <w:proofErr w:type="spellEnd"/>
      <w:r w:rsidRPr="00502670">
        <w:rPr>
          <w:rStyle w:val="FontStyle24"/>
          <w:b w:val="0"/>
          <w:bCs/>
          <w:sz w:val="20"/>
        </w:rPr>
        <w:t xml:space="preserve"> А.И. Банковское кредитование. - М.: Ру</w:t>
      </w:r>
      <w:r w:rsidR="0070407E" w:rsidRPr="00502670">
        <w:rPr>
          <w:rStyle w:val="FontStyle24"/>
          <w:b w:val="0"/>
          <w:bCs/>
          <w:sz w:val="20"/>
        </w:rPr>
        <w:t>сская деловая литература, 1997.</w:t>
      </w:r>
    </w:p>
  </w:footnote>
  <w:footnote w:id="43">
    <w:p w:rsidR="000F3792" w:rsidRDefault="00A30C1E" w:rsidP="00EF1556">
      <w:pPr>
        <w:pStyle w:val="Style17"/>
        <w:widowControl/>
        <w:spacing w:line="240" w:lineRule="auto"/>
      </w:pPr>
      <w:r w:rsidRPr="00502670">
        <w:rPr>
          <w:rStyle w:val="FontStyle24"/>
          <w:b w:val="0"/>
          <w:bCs/>
          <w:sz w:val="20"/>
        </w:rPr>
        <w:footnoteRef/>
      </w:r>
      <w:r w:rsidRPr="00502670">
        <w:rPr>
          <w:rStyle w:val="FontStyle24"/>
          <w:b w:val="0"/>
          <w:bCs/>
          <w:sz w:val="20"/>
        </w:rPr>
        <w:t xml:space="preserve"> Пункт 2 Информационного письма Высшего Арбитражного Суда РФ «Обзор практики рассмотрения споров, связанных с исполнением, изменением или расторжением кредитных договоров» от 26 января 1994 Л» 0Щ-7/0П-48 // Вестник Высшего Арбитражного Суда РФ. - 1994. - №</w:t>
      </w:r>
      <w:r w:rsidR="0070407E" w:rsidRPr="00502670">
        <w:rPr>
          <w:rStyle w:val="FontStyle24"/>
          <w:b w:val="0"/>
          <w:bCs/>
          <w:sz w:val="20"/>
        </w:rPr>
        <w:t xml:space="preserve"> </w:t>
      </w:r>
      <w:r w:rsidRPr="00502670">
        <w:rPr>
          <w:rStyle w:val="FontStyle24"/>
          <w:b w:val="0"/>
          <w:bCs/>
          <w:sz w:val="20"/>
        </w:rPr>
        <w:t>3.</w:t>
      </w:r>
    </w:p>
  </w:footnote>
  <w:footnote w:id="44">
    <w:p w:rsidR="000F3792" w:rsidRDefault="00A30C1E">
      <w:pPr>
        <w:pStyle w:val="a7"/>
      </w:pPr>
      <w:r w:rsidRPr="00502670">
        <w:rPr>
          <w:rStyle w:val="a6"/>
          <w:vertAlign w:val="baseline"/>
        </w:rPr>
        <w:footnoteRef/>
      </w:r>
      <w:r w:rsidRPr="00502670">
        <w:t xml:space="preserve"> </w:t>
      </w:r>
      <w:r w:rsidRPr="00502670">
        <w:rPr>
          <w:szCs w:val="18"/>
        </w:rPr>
        <w:t>СЗ РФ. 1998. № 29. Ст. 3400.</w:t>
      </w:r>
    </w:p>
  </w:footnote>
  <w:footnote w:id="45">
    <w:p w:rsidR="000F3792" w:rsidRDefault="00A30C1E" w:rsidP="00EF1556">
      <w:pPr>
        <w:pStyle w:val="a7"/>
        <w:jc w:val="both"/>
      </w:pPr>
      <w:r w:rsidRPr="005A08C7">
        <w:rPr>
          <w:rStyle w:val="a6"/>
          <w:b/>
          <w:szCs w:val="24"/>
          <w:vertAlign w:val="baseline"/>
        </w:rPr>
        <w:footnoteRef/>
      </w:r>
      <w:r w:rsidRPr="005A08C7">
        <w:rPr>
          <w:b/>
          <w:szCs w:val="24"/>
        </w:rPr>
        <w:t xml:space="preserve"> См.: </w:t>
      </w:r>
      <w:r w:rsidRPr="005A08C7">
        <w:rPr>
          <w:rStyle w:val="FontStyle24"/>
          <w:b w:val="0"/>
          <w:bCs/>
          <w:sz w:val="20"/>
          <w:szCs w:val="24"/>
        </w:rPr>
        <w:t xml:space="preserve">Каримуллин </w:t>
      </w:r>
      <w:r w:rsidRPr="005A08C7">
        <w:rPr>
          <w:rStyle w:val="FontStyle30"/>
          <w:b w:val="0"/>
          <w:bCs/>
          <w:sz w:val="20"/>
          <w:szCs w:val="24"/>
        </w:rPr>
        <w:t>Р</w:t>
      </w:r>
      <w:r w:rsidRPr="005A08C7">
        <w:rPr>
          <w:rStyle w:val="FontStyle24"/>
          <w:b w:val="0"/>
          <w:bCs/>
          <w:sz w:val="20"/>
          <w:szCs w:val="24"/>
        </w:rPr>
        <w:t>.И. Указ</w:t>
      </w:r>
      <w:proofErr w:type="gramStart"/>
      <w:r w:rsidRPr="005A08C7">
        <w:rPr>
          <w:rStyle w:val="FontStyle24"/>
          <w:b w:val="0"/>
          <w:bCs/>
          <w:sz w:val="20"/>
          <w:szCs w:val="24"/>
        </w:rPr>
        <w:t>.</w:t>
      </w:r>
      <w:proofErr w:type="gramEnd"/>
      <w:r w:rsidRPr="005A08C7">
        <w:rPr>
          <w:rStyle w:val="FontStyle24"/>
          <w:b w:val="0"/>
          <w:bCs/>
          <w:sz w:val="20"/>
          <w:szCs w:val="24"/>
        </w:rPr>
        <w:t xml:space="preserve"> </w:t>
      </w:r>
      <w:proofErr w:type="gramStart"/>
      <w:r w:rsidRPr="005A08C7">
        <w:rPr>
          <w:rStyle w:val="FontStyle24"/>
          <w:b w:val="0"/>
          <w:bCs/>
          <w:sz w:val="20"/>
          <w:szCs w:val="24"/>
        </w:rPr>
        <w:t>р</w:t>
      </w:r>
      <w:proofErr w:type="gramEnd"/>
      <w:r w:rsidRPr="005A08C7">
        <w:rPr>
          <w:rStyle w:val="FontStyle24"/>
          <w:b w:val="0"/>
          <w:bCs/>
          <w:sz w:val="20"/>
          <w:szCs w:val="24"/>
        </w:rPr>
        <w:t xml:space="preserve">аб. - С. </w:t>
      </w:r>
      <w:r w:rsidRPr="005A08C7">
        <w:rPr>
          <w:rStyle w:val="FontStyle30"/>
          <w:b w:val="0"/>
          <w:bCs/>
          <w:sz w:val="20"/>
          <w:szCs w:val="24"/>
        </w:rPr>
        <w:t>191.</w:t>
      </w:r>
    </w:p>
  </w:footnote>
  <w:footnote w:id="46">
    <w:p w:rsidR="000F3792" w:rsidRDefault="00A30C1E" w:rsidP="00EF1556">
      <w:pPr>
        <w:pStyle w:val="a7"/>
        <w:jc w:val="both"/>
      </w:pPr>
      <w:r w:rsidRPr="005A08C7">
        <w:rPr>
          <w:rStyle w:val="a6"/>
          <w:b/>
          <w:szCs w:val="24"/>
          <w:vertAlign w:val="baseline"/>
        </w:rPr>
        <w:footnoteRef/>
      </w:r>
      <w:r w:rsidRPr="005A08C7">
        <w:rPr>
          <w:b/>
          <w:szCs w:val="24"/>
        </w:rPr>
        <w:t xml:space="preserve"> </w:t>
      </w:r>
      <w:r w:rsidRPr="005A08C7">
        <w:rPr>
          <w:rStyle w:val="FontStyle24"/>
          <w:b w:val="0"/>
          <w:bCs/>
          <w:sz w:val="20"/>
          <w:szCs w:val="24"/>
        </w:rPr>
        <w:t xml:space="preserve">Алексеев С.С. О предмере советского гражданского права и методе гражданско-правового регулирования // Советское государство </w:t>
      </w:r>
      <w:r w:rsidRPr="005A08C7">
        <w:rPr>
          <w:rStyle w:val="FontStyle30"/>
          <w:b w:val="0"/>
          <w:bCs/>
          <w:sz w:val="20"/>
          <w:szCs w:val="24"/>
        </w:rPr>
        <w:t xml:space="preserve">и </w:t>
      </w:r>
      <w:r w:rsidRPr="005A08C7">
        <w:rPr>
          <w:rStyle w:val="FontStyle24"/>
          <w:b w:val="0"/>
          <w:bCs/>
          <w:sz w:val="20"/>
          <w:szCs w:val="24"/>
        </w:rPr>
        <w:t xml:space="preserve">право. - </w:t>
      </w:r>
      <w:r w:rsidRPr="005A08C7">
        <w:rPr>
          <w:rStyle w:val="FontStyle30"/>
          <w:b w:val="0"/>
          <w:bCs/>
          <w:sz w:val="20"/>
          <w:szCs w:val="24"/>
        </w:rPr>
        <w:t xml:space="preserve">1955. - № 2. </w:t>
      </w:r>
      <w:r w:rsidRPr="005A08C7">
        <w:rPr>
          <w:rStyle w:val="FontStyle24"/>
          <w:b w:val="0"/>
          <w:bCs/>
          <w:sz w:val="20"/>
          <w:szCs w:val="24"/>
        </w:rPr>
        <w:t xml:space="preserve">- С. </w:t>
      </w:r>
      <w:r w:rsidRPr="005A08C7">
        <w:rPr>
          <w:rStyle w:val="FontStyle30"/>
          <w:b w:val="0"/>
          <w:bCs/>
          <w:sz w:val="20"/>
          <w:szCs w:val="24"/>
        </w:rPr>
        <w:t>14.</w:t>
      </w:r>
    </w:p>
  </w:footnote>
  <w:footnote w:id="47">
    <w:p w:rsidR="000F3792" w:rsidRDefault="00A30C1E" w:rsidP="00EF1556">
      <w:pPr>
        <w:pStyle w:val="a7"/>
        <w:jc w:val="both"/>
      </w:pPr>
      <w:r w:rsidRPr="00085C77">
        <w:rPr>
          <w:rStyle w:val="a6"/>
          <w:szCs w:val="24"/>
          <w:vertAlign w:val="baseline"/>
        </w:rPr>
        <w:footnoteRef/>
      </w:r>
      <w:r w:rsidRPr="00085C77">
        <w:rPr>
          <w:szCs w:val="24"/>
        </w:rPr>
        <w:t xml:space="preserve"> См.: </w:t>
      </w:r>
      <w:r w:rsidRPr="00085C77">
        <w:rPr>
          <w:rStyle w:val="FontStyle24"/>
          <w:b w:val="0"/>
          <w:bCs/>
          <w:sz w:val="20"/>
          <w:szCs w:val="24"/>
        </w:rPr>
        <w:t>Адамович Г. Некоторые проблемы обеспечения исполнения денежных обязательств / Г. Адамович // Хозяйство и право. - 1995. - № 10. - С. 25-27.</w:t>
      </w:r>
    </w:p>
  </w:footnote>
  <w:footnote w:id="48">
    <w:p w:rsidR="000F3792" w:rsidRDefault="00A30C1E" w:rsidP="00EF1556">
      <w:pPr>
        <w:pStyle w:val="Style18"/>
        <w:widowControl/>
        <w:spacing w:line="240" w:lineRule="auto"/>
      </w:pPr>
      <w:r w:rsidRPr="00085C77">
        <w:rPr>
          <w:rStyle w:val="FontStyle24"/>
          <w:b w:val="0"/>
          <w:bCs/>
          <w:sz w:val="20"/>
        </w:rPr>
        <w:footnoteRef/>
      </w:r>
      <w:r w:rsidRPr="00085C77">
        <w:rPr>
          <w:rStyle w:val="FontStyle24"/>
          <w:b w:val="0"/>
          <w:bCs/>
          <w:sz w:val="20"/>
        </w:rPr>
        <w:t xml:space="preserve"> Карпов </w:t>
      </w:r>
      <w:r w:rsidRPr="00085C77">
        <w:rPr>
          <w:rStyle w:val="FontStyle24"/>
          <w:b w:val="0"/>
          <w:bCs/>
          <w:sz w:val="20"/>
          <w:lang w:val="en-US"/>
        </w:rPr>
        <w:t>M</w:t>
      </w:r>
      <w:r w:rsidRPr="00085C77">
        <w:rPr>
          <w:rStyle w:val="FontStyle24"/>
          <w:b w:val="0"/>
          <w:bCs/>
          <w:sz w:val="20"/>
        </w:rPr>
        <w:t>.</w:t>
      </w:r>
      <w:r w:rsidRPr="00085C77">
        <w:rPr>
          <w:rStyle w:val="FontStyle24"/>
          <w:b w:val="0"/>
          <w:bCs/>
          <w:sz w:val="20"/>
          <w:lang w:val="en-US"/>
        </w:rPr>
        <w:t>B</w:t>
      </w:r>
      <w:r w:rsidRPr="00085C77">
        <w:rPr>
          <w:rStyle w:val="FontStyle24"/>
          <w:b w:val="0"/>
          <w:bCs/>
          <w:sz w:val="20"/>
        </w:rPr>
        <w:t>. Указ</w:t>
      </w:r>
      <w:proofErr w:type="gramStart"/>
      <w:r w:rsidRPr="00085C77">
        <w:rPr>
          <w:rStyle w:val="FontStyle24"/>
          <w:b w:val="0"/>
          <w:bCs/>
          <w:sz w:val="20"/>
        </w:rPr>
        <w:t>.</w:t>
      </w:r>
      <w:proofErr w:type="gramEnd"/>
      <w:r w:rsidRPr="00085C77">
        <w:rPr>
          <w:rStyle w:val="FontStyle24"/>
          <w:b w:val="0"/>
          <w:bCs/>
          <w:sz w:val="20"/>
        </w:rPr>
        <w:t xml:space="preserve"> </w:t>
      </w:r>
      <w:proofErr w:type="gramStart"/>
      <w:r w:rsidRPr="00085C77">
        <w:rPr>
          <w:rStyle w:val="FontStyle24"/>
          <w:b w:val="0"/>
          <w:bCs/>
          <w:sz w:val="20"/>
        </w:rPr>
        <w:t>р</w:t>
      </w:r>
      <w:proofErr w:type="gramEnd"/>
      <w:r w:rsidRPr="00085C77">
        <w:rPr>
          <w:rStyle w:val="FontStyle24"/>
          <w:b w:val="0"/>
          <w:bCs/>
          <w:sz w:val="20"/>
        </w:rPr>
        <w:t>аб. - С. 218.</w:t>
      </w:r>
    </w:p>
  </w:footnote>
  <w:footnote w:id="49">
    <w:p w:rsidR="000F3792" w:rsidRDefault="00A30C1E" w:rsidP="00EF1556">
      <w:pPr>
        <w:pStyle w:val="Style18"/>
        <w:widowControl/>
        <w:spacing w:line="240" w:lineRule="auto"/>
      </w:pPr>
      <w:r w:rsidRPr="00085C77">
        <w:rPr>
          <w:rStyle w:val="FontStyle24"/>
          <w:b w:val="0"/>
          <w:bCs/>
          <w:sz w:val="20"/>
        </w:rPr>
        <w:footnoteRef/>
      </w:r>
      <w:r w:rsidRPr="00085C77">
        <w:rPr>
          <w:rStyle w:val="FontStyle24"/>
          <w:b w:val="0"/>
          <w:bCs/>
          <w:sz w:val="20"/>
        </w:rPr>
        <w:t xml:space="preserve"> См.: </w:t>
      </w:r>
      <w:proofErr w:type="spellStart"/>
      <w:r w:rsidRPr="00085C77">
        <w:rPr>
          <w:rStyle w:val="FontStyle24"/>
          <w:b w:val="0"/>
          <w:bCs/>
          <w:sz w:val="20"/>
        </w:rPr>
        <w:t>Манохин</w:t>
      </w:r>
      <w:proofErr w:type="spellEnd"/>
      <w:r w:rsidRPr="00085C77">
        <w:rPr>
          <w:rStyle w:val="FontStyle24"/>
          <w:b w:val="0"/>
          <w:bCs/>
          <w:sz w:val="20"/>
        </w:rPr>
        <w:t xml:space="preserve"> В.М. Государственная дисциплина в народном хозяйстве. - М.: </w:t>
      </w:r>
      <w:proofErr w:type="spellStart"/>
      <w:r w:rsidRPr="00085C77">
        <w:rPr>
          <w:rStyle w:val="FontStyle24"/>
          <w:b w:val="0"/>
          <w:bCs/>
          <w:sz w:val="20"/>
        </w:rPr>
        <w:t>Юрид</w:t>
      </w:r>
      <w:proofErr w:type="spellEnd"/>
      <w:r w:rsidRPr="00085C77">
        <w:rPr>
          <w:rStyle w:val="FontStyle24"/>
          <w:b w:val="0"/>
          <w:bCs/>
          <w:sz w:val="20"/>
        </w:rPr>
        <w:t xml:space="preserve">. </w:t>
      </w:r>
      <w:proofErr w:type="spellStart"/>
      <w:r w:rsidRPr="00085C77">
        <w:rPr>
          <w:rStyle w:val="FontStyle24"/>
          <w:b w:val="0"/>
          <w:bCs/>
          <w:sz w:val="20"/>
        </w:rPr>
        <w:t>издат</w:t>
      </w:r>
      <w:proofErr w:type="spellEnd"/>
      <w:r w:rsidRPr="00085C77">
        <w:rPr>
          <w:rStyle w:val="FontStyle24"/>
          <w:b w:val="0"/>
          <w:bCs/>
          <w:sz w:val="20"/>
        </w:rPr>
        <w:t>-во, 1970. - 237 с.</w:t>
      </w:r>
    </w:p>
  </w:footnote>
  <w:footnote w:id="50">
    <w:p w:rsidR="000F3792" w:rsidRDefault="00A30C1E" w:rsidP="00EF1556">
      <w:pPr>
        <w:pStyle w:val="Style6"/>
        <w:widowControl/>
      </w:pPr>
      <w:r w:rsidRPr="00085C77">
        <w:rPr>
          <w:rStyle w:val="FontStyle24"/>
          <w:bCs/>
          <w:sz w:val="20"/>
        </w:rPr>
        <w:footnoteRef/>
      </w:r>
      <w:r w:rsidRPr="00085C77">
        <w:rPr>
          <w:rStyle w:val="FontStyle24"/>
          <w:bCs/>
          <w:sz w:val="20"/>
        </w:rPr>
        <w:t xml:space="preserve"> </w:t>
      </w:r>
      <w:r w:rsidRPr="00085C77">
        <w:rPr>
          <w:sz w:val="20"/>
          <w:szCs w:val="18"/>
        </w:rPr>
        <w:t>Вестник Банка России. 2002.</w:t>
      </w:r>
      <w:r w:rsidRPr="00085C77">
        <w:rPr>
          <w:rStyle w:val="FontStyle24"/>
          <w:bCs/>
          <w:sz w:val="20"/>
        </w:rPr>
        <w:t xml:space="preserve"> № </w:t>
      </w:r>
      <w:r w:rsidRPr="00085C77">
        <w:rPr>
          <w:sz w:val="20"/>
          <w:szCs w:val="18"/>
        </w:rPr>
        <w:t>74.</w:t>
      </w:r>
    </w:p>
  </w:footnote>
  <w:footnote w:id="51">
    <w:p w:rsidR="000F3792" w:rsidRDefault="00A30C1E" w:rsidP="00EF1556">
      <w:pPr>
        <w:pStyle w:val="Style10"/>
        <w:widowControl/>
        <w:jc w:val="both"/>
      </w:pPr>
      <w:r w:rsidRPr="000E0E98">
        <w:rPr>
          <w:rStyle w:val="FontStyle23"/>
          <w:sz w:val="20"/>
        </w:rPr>
        <w:footnoteRef/>
      </w:r>
      <w:r w:rsidRPr="000E0E98">
        <w:rPr>
          <w:rStyle w:val="FontStyle23"/>
          <w:sz w:val="20"/>
        </w:rPr>
        <w:t xml:space="preserve"> См.: Садиков О.Н. Обеспечение исполнения внешнеторгового договора: Учебное пособие. - М., 1979. - 328 с.</w:t>
      </w:r>
    </w:p>
  </w:footnote>
  <w:footnote w:id="52">
    <w:p w:rsidR="000F3792" w:rsidRDefault="00A30C1E" w:rsidP="00EF1556">
      <w:pPr>
        <w:pStyle w:val="a7"/>
        <w:jc w:val="both"/>
      </w:pPr>
      <w:r w:rsidRPr="00CF2331">
        <w:rPr>
          <w:rStyle w:val="a6"/>
          <w:szCs w:val="24"/>
          <w:vertAlign w:val="baseline"/>
        </w:rPr>
        <w:footnoteRef/>
      </w:r>
      <w:r w:rsidRPr="00CF2331">
        <w:rPr>
          <w:szCs w:val="24"/>
        </w:rPr>
        <w:t xml:space="preserve"> </w:t>
      </w:r>
      <w:r w:rsidRPr="00CF2331">
        <w:rPr>
          <w:rStyle w:val="FontStyle23"/>
          <w:sz w:val="20"/>
          <w:szCs w:val="24"/>
        </w:rPr>
        <w:t xml:space="preserve">Ожегов С.И. Толковый словарь русского языка / С.И. Ожегов, </w:t>
      </w:r>
      <w:r w:rsidRPr="00CF2331">
        <w:rPr>
          <w:rStyle w:val="FontStyle23"/>
          <w:sz w:val="20"/>
          <w:szCs w:val="24"/>
          <w:lang w:val="en-US"/>
        </w:rPr>
        <w:t>H</w:t>
      </w:r>
      <w:r w:rsidRPr="00CF2331">
        <w:rPr>
          <w:rStyle w:val="FontStyle23"/>
          <w:sz w:val="20"/>
          <w:szCs w:val="24"/>
        </w:rPr>
        <w:t>.Ю. Шведов. - М., 1995.</w:t>
      </w:r>
    </w:p>
  </w:footnote>
  <w:footnote w:id="53">
    <w:p w:rsidR="000F3792" w:rsidRDefault="00A30C1E">
      <w:pPr>
        <w:pStyle w:val="a7"/>
      </w:pPr>
      <w:r w:rsidRPr="00CF2331">
        <w:rPr>
          <w:rStyle w:val="a6"/>
          <w:vertAlign w:val="baseline"/>
        </w:rPr>
        <w:footnoteRef/>
      </w:r>
      <w:r w:rsidRPr="00CF2331">
        <w:t xml:space="preserve"> </w:t>
      </w:r>
      <w:r w:rsidRPr="00CF2331">
        <w:rPr>
          <w:rStyle w:val="FontStyle23"/>
          <w:sz w:val="20"/>
          <w:szCs w:val="24"/>
        </w:rPr>
        <w:t>Юридический энциклопедический словарь</w:t>
      </w:r>
      <w:proofErr w:type="gramStart"/>
      <w:r w:rsidRPr="00CF2331">
        <w:rPr>
          <w:rStyle w:val="FontStyle23"/>
          <w:sz w:val="20"/>
          <w:szCs w:val="24"/>
        </w:rPr>
        <w:t xml:space="preserve"> / П</w:t>
      </w:r>
      <w:proofErr w:type="gramEnd"/>
      <w:r w:rsidRPr="00CF2331">
        <w:rPr>
          <w:rStyle w:val="FontStyle23"/>
          <w:sz w:val="20"/>
          <w:szCs w:val="24"/>
        </w:rPr>
        <w:t>од ред. А.Я. Сухарева. - М.: Сов. Энциклопедия, 1987. -780с.</w:t>
      </w:r>
    </w:p>
  </w:footnote>
  <w:footnote w:id="54">
    <w:p w:rsidR="000F3792" w:rsidRDefault="00A30C1E" w:rsidP="00EF1556">
      <w:pPr>
        <w:pStyle w:val="Style10"/>
        <w:widowControl/>
        <w:jc w:val="both"/>
      </w:pPr>
      <w:r w:rsidRPr="00CF2331">
        <w:rPr>
          <w:rStyle w:val="FontStyle23"/>
          <w:sz w:val="20"/>
        </w:rPr>
        <w:footnoteRef/>
      </w:r>
      <w:r w:rsidRPr="00CF2331">
        <w:rPr>
          <w:rStyle w:val="FontStyle23"/>
          <w:sz w:val="20"/>
        </w:rPr>
        <w:t xml:space="preserve"> Каримуллин Р.И. Указ</w:t>
      </w:r>
      <w:proofErr w:type="gramStart"/>
      <w:r w:rsidRPr="00CF2331">
        <w:rPr>
          <w:rStyle w:val="FontStyle23"/>
          <w:sz w:val="20"/>
        </w:rPr>
        <w:t>.</w:t>
      </w:r>
      <w:proofErr w:type="gramEnd"/>
      <w:r w:rsidRPr="00CF2331">
        <w:rPr>
          <w:rStyle w:val="FontStyle23"/>
          <w:sz w:val="20"/>
        </w:rPr>
        <w:t xml:space="preserve"> </w:t>
      </w:r>
      <w:proofErr w:type="gramStart"/>
      <w:r w:rsidRPr="00CF2331">
        <w:rPr>
          <w:rStyle w:val="FontStyle23"/>
          <w:sz w:val="20"/>
        </w:rPr>
        <w:t>р</w:t>
      </w:r>
      <w:proofErr w:type="gramEnd"/>
      <w:r w:rsidRPr="00CF2331">
        <w:rPr>
          <w:rStyle w:val="FontStyle23"/>
          <w:sz w:val="20"/>
        </w:rPr>
        <w:t>аб. - С. 170.</w:t>
      </w:r>
    </w:p>
  </w:footnote>
  <w:footnote w:id="55">
    <w:p w:rsidR="000F3792" w:rsidRDefault="00A30C1E" w:rsidP="00EF1556">
      <w:pPr>
        <w:pStyle w:val="Style10"/>
        <w:widowControl/>
        <w:jc w:val="both"/>
      </w:pPr>
      <w:r w:rsidRPr="00CF2331">
        <w:rPr>
          <w:rStyle w:val="FontStyle23"/>
          <w:sz w:val="20"/>
        </w:rPr>
        <w:footnoteRef/>
      </w:r>
      <w:r w:rsidRPr="00CF2331">
        <w:rPr>
          <w:rStyle w:val="FontStyle23"/>
          <w:sz w:val="20"/>
        </w:rPr>
        <w:t xml:space="preserve"> См.: </w:t>
      </w:r>
      <w:proofErr w:type="spellStart"/>
      <w:r w:rsidRPr="00CF2331">
        <w:rPr>
          <w:rStyle w:val="FontStyle23"/>
          <w:sz w:val="20"/>
        </w:rPr>
        <w:t>Мушинский</w:t>
      </w:r>
      <w:proofErr w:type="spellEnd"/>
      <w:r w:rsidRPr="00CF2331">
        <w:rPr>
          <w:rStyle w:val="FontStyle23"/>
          <w:sz w:val="20"/>
        </w:rPr>
        <w:t xml:space="preserve"> О.В., Основы гражданского права: Учебное пособие для студентов неюридических специальностей. - М.: Международные отношения, 1995; Олейник О.М. Основы банковского права: Курс лекций. - </w:t>
      </w:r>
      <w:r w:rsidRPr="00CF2331">
        <w:rPr>
          <w:rStyle w:val="FontStyle23"/>
          <w:sz w:val="20"/>
          <w:lang w:val="en-US"/>
        </w:rPr>
        <w:t>M</w:t>
      </w:r>
      <w:r w:rsidRPr="00CF2331">
        <w:rPr>
          <w:rStyle w:val="FontStyle23"/>
          <w:sz w:val="20"/>
        </w:rPr>
        <w:t xml:space="preserve">: </w:t>
      </w:r>
      <w:proofErr w:type="spellStart"/>
      <w:r w:rsidRPr="00CF2331">
        <w:rPr>
          <w:rStyle w:val="FontStyle23"/>
          <w:sz w:val="20"/>
        </w:rPr>
        <w:t>Юристъ</w:t>
      </w:r>
      <w:proofErr w:type="spellEnd"/>
      <w:r w:rsidRPr="00CF2331">
        <w:rPr>
          <w:rStyle w:val="FontStyle23"/>
          <w:sz w:val="20"/>
        </w:rPr>
        <w:t>, 1997; Гражданское право России. Часть вторая. Обязательственное право: Курс лекций</w:t>
      </w:r>
      <w:proofErr w:type="gramStart"/>
      <w:r w:rsidRPr="00CF2331">
        <w:rPr>
          <w:rStyle w:val="FontStyle23"/>
          <w:sz w:val="20"/>
        </w:rPr>
        <w:t xml:space="preserve"> / П</w:t>
      </w:r>
      <w:proofErr w:type="gramEnd"/>
      <w:r w:rsidRPr="00CF2331">
        <w:rPr>
          <w:rStyle w:val="FontStyle23"/>
          <w:sz w:val="20"/>
        </w:rPr>
        <w:t xml:space="preserve">од ред. О.Н. </w:t>
      </w:r>
      <w:proofErr w:type="spellStart"/>
      <w:r w:rsidRPr="00CF2331">
        <w:rPr>
          <w:rStyle w:val="FontStyle23"/>
          <w:sz w:val="20"/>
        </w:rPr>
        <w:t>Садикова</w:t>
      </w:r>
      <w:proofErr w:type="spellEnd"/>
      <w:r w:rsidRPr="00CF2331">
        <w:rPr>
          <w:rStyle w:val="FontStyle23"/>
          <w:sz w:val="20"/>
        </w:rPr>
        <w:t>. - М.: Издательство БЕК, 1997.</w:t>
      </w:r>
    </w:p>
  </w:footnote>
  <w:footnote w:id="56">
    <w:p w:rsidR="000F3792" w:rsidRDefault="00A30C1E">
      <w:pPr>
        <w:pStyle w:val="a7"/>
      </w:pPr>
      <w:r w:rsidRPr="00CF2331">
        <w:rPr>
          <w:rStyle w:val="a6"/>
          <w:vertAlign w:val="baseline"/>
        </w:rPr>
        <w:footnoteRef/>
      </w:r>
      <w:r w:rsidRPr="00CF2331">
        <w:t xml:space="preserve"> </w:t>
      </w:r>
      <w:r w:rsidRPr="00CF2331">
        <w:rPr>
          <w:rStyle w:val="FontStyle23"/>
          <w:sz w:val="20"/>
          <w:szCs w:val="24"/>
        </w:rPr>
        <w:t>Архив Высшего арбитражного суда республики Татарстан. Дело № 6/44 от 19 февраля 1996 г. и дело № 6/120-к от 27 февраля 1995 г.</w:t>
      </w:r>
    </w:p>
  </w:footnote>
  <w:footnote w:id="57">
    <w:p w:rsidR="000F3792" w:rsidRDefault="00A30C1E" w:rsidP="00EF1556">
      <w:pPr>
        <w:pStyle w:val="Style10"/>
        <w:widowControl/>
        <w:jc w:val="both"/>
      </w:pPr>
      <w:r w:rsidRPr="00CF2331">
        <w:rPr>
          <w:rStyle w:val="FontStyle23"/>
          <w:sz w:val="20"/>
        </w:rPr>
        <w:footnoteRef/>
      </w:r>
      <w:r w:rsidRPr="00CF2331">
        <w:rPr>
          <w:rStyle w:val="FontStyle23"/>
          <w:sz w:val="20"/>
        </w:rPr>
        <w:t xml:space="preserve"> СЗ РФ. 1998. №31. Ст. 3823.</w:t>
      </w:r>
    </w:p>
  </w:footnote>
  <w:footnote w:id="58">
    <w:p w:rsidR="000F3792" w:rsidRDefault="00A30C1E" w:rsidP="00EF1556">
      <w:pPr>
        <w:pStyle w:val="Style10"/>
        <w:widowControl/>
        <w:jc w:val="both"/>
      </w:pPr>
      <w:r w:rsidRPr="00CF2331">
        <w:rPr>
          <w:rStyle w:val="FontStyle23"/>
          <w:sz w:val="20"/>
        </w:rPr>
        <w:footnoteRef/>
      </w:r>
      <w:r w:rsidRPr="00CF2331">
        <w:rPr>
          <w:rStyle w:val="FontStyle23"/>
          <w:sz w:val="20"/>
        </w:rPr>
        <w:t xml:space="preserve"> См.: Положение ЦБ РФ от 04 августа 2003 № 236-П «О порядке предоставления Банком России кредитным организациям кредитов, обеспеченных залогом (блокировкой) ценных бумаг» // </w:t>
      </w:r>
      <w:r w:rsidRPr="00CF2331">
        <w:rPr>
          <w:sz w:val="20"/>
          <w:szCs w:val="18"/>
        </w:rPr>
        <w:t>Вестник Банка России. 2003. № 62.</w:t>
      </w:r>
    </w:p>
  </w:footnote>
  <w:footnote w:id="59">
    <w:p w:rsidR="000F3792" w:rsidRDefault="00A30C1E" w:rsidP="00EF1556">
      <w:pPr>
        <w:pStyle w:val="Style10"/>
        <w:widowControl/>
        <w:jc w:val="both"/>
      </w:pPr>
      <w:r w:rsidRPr="00CF2331">
        <w:rPr>
          <w:rStyle w:val="FontStyle23"/>
          <w:sz w:val="20"/>
        </w:rPr>
        <w:footnoteRef/>
      </w:r>
      <w:r w:rsidRPr="00CF2331">
        <w:rPr>
          <w:rStyle w:val="FontStyle23"/>
          <w:sz w:val="20"/>
        </w:rPr>
        <w:t xml:space="preserve"> См.: </w:t>
      </w:r>
      <w:proofErr w:type="spellStart"/>
      <w:r w:rsidRPr="00CF2331">
        <w:rPr>
          <w:rStyle w:val="FontStyle23"/>
          <w:sz w:val="20"/>
        </w:rPr>
        <w:t>Панаиотов</w:t>
      </w:r>
      <w:proofErr w:type="spellEnd"/>
      <w:r w:rsidRPr="00CF2331">
        <w:rPr>
          <w:rStyle w:val="FontStyle23"/>
          <w:sz w:val="20"/>
        </w:rPr>
        <w:t xml:space="preserve"> Г.В. Обеспечение обязательств (неустойка, залог, поручительство): Лекции для студентов. - </w:t>
      </w:r>
      <w:r w:rsidRPr="00CF2331">
        <w:rPr>
          <w:rStyle w:val="FontStyle23"/>
          <w:sz w:val="20"/>
          <w:lang w:val="en-US"/>
        </w:rPr>
        <w:t>M</w:t>
      </w:r>
      <w:r w:rsidRPr="00CF2331">
        <w:rPr>
          <w:rStyle w:val="FontStyle23"/>
          <w:sz w:val="20"/>
        </w:rPr>
        <w:t>.: ВЮЗИ, 1958. - 267 с.</w:t>
      </w:r>
    </w:p>
  </w:footnote>
  <w:footnote w:id="60">
    <w:p w:rsidR="000F3792" w:rsidRDefault="00A30C1E" w:rsidP="00EF1556">
      <w:pPr>
        <w:pStyle w:val="Style10"/>
        <w:widowControl/>
        <w:jc w:val="both"/>
      </w:pPr>
      <w:r w:rsidRPr="00CF2331">
        <w:rPr>
          <w:rStyle w:val="FontStyle23"/>
          <w:sz w:val="20"/>
        </w:rPr>
        <w:footnoteRef/>
      </w:r>
      <w:r w:rsidRPr="00CF2331">
        <w:rPr>
          <w:rStyle w:val="FontStyle23"/>
          <w:sz w:val="20"/>
        </w:rPr>
        <w:t xml:space="preserve"> См.: Положение ЦБ РФ от 26 марта 2004 №254-П «О порядке формирования кредитными организациями резервов на возможные потери по ссудам, по ссудной и приравненной к ней задолженности» // </w:t>
      </w:r>
      <w:r w:rsidRPr="00CF2331">
        <w:rPr>
          <w:sz w:val="20"/>
          <w:szCs w:val="18"/>
        </w:rPr>
        <w:t>Вестник Банка России. 2004. № 28.</w:t>
      </w:r>
    </w:p>
  </w:footnote>
  <w:footnote w:id="61">
    <w:p w:rsidR="000F3792" w:rsidRDefault="00A30C1E" w:rsidP="00EF1556">
      <w:pPr>
        <w:pStyle w:val="Style10"/>
        <w:widowControl/>
        <w:jc w:val="both"/>
      </w:pPr>
      <w:r w:rsidRPr="00CF2331">
        <w:rPr>
          <w:rStyle w:val="FontStyle23"/>
          <w:sz w:val="20"/>
        </w:rPr>
        <w:footnoteRef/>
      </w:r>
      <w:r w:rsidRPr="00CF2331">
        <w:rPr>
          <w:rStyle w:val="FontStyle23"/>
          <w:sz w:val="20"/>
        </w:rPr>
        <w:t xml:space="preserve"> См.: Ефимова Л.Г. Теория и практика </w:t>
      </w:r>
      <w:proofErr w:type="spellStart"/>
      <w:r w:rsidRPr="00CF2331">
        <w:rPr>
          <w:rStyle w:val="FontStyle23"/>
          <w:sz w:val="20"/>
        </w:rPr>
        <w:t>заёмно</w:t>
      </w:r>
      <w:proofErr w:type="spellEnd"/>
      <w:r w:rsidRPr="00CF2331">
        <w:rPr>
          <w:rStyle w:val="FontStyle23"/>
          <w:sz w:val="20"/>
        </w:rPr>
        <w:t xml:space="preserve">-кредитных правоотношений // </w:t>
      </w:r>
      <w:proofErr w:type="spellStart"/>
      <w:r w:rsidRPr="00CF2331">
        <w:rPr>
          <w:rStyle w:val="FontStyle23"/>
          <w:sz w:val="20"/>
        </w:rPr>
        <w:t>Юрид</w:t>
      </w:r>
      <w:proofErr w:type="spellEnd"/>
      <w:r w:rsidRPr="00CF2331">
        <w:rPr>
          <w:rStyle w:val="FontStyle23"/>
          <w:sz w:val="20"/>
        </w:rPr>
        <w:t>. мир. - 2000. -</w:t>
      </w:r>
      <w:r w:rsidR="005065EE" w:rsidRPr="00CF2331">
        <w:rPr>
          <w:rStyle w:val="FontStyle23"/>
          <w:sz w:val="20"/>
        </w:rPr>
        <w:t xml:space="preserve"> </w:t>
      </w:r>
      <w:r w:rsidRPr="00CF2331">
        <w:rPr>
          <w:rStyle w:val="FontStyle23"/>
          <w:sz w:val="20"/>
        </w:rPr>
        <w:t>№ 2.-С. 15-19.</w:t>
      </w:r>
    </w:p>
  </w:footnote>
  <w:footnote w:id="62">
    <w:p w:rsidR="000F3792" w:rsidRDefault="00A30C1E" w:rsidP="00EF1556">
      <w:pPr>
        <w:pStyle w:val="a7"/>
        <w:jc w:val="both"/>
      </w:pPr>
      <w:r w:rsidRPr="00CF2331">
        <w:rPr>
          <w:rStyle w:val="a6"/>
          <w:szCs w:val="24"/>
          <w:vertAlign w:val="baseline"/>
        </w:rPr>
        <w:footnoteRef/>
      </w:r>
      <w:r w:rsidRPr="00CF2331">
        <w:rPr>
          <w:szCs w:val="24"/>
        </w:rPr>
        <w:t xml:space="preserve"> </w:t>
      </w:r>
      <w:r w:rsidRPr="00CF2331">
        <w:rPr>
          <w:rStyle w:val="FontStyle23"/>
          <w:sz w:val="20"/>
          <w:szCs w:val="24"/>
        </w:rPr>
        <w:t>Гражданское право. В 2 т. Том 2. Полутом 2: Учебник</w:t>
      </w:r>
      <w:proofErr w:type="gramStart"/>
      <w:r w:rsidRPr="00CF2331">
        <w:rPr>
          <w:rStyle w:val="FontStyle23"/>
          <w:sz w:val="20"/>
          <w:szCs w:val="24"/>
        </w:rPr>
        <w:t xml:space="preserve"> / П</w:t>
      </w:r>
      <w:proofErr w:type="gramEnd"/>
      <w:r w:rsidRPr="00CF2331">
        <w:rPr>
          <w:rStyle w:val="FontStyle23"/>
          <w:sz w:val="20"/>
          <w:szCs w:val="24"/>
        </w:rPr>
        <w:t xml:space="preserve">од ред. проф. Е.А. Суханова. - </w:t>
      </w:r>
      <w:r w:rsidRPr="00CF2331">
        <w:rPr>
          <w:rStyle w:val="FontStyle23"/>
          <w:sz w:val="20"/>
          <w:szCs w:val="24"/>
          <w:lang w:val="en-US"/>
        </w:rPr>
        <w:t>M</w:t>
      </w:r>
      <w:r w:rsidRPr="00CF2331">
        <w:rPr>
          <w:rStyle w:val="FontStyle23"/>
          <w:sz w:val="20"/>
          <w:szCs w:val="24"/>
        </w:rPr>
        <w:t xml:space="preserve">.: Издательство </w:t>
      </w:r>
      <w:r w:rsidRPr="00217763">
        <w:rPr>
          <w:rStyle w:val="FontStyle23"/>
          <w:sz w:val="20"/>
          <w:szCs w:val="24"/>
        </w:rPr>
        <w:t>БЕК, 2000.</w:t>
      </w:r>
    </w:p>
  </w:footnote>
  <w:footnote w:id="63">
    <w:p w:rsidR="000F3792" w:rsidRDefault="00A30C1E" w:rsidP="00EF1556">
      <w:pPr>
        <w:pStyle w:val="a7"/>
        <w:jc w:val="both"/>
      </w:pPr>
      <w:r w:rsidRPr="00217763">
        <w:rPr>
          <w:rStyle w:val="a6"/>
          <w:szCs w:val="24"/>
          <w:vertAlign w:val="baseline"/>
        </w:rPr>
        <w:footnoteRef/>
      </w:r>
      <w:r w:rsidRPr="00217763">
        <w:rPr>
          <w:szCs w:val="24"/>
        </w:rPr>
        <w:t xml:space="preserve"> </w:t>
      </w:r>
      <w:r w:rsidRPr="00217763">
        <w:rPr>
          <w:rStyle w:val="FontStyle23"/>
          <w:sz w:val="20"/>
          <w:szCs w:val="24"/>
        </w:rPr>
        <w:t xml:space="preserve">См.: Мейер Д.И. Русское гражданское право. В 2-х частях. - </w:t>
      </w:r>
      <w:r w:rsidRPr="00217763">
        <w:rPr>
          <w:rStyle w:val="FontStyle23"/>
          <w:sz w:val="20"/>
          <w:szCs w:val="24"/>
          <w:lang w:val="en-US"/>
        </w:rPr>
        <w:t>M</w:t>
      </w:r>
      <w:r w:rsidRPr="00217763">
        <w:rPr>
          <w:rStyle w:val="FontStyle23"/>
          <w:sz w:val="20"/>
          <w:szCs w:val="24"/>
        </w:rPr>
        <w:t>.: Статут, 1997.</w:t>
      </w:r>
    </w:p>
  </w:footnote>
  <w:footnote w:id="64">
    <w:p w:rsidR="000F3792" w:rsidRDefault="00A30C1E" w:rsidP="00EF1556">
      <w:pPr>
        <w:pStyle w:val="a7"/>
        <w:jc w:val="both"/>
      </w:pPr>
      <w:r w:rsidRPr="00217763">
        <w:rPr>
          <w:rStyle w:val="a6"/>
          <w:szCs w:val="24"/>
          <w:vertAlign w:val="baseline"/>
        </w:rPr>
        <w:footnoteRef/>
      </w:r>
      <w:r w:rsidRPr="00217763">
        <w:rPr>
          <w:szCs w:val="24"/>
        </w:rPr>
        <w:t xml:space="preserve"> </w:t>
      </w:r>
      <w:proofErr w:type="spellStart"/>
      <w:r w:rsidRPr="00217763">
        <w:rPr>
          <w:rStyle w:val="FontStyle23"/>
          <w:sz w:val="20"/>
          <w:szCs w:val="24"/>
        </w:rPr>
        <w:t>Шершеневич</w:t>
      </w:r>
      <w:proofErr w:type="spellEnd"/>
      <w:r w:rsidRPr="00217763">
        <w:rPr>
          <w:rStyle w:val="FontStyle23"/>
          <w:sz w:val="20"/>
          <w:szCs w:val="24"/>
        </w:rPr>
        <w:t xml:space="preserve"> Г.Ф. Учебник русского гражданского права. - </w:t>
      </w:r>
      <w:r w:rsidRPr="00217763">
        <w:rPr>
          <w:rStyle w:val="FontStyle23"/>
          <w:sz w:val="20"/>
          <w:szCs w:val="24"/>
          <w:lang w:val="en-US"/>
        </w:rPr>
        <w:t>M</w:t>
      </w:r>
      <w:r w:rsidRPr="00217763">
        <w:rPr>
          <w:rStyle w:val="FontStyle23"/>
          <w:sz w:val="20"/>
          <w:szCs w:val="24"/>
        </w:rPr>
        <w:t xml:space="preserve">.: </w:t>
      </w:r>
      <w:proofErr w:type="spellStart"/>
      <w:r w:rsidRPr="00217763">
        <w:rPr>
          <w:rStyle w:val="FontStyle23"/>
          <w:sz w:val="20"/>
          <w:szCs w:val="24"/>
        </w:rPr>
        <w:t>Спарк</w:t>
      </w:r>
      <w:proofErr w:type="spellEnd"/>
      <w:r w:rsidRPr="00217763">
        <w:rPr>
          <w:rStyle w:val="FontStyle23"/>
          <w:sz w:val="20"/>
          <w:szCs w:val="24"/>
        </w:rPr>
        <w:t>, 1995.</w:t>
      </w:r>
    </w:p>
  </w:footnote>
  <w:footnote w:id="65">
    <w:p w:rsidR="000F3792" w:rsidRDefault="00A30C1E" w:rsidP="00EF1556">
      <w:pPr>
        <w:pStyle w:val="Style3"/>
        <w:widowControl/>
        <w:spacing w:line="240" w:lineRule="auto"/>
        <w:ind w:firstLine="0"/>
        <w:jc w:val="both"/>
      </w:pPr>
      <w:r w:rsidRPr="00217763">
        <w:rPr>
          <w:rStyle w:val="FontStyle23"/>
          <w:sz w:val="20"/>
        </w:rPr>
        <w:footnoteRef/>
      </w:r>
      <w:r w:rsidRPr="00217763">
        <w:rPr>
          <w:rStyle w:val="FontStyle23"/>
          <w:sz w:val="20"/>
        </w:rPr>
        <w:t xml:space="preserve"> См.: Хвостов </w:t>
      </w:r>
      <w:r w:rsidRPr="00217763">
        <w:rPr>
          <w:rStyle w:val="FontStyle23"/>
          <w:sz w:val="20"/>
          <w:lang w:val="en-US"/>
        </w:rPr>
        <w:t>B</w:t>
      </w:r>
      <w:r w:rsidRPr="00217763">
        <w:rPr>
          <w:rStyle w:val="FontStyle23"/>
          <w:sz w:val="20"/>
        </w:rPr>
        <w:t>.</w:t>
      </w:r>
      <w:r w:rsidRPr="00217763">
        <w:rPr>
          <w:rStyle w:val="FontStyle23"/>
          <w:sz w:val="20"/>
          <w:lang w:val="en-US"/>
        </w:rPr>
        <w:t>M</w:t>
      </w:r>
      <w:r w:rsidRPr="00217763">
        <w:rPr>
          <w:rStyle w:val="FontStyle23"/>
          <w:sz w:val="20"/>
        </w:rPr>
        <w:t>. Система римского права: Учебник / В. М. Хвостов. - М.: Изд. СПАРК, 1996. - 160 с.</w:t>
      </w:r>
    </w:p>
  </w:footnote>
  <w:footnote w:id="66">
    <w:p w:rsidR="000F3792" w:rsidRDefault="00A30C1E">
      <w:pPr>
        <w:pStyle w:val="a7"/>
      </w:pPr>
      <w:r w:rsidRPr="00217763">
        <w:rPr>
          <w:rStyle w:val="a6"/>
          <w:vertAlign w:val="baseline"/>
        </w:rPr>
        <w:footnoteRef/>
      </w:r>
      <w:r w:rsidRPr="00217763">
        <w:t xml:space="preserve"> </w:t>
      </w:r>
      <w:r w:rsidRPr="00217763">
        <w:rPr>
          <w:rStyle w:val="FontStyle23"/>
          <w:sz w:val="20"/>
          <w:szCs w:val="24"/>
        </w:rPr>
        <w:t xml:space="preserve">См.: Брагинский М.И., </w:t>
      </w:r>
      <w:proofErr w:type="spellStart"/>
      <w:r w:rsidRPr="00217763">
        <w:rPr>
          <w:rStyle w:val="FontStyle23"/>
          <w:sz w:val="20"/>
          <w:szCs w:val="24"/>
        </w:rPr>
        <w:t>Витрянский</w:t>
      </w:r>
      <w:proofErr w:type="spellEnd"/>
      <w:r w:rsidRPr="00217763">
        <w:rPr>
          <w:rStyle w:val="FontStyle23"/>
          <w:sz w:val="20"/>
          <w:szCs w:val="24"/>
        </w:rPr>
        <w:t xml:space="preserve"> В.В. Договорное право. Книга пятая (том 1). - С. 403.</w:t>
      </w:r>
    </w:p>
  </w:footnote>
  <w:footnote w:id="67">
    <w:p w:rsidR="000F3792" w:rsidRDefault="00A30C1E" w:rsidP="00EF1556">
      <w:pPr>
        <w:pStyle w:val="Style10"/>
        <w:widowControl/>
        <w:jc w:val="both"/>
      </w:pPr>
      <w:r w:rsidRPr="00217763">
        <w:rPr>
          <w:rStyle w:val="FontStyle23"/>
          <w:sz w:val="20"/>
        </w:rPr>
        <w:footnoteRef/>
      </w:r>
      <w:r w:rsidRPr="00217763">
        <w:rPr>
          <w:rStyle w:val="FontStyle23"/>
          <w:sz w:val="20"/>
        </w:rPr>
        <w:t xml:space="preserve"> См., напр.: Травкин А.А. Способы обеспечения исполнения кредитных обязательств: Учебное пособие / А.А. Травкин, </w:t>
      </w:r>
      <w:r w:rsidRPr="00217763">
        <w:rPr>
          <w:rStyle w:val="FontStyle23"/>
          <w:sz w:val="20"/>
          <w:lang w:val="en-US"/>
        </w:rPr>
        <w:t>H</w:t>
      </w:r>
      <w:r w:rsidRPr="00217763">
        <w:rPr>
          <w:rStyle w:val="FontStyle23"/>
          <w:sz w:val="20"/>
        </w:rPr>
        <w:t>.</w:t>
      </w:r>
      <w:r w:rsidRPr="00217763">
        <w:rPr>
          <w:rStyle w:val="FontStyle23"/>
          <w:sz w:val="20"/>
          <w:lang w:val="en-US"/>
        </w:rPr>
        <w:t>H</w:t>
      </w:r>
      <w:r w:rsidRPr="00217763">
        <w:rPr>
          <w:rStyle w:val="FontStyle23"/>
          <w:sz w:val="20"/>
        </w:rPr>
        <w:t xml:space="preserve">. Арефьева, К.И. Карабанова. Волгоград: Изд. </w:t>
      </w:r>
      <w:proofErr w:type="spellStart"/>
      <w:r w:rsidRPr="00217763">
        <w:rPr>
          <w:rStyle w:val="FontStyle23"/>
          <w:sz w:val="20"/>
        </w:rPr>
        <w:t>ВолГУ</w:t>
      </w:r>
      <w:proofErr w:type="spellEnd"/>
      <w:r w:rsidRPr="00217763">
        <w:rPr>
          <w:rStyle w:val="FontStyle23"/>
          <w:sz w:val="20"/>
        </w:rPr>
        <w:t>, 2000. - 148 с.</w:t>
      </w:r>
    </w:p>
  </w:footnote>
  <w:footnote w:id="68">
    <w:p w:rsidR="000F3792" w:rsidRDefault="00A30C1E" w:rsidP="00EF1556">
      <w:pPr>
        <w:pStyle w:val="a7"/>
        <w:jc w:val="both"/>
      </w:pPr>
      <w:r w:rsidRPr="00217763">
        <w:rPr>
          <w:rStyle w:val="a6"/>
          <w:szCs w:val="24"/>
          <w:vertAlign w:val="baseline"/>
        </w:rPr>
        <w:footnoteRef/>
      </w:r>
      <w:r w:rsidRPr="00217763">
        <w:rPr>
          <w:szCs w:val="24"/>
        </w:rPr>
        <w:t xml:space="preserve"> </w:t>
      </w:r>
      <w:r w:rsidRPr="00217763">
        <w:rPr>
          <w:rStyle w:val="FontStyle23"/>
          <w:sz w:val="20"/>
          <w:szCs w:val="24"/>
        </w:rPr>
        <w:t>Свириденко О.М. Обеспечение кредитных обязательств. М., 1999. - С. 37.</w:t>
      </w:r>
    </w:p>
  </w:footnote>
  <w:footnote w:id="69">
    <w:p w:rsidR="000F3792" w:rsidRDefault="00A30C1E" w:rsidP="00EF1556">
      <w:pPr>
        <w:pStyle w:val="Style10"/>
        <w:widowControl/>
        <w:jc w:val="both"/>
      </w:pPr>
      <w:r w:rsidRPr="00217763">
        <w:rPr>
          <w:rStyle w:val="FontStyle23"/>
          <w:sz w:val="20"/>
        </w:rPr>
        <w:footnoteRef/>
      </w:r>
      <w:r w:rsidRPr="00217763">
        <w:rPr>
          <w:rStyle w:val="FontStyle23"/>
          <w:sz w:val="20"/>
        </w:rPr>
        <w:t xml:space="preserve"> См.: Хвостов В.М. Указ</w:t>
      </w:r>
      <w:proofErr w:type="gramStart"/>
      <w:r w:rsidRPr="00217763">
        <w:rPr>
          <w:rStyle w:val="FontStyle23"/>
          <w:sz w:val="20"/>
        </w:rPr>
        <w:t>.</w:t>
      </w:r>
      <w:proofErr w:type="gramEnd"/>
      <w:r w:rsidRPr="00217763">
        <w:rPr>
          <w:rStyle w:val="FontStyle23"/>
          <w:sz w:val="20"/>
        </w:rPr>
        <w:t xml:space="preserve"> </w:t>
      </w:r>
      <w:proofErr w:type="gramStart"/>
      <w:r w:rsidRPr="00217763">
        <w:rPr>
          <w:rStyle w:val="FontStyle23"/>
          <w:sz w:val="20"/>
        </w:rPr>
        <w:t>р</w:t>
      </w:r>
      <w:proofErr w:type="gramEnd"/>
      <w:r w:rsidRPr="00217763">
        <w:rPr>
          <w:rStyle w:val="FontStyle23"/>
          <w:sz w:val="20"/>
        </w:rPr>
        <w:t>аб. - С.327.</w:t>
      </w:r>
    </w:p>
  </w:footnote>
  <w:footnote w:id="70">
    <w:p w:rsidR="000F3792" w:rsidRDefault="00A30C1E" w:rsidP="00EF1556">
      <w:pPr>
        <w:pStyle w:val="a7"/>
        <w:jc w:val="both"/>
      </w:pPr>
      <w:r w:rsidRPr="00217763">
        <w:rPr>
          <w:rStyle w:val="a6"/>
          <w:szCs w:val="24"/>
          <w:vertAlign w:val="baseline"/>
        </w:rPr>
        <w:footnoteRef/>
      </w:r>
      <w:r w:rsidRPr="00217763">
        <w:rPr>
          <w:szCs w:val="24"/>
        </w:rPr>
        <w:t xml:space="preserve"> См.: </w:t>
      </w:r>
      <w:proofErr w:type="spellStart"/>
      <w:r w:rsidRPr="00217763">
        <w:rPr>
          <w:rStyle w:val="FontStyle23"/>
          <w:sz w:val="20"/>
          <w:szCs w:val="24"/>
        </w:rPr>
        <w:t>Шершеневич</w:t>
      </w:r>
      <w:proofErr w:type="spellEnd"/>
      <w:r w:rsidRPr="00217763">
        <w:rPr>
          <w:rStyle w:val="FontStyle23"/>
          <w:sz w:val="20"/>
          <w:szCs w:val="24"/>
        </w:rPr>
        <w:t xml:space="preserve"> Г.Ф. Указ</w:t>
      </w:r>
      <w:proofErr w:type="gramStart"/>
      <w:r w:rsidRPr="00217763">
        <w:rPr>
          <w:rStyle w:val="FontStyle23"/>
          <w:sz w:val="20"/>
          <w:szCs w:val="24"/>
        </w:rPr>
        <w:t>.</w:t>
      </w:r>
      <w:proofErr w:type="gramEnd"/>
      <w:r w:rsidRPr="00217763">
        <w:rPr>
          <w:rStyle w:val="FontStyle23"/>
          <w:sz w:val="20"/>
          <w:szCs w:val="24"/>
        </w:rPr>
        <w:t xml:space="preserve"> </w:t>
      </w:r>
      <w:proofErr w:type="gramStart"/>
      <w:r w:rsidRPr="00217763">
        <w:rPr>
          <w:rStyle w:val="FontStyle23"/>
          <w:sz w:val="20"/>
          <w:szCs w:val="24"/>
        </w:rPr>
        <w:t>р</w:t>
      </w:r>
      <w:proofErr w:type="gramEnd"/>
      <w:r w:rsidRPr="00217763">
        <w:rPr>
          <w:rStyle w:val="FontStyle23"/>
          <w:sz w:val="20"/>
          <w:szCs w:val="24"/>
        </w:rPr>
        <w:t>аб. - С. 295.</w:t>
      </w:r>
    </w:p>
  </w:footnote>
  <w:footnote w:id="71">
    <w:p w:rsidR="000F3792" w:rsidRDefault="00A30C1E" w:rsidP="00EF1556">
      <w:pPr>
        <w:pStyle w:val="Style10"/>
        <w:widowControl/>
        <w:jc w:val="both"/>
      </w:pPr>
      <w:r w:rsidRPr="00217763">
        <w:rPr>
          <w:rStyle w:val="FontStyle23"/>
          <w:sz w:val="20"/>
        </w:rPr>
        <w:footnoteRef/>
      </w:r>
      <w:r w:rsidRPr="00217763">
        <w:rPr>
          <w:rStyle w:val="FontStyle23"/>
          <w:sz w:val="20"/>
        </w:rPr>
        <w:t xml:space="preserve"> </w:t>
      </w:r>
      <w:r w:rsidRPr="00217763">
        <w:rPr>
          <w:sz w:val="20"/>
        </w:rPr>
        <w:t xml:space="preserve">См.: </w:t>
      </w:r>
      <w:r w:rsidRPr="00217763">
        <w:rPr>
          <w:rStyle w:val="FontStyle23"/>
          <w:sz w:val="20"/>
        </w:rPr>
        <w:t xml:space="preserve">Томашевич </w:t>
      </w:r>
      <w:r w:rsidRPr="00217763">
        <w:rPr>
          <w:rStyle w:val="FontStyle23"/>
          <w:sz w:val="20"/>
          <w:lang w:val="en-US"/>
        </w:rPr>
        <w:t>B</w:t>
      </w:r>
      <w:r w:rsidRPr="00217763">
        <w:rPr>
          <w:rStyle w:val="FontStyle23"/>
          <w:sz w:val="20"/>
        </w:rPr>
        <w:t>.</w:t>
      </w:r>
      <w:r w:rsidRPr="00217763">
        <w:rPr>
          <w:rStyle w:val="FontStyle23"/>
          <w:sz w:val="20"/>
          <w:lang w:val="en-US"/>
        </w:rPr>
        <w:t>A</w:t>
      </w:r>
      <w:r w:rsidRPr="00217763">
        <w:rPr>
          <w:rStyle w:val="FontStyle23"/>
          <w:sz w:val="20"/>
        </w:rPr>
        <w:t>. Учебник законоведения для гимназий и реальных училищ. - М., 1915. - 224 с.</w:t>
      </w:r>
    </w:p>
  </w:footnote>
  <w:footnote w:id="72">
    <w:p w:rsidR="000F3792" w:rsidRDefault="00A30C1E" w:rsidP="00EF1556">
      <w:pPr>
        <w:pStyle w:val="Style10"/>
        <w:widowControl/>
        <w:jc w:val="both"/>
      </w:pPr>
      <w:r w:rsidRPr="00217763">
        <w:rPr>
          <w:rStyle w:val="FontStyle23"/>
          <w:sz w:val="20"/>
        </w:rPr>
        <w:footnoteRef/>
      </w:r>
      <w:r w:rsidRPr="00217763">
        <w:rPr>
          <w:rStyle w:val="FontStyle23"/>
          <w:sz w:val="20"/>
        </w:rPr>
        <w:t xml:space="preserve"> </w:t>
      </w:r>
      <w:r w:rsidRPr="00217763">
        <w:rPr>
          <w:sz w:val="20"/>
        </w:rPr>
        <w:t xml:space="preserve">См.: </w:t>
      </w:r>
      <w:r w:rsidRPr="00217763">
        <w:rPr>
          <w:rStyle w:val="FontStyle23"/>
          <w:sz w:val="20"/>
        </w:rPr>
        <w:t>Мейер Д.И. Указ</w:t>
      </w:r>
      <w:proofErr w:type="gramStart"/>
      <w:r w:rsidRPr="00217763">
        <w:rPr>
          <w:rStyle w:val="FontStyle23"/>
          <w:sz w:val="20"/>
        </w:rPr>
        <w:t>.</w:t>
      </w:r>
      <w:proofErr w:type="gramEnd"/>
      <w:r w:rsidRPr="00217763">
        <w:rPr>
          <w:rStyle w:val="FontStyle23"/>
          <w:sz w:val="20"/>
        </w:rPr>
        <w:t xml:space="preserve"> </w:t>
      </w:r>
      <w:proofErr w:type="gramStart"/>
      <w:r w:rsidRPr="00217763">
        <w:rPr>
          <w:rStyle w:val="FontStyle23"/>
          <w:sz w:val="20"/>
        </w:rPr>
        <w:t>р</w:t>
      </w:r>
      <w:proofErr w:type="gramEnd"/>
      <w:r w:rsidRPr="00217763">
        <w:rPr>
          <w:rStyle w:val="FontStyle23"/>
          <w:sz w:val="20"/>
        </w:rPr>
        <w:t>аб. - С. 187.</w:t>
      </w:r>
    </w:p>
  </w:footnote>
  <w:footnote w:id="73">
    <w:p w:rsidR="000F3792" w:rsidRDefault="00A30C1E" w:rsidP="00EF1556">
      <w:pPr>
        <w:pStyle w:val="Style14"/>
        <w:widowControl/>
        <w:spacing w:line="240" w:lineRule="auto"/>
        <w:ind w:firstLine="0"/>
      </w:pPr>
      <w:r w:rsidRPr="00217763">
        <w:rPr>
          <w:rStyle w:val="FontStyle23"/>
          <w:sz w:val="20"/>
        </w:rPr>
        <w:footnoteRef/>
      </w:r>
      <w:r w:rsidRPr="00217763">
        <w:rPr>
          <w:rStyle w:val="FontStyle23"/>
          <w:sz w:val="20"/>
        </w:rPr>
        <w:t xml:space="preserve"> Белов В.А. Поручительство. Опыт теоретической конструкции и обобщения арбитражной практики. - М.: Учебно-консультационный центр «</w:t>
      </w:r>
      <w:proofErr w:type="spellStart"/>
      <w:r w:rsidRPr="00217763">
        <w:rPr>
          <w:rStyle w:val="FontStyle23"/>
          <w:sz w:val="20"/>
        </w:rPr>
        <w:t>ЮрИнфоР</w:t>
      </w:r>
      <w:proofErr w:type="spellEnd"/>
      <w:r w:rsidRPr="00217763">
        <w:rPr>
          <w:rStyle w:val="FontStyle23"/>
          <w:sz w:val="20"/>
        </w:rPr>
        <w:t>», 1998. - 367 с.</w:t>
      </w:r>
    </w:p>
  </w:footnote>
  <w:footnote w:id="74">
    <w:p w:rsidR="000F3792" w:rsidRDefault="00A30C1E" w:rsidP="00EF1556">
      <w:pPr>
        <w:pStyle w:val="Style13"/>
        <w:widowControl/>
        <w:spacing w:line="240" w:lineRule="auto"/>
        <w:jc w:val="both"/>
      </w:pPr>
      <w:r w:rsidRPr="00217763">
        <w:rPr>
          <w:rStyle w:val="FontStyle23"/>
          <w:sz w:val="20"/>
        </w:rPr>
        <w:footnoteRef/>
      </w:r>
      <w:r w:rsidRPr="00217763">
        <w:rPr>
          <w:rStyle w:val="FontStyle23"/>
          <w:sz w:val="20"/>
        </w:rPr>
        <w:t xml:space="preserve"> См.: Комментарий к ГК РСФСР</w:t>
      </w:r>
      <w:proofErr w:type="gramStart"/>
      <w:r w:rsidRPr="00217763">
        <w:rPr>
          <w:rStyle w:val="FontStyle23"/>
          <w:sz w:val="20"/>
        </w:rPr>
        <w:t xml:space="preserve"> / П</w:t>
      </w:r>
      <w:proofErr w:type="gramEnd"/>
      <w:r w:rsidRPr="00217763">
        <w:rPr>
          <w:rStyle w:val="FontStyle23"/>
          <w:sz w:val="20"/>
        </w:rPr>
        <w:t xml:space="preserve">од ред. С.Н. </w:t>
      </w:r>
      <w:proofErr w:type="spellStart"/>
      <w:r w:rsidRPr="00217763">
        <w:rPr>
          <w:rStyle w:val="FontStyle23"/>
          <w:sz w:val="20"/>
        </w:rPr>
        <w:t>Братусь</w:t>
      </w:r>
      <w:proofErr w:type="spellEnd"/>
      <w:r w:rsidRPr="00217763">
        <w:rPr>
          <w:rStyle w:val="FontStyle23"/>
          <w:sz w:val="20"/>
        </w:rPr>
        <w:t xml:space="preserve">, О.Н. </w:t>
      </w:r>
      <w:proofErr w:type="spellStart"/>
      <w:r w:rsidRPr="00217763">
        <w:rPr>
          <w:rStyle w:val="FontStyle23"/>
          <w:sz w:val="20"/>
        </w:rPr>
        <w:t>Садикова</w:t>
      </w:r>
      <w:proofErr w:type="spellEnd"/>
      <w:r w:rsidRPr="00217763">
        <w:rPr>
          <w:rStyle w:val="FontStyle23"/>
          <w:sz w:val="20"/>
        </w:rPr>
        <w:t xml:space="preserve">. - </w:t>
      </w:r>
      <w:proofErr w:type="gramStart"/>
      <w:r w:rsidRPr="00217763">
        <w:rPr>
          <w:rStyle w:val="FontStyle23"/>
          <w:sz w:val="20"/>
          <w:lang w:val="en-US"/>
        </w:rPr>
        <w:t>M</w:t>
      </w:r>
      <w:r w:rsidRPr="00217763">
        <w:rPr>
          <w:rStyle w:val="FontStyle23"/>
          <w:sz w:val="20"/>
        </w:rPr>
        <w:t>., 1982.</w:t>
      </w:r>
      <w:proofErr w:type="gramEnd"/>
      <w:r w:rsidRPr="00217763">
        <w:rPr>
          <w:rStyle w:val="FontStyle23"/>
          <w:sz w:val="20"/>
        </w:rPr>
        <w:t xml:space="preserve"> </w:t>
      </w:r>
    </w:p>
  </w:footnote>
  <w:footnote w:id="75">
    <w:p w:rsidR="000F3792" w:rsidRDefault="00A30C1E" w:rsidP="00EF1556">
      <w:pPr>
        <w:pStyle w:val="a7"/>
        <w:jc w:val="both"/>
      </w:pPr>
      <w:r w:rsidRPr="00217763">
        <w:rPr>
          <w:rStyle w:val="a6"/>
          <w:szCs w:val="24"/>
          <w:vertAlign w:val="baseline"/>
        </w:rPr>
        <w:footnoteRef/>
      </w:r>
      <w:r w:rsidRPr="00217763">
        <w:rPr>
          <w:szCs w:val="24"/>
        </w:rPr>
        <w:t xml:space="preserve"> </w:t>
      </w:r>
      <w:r w:rsidRPr="00217763">
        <w:rPr>
          <w:rStyle w:val="FontStyle23"/>
          <w:sz w:val="20"/>
          <w:szCs w:val="24"/>
        </w:rPr>
        <w:t xml:space="preserve">Брагинский М.И., </w:t>
      </w:r>
      <w:proofErr w:type="spellStart"/>
      <w:r w:rsidRPr="00217763">
        <w:rPr>
          <w:rStyle w:val="FontStyle23"/>
          <w:sz w:val="20"/>
          <w:szCs w:val="24"/>
        </w:rPr>
        <w:t>Витрянский</w:t>
      </w:r>
      <w:proofErr w:type="spellEnd"/>
      <w:r w:rsidRPr="00217763">
        <w:rPr>
          <w:rStyle w:val="FontStyle23"/>
          <w:sz w:val="20"/>
          <w:szCs w:val="24"/>
        </w:rPr>
        <w:t xml:space="preserve"> В.В. Указ</w:t>
      </w:r>
      <w:proofErr w:type="gramStart"/>
      <w:r w:rsidRPr="00217763">
        <w:rPr>
          <w:rStyle w:val="FontStyle23"/>
          <w:sz w:val="20"/>
          <w:szCs w:val="24"/>
        </w:rPr>
        <w:t>.</w:t>
      </w:r>
      <w:proofErr w:type="gramEnd"/>
      <w:r w:rsidRPr="00217763">
        <w:rPr>
          <w:rStyle w:val="FontStyle23"/>
          <w:sz w:val="20"/>
          <w:szCs w:val="24"/>
        </w:rPr>
        <w:t xml:space="preserve"> </w:t>
      </w:r>
      <w:proofErr w:type="gramStart"/>
      <w:r w:rsidRPr="00217763">
        <w:rPr>
          <w:rStyle w:val="FontStyle23"/>
          <w:sz w:val="20"/>
          <w:szCs w:val="24"/>
        </w:rPr>
        <w:t>р</w:t>
      </w:r>
      <w:proofErr w:type="gramEnd"/>
      <w:r w:rsidRPr="00217763">
        <w:rPr>
          <w:rStyle w:val="FontStyle23"/>
          <w:sz w:val="20"/>
          <w:szCs w:val="24"/>
        </w:rPr>
        <w:t>аб. - С.478.</w:t>
      </w:r>
    </w:p>
  </w:footnote>
  <w:footnote w:id="76">
    <w:p w:rsidR="000F3792" w:rsidRDefault="00A30C1E" w:rsidP="00EF1556">
      <w:pPr>
        <w:pStyle w:val="Style10"/>
        <w:widowControl/>
        <w:jc w:val="both"/>
      </w:pPr>
      <w:r w:rsidRPr="00217763">
        <w:rPr>
          <w:rStyle w:val="FontStyle23"/>
          <w:sz w:val="20"/>
        </w:rPr>
        <w:footnoteRef/>
      </w:r>
      <w:r w:rsidRPr="00217763">
        <w:rPr>
          <w:rStyle w:val="FontStyle23"/>
          <w:sz w:val="20"/>
        </w:rPr>
        <w:t xml:space="preserve"> См., например: Гражданский кодекс РФ. Ч. 1. Научно-практический комментарий / Под</w:t>
      </w:r>
      <w:proofErr w:type="gramStart"/>
      <w:r w:rsidRPr="00217763">
        <w:rPr>
          <w:rStyle w:val="FontStyle23"/>
          <w:sz w:val="20"/>
        </w:rPr>
        <w:t>.</w:t>
      </w:r>
      <w:proofErr w:type="gramEnd"/>
      <w:r w:rsidRPr="00217763">
        <w:rPr>
          <w:rStyle w:val="FontStyle23"/>
          <w:sz w:val="20"/>
        </w:rPr>
        <w:t xml:space="preserve"> </w:t>
      </w:r>
      <w:proofErr w:type="gramStart"/>
      <w:r w:rsidRPr="00217763">
        <w:rPr>
          <w:rStyle w:val="FontStyle23"/>
          <w:sz w:val="20"/>
        </w:rPr>
        <w:t>р</w:t>
      </w:r>
      <w:proofErr w:type="gramEnd"/>
      <w:r w:rsidRPr="00217763">
        <w:rPr>
          <w:rStyle w:val="FontStyle23"/>
          <w:sz w:val="20"/>
        </w:rPr>
        <w:t xml:space="preserve">ед. Т.Е. </w:t>
      </w:r>
      <w:proofErr w:type="spellStart"/>
      <w:r w:rsidRPr="00217763">
        <w:rPr>
          <w:rStyle w:val="FontStyle23"/>
          <w:sz w:val="20"/>
        </w:rPr>
        <w:t>Абовой</w:t>
      </w:r>
      <w:proofErr w:type="spellEnd"/>
      <w:r w:rsidRPr="00217763">
        <w:rPr>
          <w:rStyle w:val="FontStyle23"/>
          <w:sz w:val="20"/>
        </w:rPr>
        <w:t xml:space="preserve">, А.Ю. </w:t>
      </w:r>
      <w:proofErr w:type="spellStart"/>
      <w:r w:rsidRPr="00217763">
        <w:rPr>
          <w:rStyle w:val="FontStyle23"/>
          <w:sz w:val="20"/>
        </w:rPr>
        <w:t>Кабалкина</w:t>
      </w:r>
      <w:proofErr w:type="spellEnd"/>
      <w:r w:rsidRPr="00217763">
        <w:rPr>
          <w:rStyle w:val="FontStyle23"/>
          <w:sz w:val="20"/>
        </w:rPr>
        <w:t xml:space="preserve">, В.П. Мозолина. </w:t>
      </w:r>
      <w:r w:rsidRPr="00217763">
        <w:rPr>
          <w:rStyle w:val="FontStyle23"/>
          <w:sz w:val="20"/>
          <w:lang w:val="en-US"/>
        </w:rPr>
        <w:t>M</w:t>
      </w:r>
      <w:r w:rsidRPr="00217763">
        <w:rPr>
          <w:rStyle w:val="FontStyle23"/>
          <w:sz w:val="20"/>
        </w:rPr>
        <w:t xml:space="preserve">.: Статут, 1996. - 214 с.; Гражданское право: Учебник. Ч. 2 / Под ред. А.П. Сергеева, Ю.К. Толстого. - М.: Проспект, 1997. - 480 с.; </w:t>
      </w:r>
      <w:proofErr w:type="spellStart"/>
      <w:r w:rsidRPr="00217763">
        <w:rPr>
          <w:rStyle w:val="FontStyle23"/>
          <w:sz w:val="20"/>
        </w:rPr>
        <w:t>Павлодский</w:t>
      </w:r>
      <w:proofErr w:type="spellEnd"/>
      <w:r w:rsidRPr="00217763">
        <w:rPr>
          <w:rStyle w:val="FontStyle23"/>
          <w:sz w:val="20"/>
        </w:rPr>
        <w:t xml:space="preserve"> Е.А. Обеспечение исполнения обязательств поручительством // Закон. - 1995. - № 5. - С. 14-19.</w:t>
      </w:r>
    </w:p>
  </w:footnote>
  <w:footnote w:id="77">
    <w:p w:rsidR="000F3792" w:rsidRDefault="00A30C1E" w:rsidP="00EF1556">
      <w:pPr>
        <w:pStyle w:val="Style10"/>
        <w:widowControl/>
        <w:jc w:val="both"/>
      </w:pPr>
      <w:r w:rsidRPr="00217763">
        <w:rPr>
          <w:rStyle w:val="FontStyle23"/>
          <w:sz w:val="20"/>
        </w:rPr>
        <w:footnoteRef/>
      </w:r>
      <w:r w:rsidRPr="00217763">
        <w:rPr>
          <w:rStyle w:val="FontStyle23"/>
          <w:sz w:val="20"/>
        </w:rPr>
        <w:t xml:space="preserve"> См.: Брагинский М.И. Обязательства и способы их обеспечения: неустойка, залог, поручительство, банковская гарантия, Комментарий к новому ГК РФ. - М., 1995. - 398 с.;</w:t>
      </w:r>
      <w:r w:rsidRPr="00217763">
        <w:rPr>
          <w:rStyle w:val="FontStyle23"/>
          <w:sz w:val="24"/>
        </w:rPr>
        <w:t xml:space="preserve"> </w:t>
      </w:r>
      <w:proofErr w:type="spellStart"/>
      <w:r w:rsidRPr="00217763">
        <w:rPr>
          <w:rStyle w:val="FontStyle23"/>
          <w:sz w:val="20"/>
        </w:rPr>
        <w:t>Витрянский</w:t>
      </w:r>
      <w:proofErr w:type="spellEnd"/>
      <w:r w:rsidRPr="00217763">
        <w:rPr>
          <w:rStyle w:val="FontStyle23"/>
          <w:sz w:val="20"/>
        </w:rPr>
        <w:t xml:space="preserve"> </w:t>
      </w:r>
      <w:r w:rsidRPr="00217763">
        <w:rPr>
          <w:rStyle w:val="FontStyle23"/>
          <w:sz w:val="20"/>
          <w:lang w:val="en-US"/>
        </w:rPr>
        <w:t>B</w:t>
      </w:r>
      <w:r w:rsidRPr="00217763">
        <w:rPr>
          <w:rStyle w:val="FontStyle23"/>
          <w:sz w:val="20"/>
        </w:rPr>
        <w:t>.</w:t>
      </w:r>
      <w:r w:rsidRPr="00217763">
        <w:rPr>
          <w:rStyle w:val="FontStyle23"/>
          <w:sz w:val="20"/>
          <w:lang w:val="en-US"/>
        </w:rPr>
        <w:t>B</w:t>
      </w:r>
      <w:r w:rsidRPr="00217763">
        <w:rPr>
          <w:rStyle w:val="FontStyle23"/>
          <w:sz w:val="20"/>
        </w:rPr>
        <w:t>. Договор: порядок заключения. Изменения и расторжения, новые типы (комментарий к новому ГК РФ). - М.: Фаворит, 1995. - 218 с.</w:t>
      </w:r>
    </w:p>
  </w:footnote>
  <w:footnote w:id="78">
    <w:p w:rsidR="000F3792" w:rsidRDefault="00A30C1E" w:rsidP="00EF1556">
      <w:pPr>
        <w:pStyle w:val="a7"/>
        <w:jc w:val="both"/>
      </w:pPr>
      <w:r w:rsidRPr="00217763">
        <w:rPr>
          <w:rStyle w:val="a6"/>
          <w:szCs w:val="24"/>
          <w:vertAlign w:val="baseline"/>
        </w:rPr>
        <w:footnoteRef/>
      </w:r>
      <w:r w:rsidRPr="00217763">
        <w:rPr>
          <w:szCs w:val="24"/>
        </w:rPr>
        <w:t xml:space="preserve"> </w:t>
      </w:r>
      <w:r w:rsidRPr="00217763">
        <w:rPr>
          <w:rStyle w:val="FontStyle23"/>
          <w:sz w:val="20"/>
          <w:szCs w:val="24"/>
        </w:rPr>
        <w:t xml:space="preserve">СЗ РФ. 2002. - </w:t>
      </w:r>
      <w:r w:rsidRPr="00217763">
        <w:rPr>
          <w:rStyle w:val="FontStyle27"/>
          <w:bCs/>
          <w:spacing w:val="0"/>
          <w:sz w:val="20"/>
          <w:szCs w:val="24"/>
        </w:rPr>
        <w:t xml:space="preserve">№ 30. </w:t>
      </w:r>
      <w:r w:rsidRPr="00217763">
        <w:rPr>
          <w:rStyle w:val="FontStyle23"/>
          <w:sz w:val="20"/>
          <w:szCs w:val="24"/>
        </w:rPr>
        <w:t>- Ст. 3012.</w:t>
      </w:r>
    </w:p>
  </w:footnote>
  <w:footnote w:id="79">
    <w:p w:rsidR="000F3792" w:rsidRDefault="00A30C1E" w:rsidP="00EF1556">
      <w:pPr>
        <w:pStyle w:val="a7"/>
        <w:jc w:val="both"/>
      </w:pPr>
      <w:r w:rsidRPr="00217763">
        <w:rPr>
          <w:rStyle w:val="a6"/>
          <w:szCs w:val="24"/>
          <w:vertAlign w:val="baseline"/>
        </w:rPr>
        <w:footnoteRef/>
      </w:r>
      <w:r w:rsidRPr="00217763">
        <w:rPr>
          <w:szCs w:val="24"/>
        </w:rPr>
        <w:t xml:space="preserve"> </w:t>
      </w:r>
      <w:r w:rsidRPr="00217763">
        <w:rPr>
          <w:rStyle w:val="FontStyle23"/>
          <w:sz w:val="20"/>
          <w:szCs w:val="24"/>
        </w:rPr>
        <w:t>СЗ РФ. 2001. - № 11. - Ст. 1001.</w:t>
      </w:r>
    </w:p>
  </w:footnote>
  <w:footnote w:id="80">
    <w:p w:rsidR="000F3792" w:rsidRDefault="00A30C1E" w:rsidP="00EF1556">
      <w:pPr>
        <w:pStyle w:val="Style10"/>
        <w:widowControl/>
        <w:jc w:val="both"/>
      </w:pPr>
      <w:r w:rsidRPr="00217763">
        <w:rPr>
          <w:rStyle w:val="FontStyle23"/>
          <w:sz w:val="20"/>
        </w:rPr>
        <w:footnoteRef/>
      </w:r>
      <w:r w:rsidRPr="00217763">
        <w:rPr>
          <w:rStyle w:val="FontStyle23"/>
          <w:sz w:val="20"/>
        </w:rPr>
        <w:t xml:space="preserve"> СЗ РФ. 1995. - № 35. - Ст. 3505.</w:t>
      </w:r>
    </w:p>
  </w:footnote>
  <w:footnote w:id="81">
    <w:p w:rsidR="000F3792" w:rsidRDefault="00A30C1E" w:rsidP="00EF1556">
      <w:pPr>
        <w:pStyle w:val="Style10"/>
        <w:widowControl/>
        <w:jc w:val="both"/>
      </w:pPr>
      <w:r w:rsidRPr="00217763">
        <w:rPr>
          <w:rStyle w:val="FontStyle23"/>
          <w:sz w:val="20"/>
        </w:rPr>
        <w:footnoteRef/>
      </w:r>
      <w:r w:rsidRPr="00217763">
        <w:rPr>
          <w:rStyle w:val="FontStyle23"/>
          <w:sz w:val="20"/>
        </w:rPr>
        <w:t xml:space="preserve"> СЗ РФ. 1999. - № 29. - Ст. 3697.</w:t>
      </w:r>
    </w:p>
  </w:footnote>
  <w:footnote w:id="82">
    <w:p w:rsidR="000F3792" w:rsidRDefault="00A30C1E" w:rsidP="00EF1556">
      <w:pPr>
        <w:pStyle w:val="Style10"/>
        <w:widowControl/>
        <w:jc w:val="both"/>
      </w:pPr>
      <w:r w:rsidRPr="00217763">
        <w:rPr>
          <w:rStyle w:val="FontStyle23"/>
          <w:sz w:val="20"/>
        </w:rPr>
        <w:footnoteRef/>
      </w:r>
      <w:r w:rsidRPr="00217763">
        <w:rPr>
          <w:rStyle w:val="FontStyle23"/>
          <w:sz w:val="20"/>
        </w:rPr>
        <w:t xml:space="preserve"> Вестник Высшего Арбитражного суда РФ. - 2001. - №</w:t>
      </w:r>
      <w:r w:rsidR="00831362" w:rsidRPr="006444C6">
        <w:rPr>
          <w:rStyle w:val="FontStyle23"/>
          <w:sz w:val="20"/>
        </w:rPr>
        <w:t xml:space="preserve"> </w:t>
      </w:r>
      <w:r w:rsidRPr="00217763">
        <w:rPr>
          <w:rStyle w:val="FontStyle23"/>
          <w:sz w:val="20"/>
        </w:rP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1E" w:rsidRDefault="00A30C1E" w:rsidP="00CC552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0C1E" w:rsidRDefault="00A30C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3F" w:rsidRPr="008D6C3F" w:rsidRDefault="008D6C3F" w:rsidP="008D6C3F">
    <w:pPr>
      <w:tabs>
        <w:tab w:val="center" w:pos="4677"/>
        <w:tab w:val="right" w:pos="9355"/>
      </w:tabs>
      <w:rPr>
        <w:rFonts w:ascii="Times New Roman CYR" w:hAnsi="Times New Roman CYR"/>
      </w:rPr>
    </w:pPr>
    <w:r w:rsidRPr="008D6C3F">
      <w:rPr>
        <w:rFonts w:ascii="Times New Roman CYR" w:hAnsi="Times New Roman CYR"/>
      </w:rPr>
      <w:t>Узнайте стоимость написания на заказ студенческих и аспирантских работ</w:t>
    </w:r>
  </w:p>
  <w:p w:rsidR="008D6C3F" w:rsidRPr="008D6C3F" w:rsidRDefault="008D6C3F" w:rsidP="008D6C3F">
    <w:pPr>
      <w:tabs>
        <w:tab w:val="center" w:pos="4677"/>
        <w:tab w:val="right" w:pos="9355"/>
      </w:tabs>
      <w:rPr>
        <w:rFonts w:ascii="Times New Roman CYR" w:hAnsi="Times New Roman CYR"/>
      </w:rPr>
    </w:pPr>
    <w:r w:rsidRPr="008D6C3F">
      <w:rPr>
        <w:rFonts w:ascii="Times New Roman CYR" w:hAnsi="Times New Roman CYR"/>
      </w:rPr>
      <w:t>http://учебники</w:t>
    </w:r>
    <w:proofErr w:type="gramStart"/>
    <w:r w:rsidRPr="008D6C3F">
      <w:rPr>
        <w:rFonts w:ascii="Times New Roman CYR" w:hAnsi="Times New Roman CYR"/>
      </w:rPr>
      <w:t>.и</w:t>
    </w:r>
    <w:proofErr w:type="gramEnd"/>
    <w:r w:rsidRPr="008D6C3F">
      <w:rPr>
        <w:rFonts w:ascii="Times New Roman CYR" w:hAnsi="Times New Roman CYR"/>
      </w:rPr>
      <w:t>нформ2000.рф/napisat-diplom.shtml</w:t>
    </w:r>
  </w:p>
  <w:p w:rsidR="00A30C1E" w:rsidRPr="004179A3" w:rsidRDefault="004179A3" w:rsidP="004179A3">
    <w:pPr>
      <w:pStyle w:val="a3"/>
      <w:jc w:val="center"/>
      <w:rPr>
        <w:sz w:val="28"/>
        <w:szCs w:val="28"/>
      </w:rPr>
    </w:pPr>
    <w:bookmarkStart w:id="6" w:name="_GoBack"/>
    <w:bookmarkEnd w:id="6"/>
    <w:r w:rsidRPr="004179A3">
      <w:rPr>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A3" w:rsidRPr="004179A3" w:rsidRDefault="004179A3" w:rsidP="004179A3">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A2C042"/>
    <w:lvl w:ilvl="0">
      <w:numFmt w:val="bullet"/>
      <w:lvlText w:val="*"/>
      <w:lvlJc w:val="left"/>
    </w:lvl>
  </w:abstractNum>
  <w:abstractNum w:abstractNumId="1">
    <w:nsid w:val="03463BEE"/>
    <w:multiLevelType w:val="singleLevel"/>
    <w:tmpl w:val="9104ED06"/>
    <w:lvl w:ilvl="0">
      <w:start w:val="1"/>
      <w:numFmt w:val="decimal"/>
      <w:lvlText w:val="%1."/>
      <w:legacy w:legacy="1" w:legacySpace="0" w:legacyIndent="821"/>
      <w:lvlJc w:val="left"/>
      <w:rPr>
        <w:rFonts w:ascii="Times New Roman" w:hAnsi="Times New Roman" w:cs="Times New Roman" w:hint="default"/>
      </w:rPr>
    </w:lvl>
  </w:abstractNum>
  <w:abstractNum w:abstractNumId="2">
    <w:nsid w:val="0CF82811"/>
    <w:multiLevelType w:val="hybridMultilevel"/>
    <w:tmpl w:val="8362CEA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2A8F78FE"/>
    <w:multiLevelType w:val="hybridMultilevel"/>
    <w:tmpl w:val="03B0E1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BA45B43"/>
    <w:multiLevelType w:val="hybridMultilevel"/>
    <w:tmpl w:val="E5A6C0A4"/>
    <w:lvl w:ilvl="0" w:tplc="04190011">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42A333F5"/>
    <w:multiLevelType w:val="hybridMultilevel"/>
    <w:tmpl w:val="19285316"/>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483B37A7"/>
    <w:multiLevelType w:val="singleLevel"/>
    <w:tmpl w:val="86805584"/>
    <w:lvl w:ilvl="0">
      <w:start w:val="1"/>
      <w:numFmt w:val="decimal"/>
      <w:lvlText w:val="%1."/>
      <w:legacy w:legacy="1" w:legacySpace="0" w:legacyIndent="902"/>
      <w:lvlJc w:val="left"/>
      <w:rPr>
        <w:rFonts w:ascii="Times New Roman" w:hAnsi="Times New Roman" w:cs="Times New Roman" w:hint="default"/>
      </w:rPr>
    </w:lvl>
  </w:abstractNum>
  <w:abstractNum w:abstractNumId="7">
    <w:nsid w:val="50E64B8D"/>
    <w:multiLevelType w:val="hybridMultilevel"/>
    <w:tmpl w:val="D8CA4504"/>
    <w:lvl w:ilvl="0" w:tplc="1EDE8604">
      <w:start w:val="1"/>
      <w:numFmt w:val="decimal"/>
      <w:lvlText w:val="%1"/>
      <w:lvlJc w:val="left"/>
      <w:pPr>
        <w:tabs>
          <w:tab w:val="num" w:pos="2149"/>
        </w:tabs>
        <w:ind w:left="2149" w:hanging="144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532B4EBA"/>
    <w:multiLevelType w:val="multilevel"/>
    <w:tmpl w:val="A600DB52"/>
    <w:lvl w:ilvl="0">
      <w:start w:val="1"/>
      <w:numFmt w:val="decimal"/>
      <w:lvlText w:val="%1"/>
      <w:lvlJc w:val="left"/>
      <w:pPr>
        <w:tabs>
          <w:tab w:val="num" w:pos="2858"/>
        </w:tabs>
        <w:ind w:left="2858" w:hanging="1440"/>
      </w:pPr>
      <w:rPr>
        <w:rFonts w:cs="Times New Roman" w:hint="default"/>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9">
    <w:nsid w:val="63C55023"/>
    <w:multiLevelType w:val="hybridMultilevel"/>
    <w:tmpl w:val="45EE0D6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677"/>
        <w:lvlJc w:val="left"/>
        <w:rPr>
          <w:rFonts w:ascii="Times New Roman" w:hAnsi="Times New Roman" w:hint="default"/>
        </w:rPr>
      </w:lvl>
    </w:lvlOverride>
  </w:num>
  <w:num w:numId="2">
    <w:abstractNumId w:val="0"/>
    <w:lvlOverride w:ilvl="0">
      <w:lvl w:ilvl="0">
        <w:numFmt w:val="bullet"/>
        <w:lvlText w:val="•"/>
        <w:legacy w:legacy="1" w:legacySpace="0" w:legacyIndent="681"/>
        <w:lvlJc w:val="left"/>
        <w:rPr>
          <w:rFonts w:ascii="Times New Roman" w:hAnsi="Times New Roman" w:hint="default"/>
        </w:rPr>
      </w:lvl>
    </w:lvlOverride>
  </w:num>
  <w:num w:numId="3">
    <w:abstractNumId w:val="0"/>
    <w:lvlOverride w:ilvl="0">
      <w:lvl w:ilvl="0">
        <w:numFmt w:val="bullet"/>
        <w:lvlText w:val="-"/>
        <w:legacy w:legacy="1" w:legacySpace="0" w:legacyIndent="139"/>
        <w:lvlJc w:val="left"/>
        <w:rPr>
          <w:rFonts w:ascii="Times New Roman" w:hAnsi="Times New Roman" w:hint="default"/>
        </w:rPr>
      </w:lvl>
    </w:lvlOverride>
  </w:num>
  <w:num w:numId="4">
    <w:abstractNumId w:val="6"/>
  </w:num>
  <w:num w:numId="5">
    <w:abstractNumId w:val="1"/>
  </w:num>
  <w:num w:numId="6">
    <w:abstractNumId w:val="2"/>
  </w:num>
  <w:num w:numId="7">
    <w:abstractNumId w:val="7"/>
  </w:num>
  <w:num w:numId="8">
    <w:abstractNumId w:val="3"/>
  </w:num>
  <w:num w:numId="9">
    <w:abstractNumId w:val="4"/>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43"/>
    <w:rsid w:val="00001C4A"/>
    <w:rsid w:val="00006EA2"/>
    <w:rsid w:val="00021F31"/>
    <w:rsid w:val="000252A7"/>
    <w:rsid w:val="00034537"/>
    <w:rsid w:val="000346FB"/>
    <w:rsid w:val="00055869"/>
    <w:rsid w:val="00074069"/>
    <w:rsid w:val="00077C9F"/>
    <w:rsid w:val="0008068A"/>
    <w:rsid w:val="00085C77"/>
    <w:rsid w:val="00087CB6"/>
    <w:rsid w:val="0009308C"/>
    <w:rsid w:val="000C7491"/>
    <w:rsid w:val="000E0E98"/>
    <w:rsid w:val="000F3792"/>
    <w:rsid w:val="0010286B"/>
    <w:rsid w:val="00116688"/>
    <w:rsid w:val="00122E9C"/>
    <w:rsid w:val="001405D3"/>
    <w:rsid w:val="00167703"/>
    <w:rsid w:val="00182897"/>
    <w:rsid w:val="00184603"/>
    <w:rsid w:val="001A3DA8"/>
    <w:rsid w:val="001D0E3F"/>
    <w:rsid w:val="00213B0D"/>
    <w:rsid w:val="00217763"/>
    <w:rsid w:val="0023501F"/>
    <w:rsid w:val="00241EFC"/>
    <w:rsid w:val="00260678"/>
    <w:rsid w:val="00265072"/>
    <w:rsid w:val="00274096"/>
    <w:rsid w:val="00280F4C"/>
    <w:rsid w:val="0029614B"/>
    <w:rsid w:val="002E411D"/>
    <w:rsid w:val="002F7858"/>
    <w:rsid w:val="0031089D"/>
    <w:rsid w:val="00334AEC"/>
    <w:rsid w:val="00344446"/>
    <w:rsid w:val="003548D4"/>
    <w:rsid w:val="00361FC5"/>
    <w:rsid w:val="003A1EA5"/>
    <w:rsid w:val="003C6EA7"/>
    <w:rsid w:val="003D3855"/>
    <w:rsid w:val="003D5D60"/>
    <w:rsid w:val="003E19E4"/>
    <w:rsid w:val="003E60E1"/>
    <w:rsid w:val="003F6153"/>
    <w:rsid w:val="003F7ED2"/>
    <w:rsid w:val="004179A3"/>
    <w:rsid w:val="00436285"/>
    <w:rsid w:val="004567D3"/>
    <w:rsid w:val="00462491"/>
    <w:rsid w:val="00466F0B"/>
    <w:rsid w:val="00476547"/>
    <w:rsid w:val="0048155D"/>
    <w:rsid w:val="00496A2E"/>
    <w:rsid w:val="004A6F15"/>
    <w:rsid w:val="004C1973"/>
    <w:rsid w:val="004C5332"/>
    <w:rsid w:val="004D04FF"/>
    <w:rsid w:val="004F04A1"/>
    <w:rsid w:val="004F2F13"/>
    <w:rsid w:val="00502670"/>
    <w:rsid w:val="005065EE"/>
    <w:rsid w:val="00506F11"/>
    <w:rsid w:val="0051018D"/>
    <w:rsid w:val="00531AD6"/>
    <w:rsid w:val="00556100"/>
    <w:rsid w:val="0057310A"/>
    <w:rsid w:val="00584730"/>
    <w:rsid w:val="00597CF2"/>
    <w:rsid w:val="005A08C7"/>
    <w:rsid w:val="005A344B"/>
    <w:rsid w:val="005B79D3"/>
    <w:rsid w:val="005C221C"/>
    <w:rsid w:val="005C2AF6"/>
    <w:rsid w:val="005D1803"/>
    <w:rsid w:val="005D76B8"/>
    <w:rsid w:val="005E1476"/>
    <w:rsid w:val="006444C6"/>
    <w:rsid w:val="006947BA"/>
    <w:rsid w:val="006D2FA3"/>
    <w:rsid w:val="0070407E"/>
    <w:rsid w:val="007059D9"/>
    <w:rsid w:val="00711A08"/>
    <w:rsid w:val="007169B6"/>
    <w:rsid w:val="00722A9C"/>
    <w:rsid w:val="00764C4E"/>
    <w:rsid w:val="00771B0C"/>
    <w:rsid w:val="00781D7B"/>
    <w:rsid w:val="0078785A"/>
    <w:rsid w:val="007A72FA"/>
    <w:rsid w:val="007C1D7A"/>
    <w:rsid w:val="00803558"/>
    <w:rsid w:val="008062AE"/>
    <w:rsid w:val="00813592"/>
    <w:rsid w:val="00816B41"/>
    <w:rsid w:val="00831362"/>
    <w:rsid w:val="00837970"/>
    <w:rsid w:val="00846CFB"/>
    <w:rsid w:val="008A1510"/>
    <w:rsid w:val="008D6C3F"/>
    <w:rsid w:val="008F37DB"/>
    <w:rsid w:val="00901CC7"/>
    <w:rsid w:val="00931673"/>
    <w:rsid w:val="0097639A"/>
    <w:rsid w:val="009829BD"/>
    <w:rsid w:val="00992C71"/>
    <w:rsid w:val="009A35D5"/>
    <w:rsid w:val="009E1371"/>
    <w:rsid w:val="009E6DD4"/>
    <w:rsid w:val="009F3C40"/>
    <w:rsid w:val="00A00A72"/>
    <w:rsid w:val="00A30C1E"/>
    <w:rsid w:val="00A47950"/>
    <w:rsid w:val="00A64700"/>
    <w:rsid w:val="00A72E20"/>
    <w:rsid w:val="00A756C5"/>
    <w:rsid w:val="00AB3DB4"/>
    <w:rsid w:val="00AC7670"/>
    <w:rsid w:val="00AE2885"/>
    <w:rsid w:val="00AF192D"/>
    <w:rsid w:val="00B07B0A"/>
    <w:rsid w:val="00B1527F"/>
    <w:rsid w:val="00B15D79"/>
    <w:rsid w:val="00B40B0B"/>
    <w:rsid w:val="00B531DB"/>
    <w:rsid w:val="00B84303"/>
    <w:rsid w:val="00B954CC"/>
    <w:rsid w:val="00BA5B73"/>
    <w:rsid w:val="00BB3397"/>
    <w:rsid w:val="00BB3F3C"/>
    <w:rsid w:val="00BD3987"/>
    <w:rsid w:val="00BE3B4C"/>
    <w:rsid w:val="00C111BC"/>
    <w:rsid w:val="00C144B8"/>
    <w:rsid w:val="00C241F1"/>
    <w:rsid w:val="00C257B4"/>
    <w:rsid w:val="00C72D45"/>
    <w:rsid w:val="00C831A2"/>
    <w:rsid w:val="00CB499E"/>
    <w:rsid w:val="00CC5522"/>
    <w:rsid w:val="00CD0720"/>
    <w:rsid w:val="00CD1A86"/>
    <w:rsid w:val="00CE52E1"/>
    <w:rsid w:val="00CF2331"/>
    <w:rsid w:val="00D3282E"/>
    <w:rsid w:val="00D34F62"/>
    <w:rsid w:val="00D433BE"/>
    <w:rsid w:val="00D77C2D"/>
    <w:rsid w:val="00DA3337"/>
    <w:rsid w:val="00DA437F"/>
    <w:rsid w:val="00DA47CC"/>
    <w:rsid w:val="00DE1E2F"/>
    <w:rsid w:val="00E3159E"/>
    <w:rsid w:val="00E33FCB"/>
    <w:rsid w:val="00E63270"/>
    <w:rsid w:val="00E97712"/>
    <w:rsid w:val="00EB6D21"/>
    <w:rsid w:val="00EE2343"/>
    <w:rsid w:val="00EF1556"/>
    <w:rsid w:val="00EF3BE7"/>
    <w:rsid w:val="00F654EA"/>
    <w:rsid w:val="00F70198"/>
    <w:rsid w:val="00F73167"/>
    <w:rsid w:val="00F747E7"/>
    <w:rsid w:val="00F935D2"/>
    <w:rsid w:val="00FC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jc w:val="both"/>
    </w:pPr>
  </w:style>
  <w:style w:type="paragraph" w:customStyle="1" w:styleId="Style2">
    <w:name w:val="Style2"/>
    <w:basedOn w:val="a"/>
    <w:pPr>
      <w:spacing w:line="470" w:lineRule="exact"/>
      <w:ind w:firstLine="514"/>
      <w:jc w:val="both"/>
    </w:pPr>
  </w:style>
  <w:style w:type="paragraph" w:customStyle="1" w:styleId="Style3">
    <w:name w:val="Style3"/>
    <w:basedOn w:val="a"/>
    <w:pPr>
      <w:spacing w:line="211" w:lineRule="exact"/>
      <w:ind w:firstLine="1478"/>
    </w:pPr>
  </w:style>
  <w:style w:type="paragraph" w:customStyle="1" w:styleId="Style4">
    <w:name w:val="Style4"/>
    <w:basedOn w:val="a"/>
    <w:pPr>
      <w:spacing w:line="463" w:lineRule="exact"/>
    </w:pPr>
  </w:style>
  <w:style w:type="paragraph" w:customStyle="1" w:styleId="Style5">
    <w:name w:val="Style5"/>
    <w:basedOn w:val="a"/>
  </w:style>
  <w:style w:type="paragraph" w:customStyle="1" w:styleId="Style6">
    <w:name w:val="Style6"/>
    <w:basedOn w:val="a"/>
    <w:pPr>
      <w:jc w:val="both"/>
    </w:pPr>
  </w:style>
  <w:style w:type="paragraph" w:customStyle="1" w:styleId="Style7">
    <w:name w:val="Style7"/>
    <w:basedOn w:val="a"/>
  </w:style>
  <w:style w:type="paragraph" w:customStyle="1" w:styleId="Style8">
    <w:name w:val="Style8"/>
    <w:basedOn w:val="a"/>
    <w:pPr>
      <w:spacing w:line="470" w:lineRule="exact"/>
      <w:jc w:val="both"/>
    </w:pPr>
  </w:style>
  <w:style w:type="paragraph" w:customStyle="1" w:styleId="Style9">
    <w:name w:val="Style9"/>
    <w:basedOn w:val="a"/>
    <w:pPr>
      <w:spacing w:line="494" w:lineRule="exact"/>
      <w:ind w:hanging="1382"/>
    </w:pPr>
  </w:style>
  <w:style w:type="paragraph" w:customStyle="1" w:styleId="Style10">
    <w:name w:val="Style10"/>
    <w:basedOn w:val="a"/>
  </w:style>
  <w:style w:type="paragraph" w:customStyle="1" w:styleId="Style11">
    <w:name w:val="Style11"/>
    <w:basedOn w:val="a"/>
    <w:pPr>
      <w:spacing w:line="470" w:lineRule="exact"/>
      <w:ind w:firstLine="514"/>
      <w:jc w:val="both"/>
    </w:pPr>
  </w:style>
  <w:style w:type="paragraph" w:customStyle="1" w:styleId="Style12">
    <w:name w:val="Style12"/>
    <w:basedOn w:val="a"/>
  </w:style>
  <w:style w:type="paragraph" w:customStyle="1" w:styleId="Style13">
    <w:name w:val="Style13"/>
    <w:basedOn w:val="a"/>
    <w:pPr>
      <w:spacing w:line="473" w:lineRule="exact"/>
      <w:jc w:val="right"/>
    </w:pPr>
  </w:style>
  <w:style w:type="paragraph" w:customStyle="1" w:styleId="Style14">
    <w:name w:val="Style14"/>
    <w:basedOn w:val="a"/>
    <w:pPr>
      <w:spacing w:line="480" w:lineRule="exact"/>
      <w:ind w:firstLine="509"/>
      <w:jc w:val="both"/>
    </w:pPr>
  </w:style>
  <w:style w:type="paragraph" w:customStyle="1" w:styleId="Style15">
    <w:name w:val="Style15"/>
    <w:basedOn w:val="a"/>
    <w:pPr>
      <w:spacing w:line="470" w:lineRule="exact"/>
      <w:ind w:hanging="1382"/>
      <w:jc w:val="both"/>
    </w:pPr>
  </w:style>
  <w:style w:type="paragraph" w:customStyle="1" w:styleId="Style16">
    <w:name w:val="Style16"/>
    <w:basedOn w:val="a"/>
    <w:pPr>
      <w:spacing w:line="226" w:lineRule="exact"/>
      <w:ind w:firstLine="158"/>
      <w:jc w:val="both"/>
    </w:pPr>
  </w:style>
  <w:style w:type="paragraph" w:customStyle="1" w:styleId="Style17">
    <w:name w:val="Style17"/>
    <w:basedOn w:val="a"/>
    <w:pPr>
      <w:spacing w:line="235" w:lineRule="exact"/>
      <w:jc w:val="both"/>
    </w:pPr>
  </w:style>
  <w:style w:type="paragraph" w:customStyle="1" w:styleId="Style18">
    <w:name w:val="Style18"/>
    <w:basedOn w:val="a"/>
    <w:pPr>
      <w:spacing w:line="240" w:lineRule="exact"/>
      <w:jc w:val="both"/>
    </w:pPr>
  </w:style>
  <w:style w:type="paragraph" w:customStyle="1" w:styleId="Style19">
    <w:name w:val="Style19"/>
    <w:basedOn w:val="a"/>
    <w:pPr>
      <w:jc w:val="both"/>
    </w:pPr>
  </w:style>
  <w:style w:type="character" w:customStyle="1" w:styleId="FontStyle21">
    <w:name w:val="Font Style21"/>
    <w:rPr>
      <w:rFonts w:ascii="Times New Roman" w:hAnsi="Times New Roman"/>
      <w:spacing w:val="-10"/>
      <w:sz w:val="26"/>
    </w:rPr>
  </w:style>
  <w:style w:type="character" w:customStyle="1" w:styleId="FontStyle22">
    <w:name w:val="Font Style22"/>
    <w:rPr>
      <w:rFonts w:ascii="Times New Roman" w:hAnsi="Times New Roman"/>
      <w:b/>
      <w:spacing w:val="-10"/>
      <w:sz w:val="26"/>
    </w:rPr>
  </w:style>
  <w:style w:type="character" w:customStyle="1" w:styleId="FontStyle23">
    <w:name w:val="Font Style23"/>
    <w:rPr>
      <w:rFonts w:ascii="Times New Roman" w:hAnsi="Times New Roman"/>
      <w:sz w:val="22"/>
    </w:rPr>
  </w:style>
  <w:style w:type="character" w:customStyle="1" w:styleId="FontStyle24">
    <w:name w:val="Font Style24"/>
    <w:rPr>
      <w:rFonts w:ascii="Times New Roman" w:hAnsi="Times New Roman"/>
      <w:b/>
      <w:sz w:val="18"/>
    </w:rPr>
  </w:style>
  <w:style w:type="character" w:customStyle="1" w:styleId="FontStyle25">
    <w:name w:val="Font Style25"/>
    <w:rPr>
      <w:rFonts w:ascii="Georgia" w:hAnsi="Georgia"/>
      <w:b/>
      <w:i/>
      <w:sz w:val="12"/>
    </w:rPr>
  </w:style>
  <w:style w:type="character" w:customStyle="1" w:styleId="FontStyle26">
    <w:name w:val="Font Style26"/>
    <w:rPr>
      <w:rFonts w:ascii="Garamond" w:hAnsi="Garamond"/>
      <w:sz w:val="14"/>
    </w:rPr>
  </w:style>
  <w:style w:type="character" w:customStyle="1" w:styleId="FontStyle27">
    <w:name w:val="Font Style27"/>
    <w:rPr>
      <w:rFonts w:ascii="Times New Roman" w:hAnsi="Times New Roman"/>
      <w:b/>
      <w:spacing w:val="-20"/>
      <w:sz w:val="24"/>
    </w:rPr>
  </w:style>
  <w:style w:type="character" w:customStyle="1" w:styleId="FontStyle28">
    <w:name w:val="Font Style28"/>
    <w:rPr>
      <w:rFonts w:ascii="Cambria" w:hAnsi="Cambria"/>
      <w:spacing w:val="-20"/>
      <w:sz w:val="16"/>
    </w:rPr>
  </w:style>
  <w:style w:type="character" w:customStyle="1" w:styleId="FontStyle29">
    <w:name w:val="Font Style29"/>
    <w:rPr>
      <w:rFonts w:ascii="Times New Roman" w:hAnsi="Times New Roman"/>
      <w:b/>
      <w:spacing w:val="-20"/>
      <w:sz w:val="24"/>
    </w:rPr>
  </w:style>
  <w:style w:type="character" w:customStyle="1" w:styleId="FontStyle30">
    <w:name w:val="Font Style30"/>
    <w:rPr>
      <w:rFonts w:ascii="Times New Roman" w:hAnsi="Times New Roman"/>
      <w:b/>
      <w:sz w:val="18"/>
    </w:rPr>
  </w:style>
  <w:style w:type="character" w:customStyle="1" w:styleId="FontStyle31">
    <w:name w:val="Font Style31"/>
    <w:rPr>
      <w:rFonts w:ascii="Times New Roman" w:hAnsi="Times New Roman"/>
      <w:i/>
      <w:spacing w:val="30"/>
      <w:sz w:val="26"/>
    </w:rPr>
  </w:style>
  <w:style w:type="character" w:customStyle="1" w:styleId="FontStyle32">
    <w:name w:val="Font Style32"/>
    <w:rPr>
      <w:rFonts w:ascii="Trebuchet MS" w:hAnsi="Trebuchet MS"/>
      <w:b/>
      <w:i/>
      <w:sz w:val="16"/>
    </w:rPr>
  </w:style>
  <w:style w:type="character" w:customStyle="1" w:styleId="FontStyle19">
    <w:name w:val="Font Style19"/>
    <w:rsid w:val="004A6F15"/>
    <w:rPr>
      <w:rFonts w:ascii="Times New Roman" w:hAnsi="Times New Roman"/>
      <w:i/>
      <w:spacing w:val="-20"/>
      <w:sz w:val="26"/>
    </w:rPr>
  </w:style>
  <w:style w:type="character" w:customStyle="1" w:styleId="FontStyle20">
    <w:name w:val="Font Style20"/>
    <w:rsid w:val="004A6F15"/>
    <w:rPr>
      <w:rFonts w:ascii="Times New Roman" w:hAnsi="Times New Roman"/>
      <w:spacing w:val="-10"/>
      <w:sz w:val="26"/>
    </w:rPr>
  </w:style>
  <w:style w:type="character" w:customStyle="1" w:styleId="FontStyle18">
    <w:name w:val="Font Style18"/>
    <w:rsid w:val="008A1510"/>
    <w:rPr>
      <w:rFonts w:ascii="Times New Roman" w:hAnsi="Times New Roman"/>
      <w:b/>
      <w:sz w:val="28"/>
    </w:rPr>
  </w:style>
  <w:style w:type="character" w:customStyle="1" w:styleId="FontStyle33">
    <w:name w:val="Font Style33"/>
    <w:rsid w:val="008A1510"/>
    <w:rPr>
      <w:rFonts w:ascii="Times New Roman" w:hAnsi="Times New Roman"/>
      <w:b/>
      <w:sz w:val="24"/>
    </w:rPr>
  </w:style>
  <w:style w:type="paragraph" w:styleId="a3">
    <w:name w:val="header"/>
    <w:basedOn w:val="a"/>
    <w:link w:val="a4"/>
    <w:uiPriority w:val="99"/>
    <w:rsid w:val="00021F31"/>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character" w:styleId="a5">
    <w:name w:val="page number"/>
    <w:basedOn w:val="a0"/>
    <w:uiPriority w:val="99"/>
    <w:rsid w:val="00021F31"/>
    <w:rPr>
      <w:rFonts w:cs="Times New Roman"/>
    </w:rPr>
  </w:style>
  <w:style w:type="character" w:styleId="a6">
    <w:name w:val="footnote reference"/>
    <w:basedOn w:val="a0"/>
    <w:uiPriority w:val="99"/>
    <w:semiHidden/>
    <w:rsid w:val="005C221C"/>
    <w:rPr>
      <w:rFonts w:cs="Times New Roman"/>
      <w:vertAlign w:val="superscript"/>
    </w:rPr>
  </w:style>
  <w:style w:type="paragraph" w:styleId="a7">
    <w:name w:val="footnote text"/>
    <w:basedOn w:val="a"/>
    <w:link w:val="a8"/>
    <w:uiPriority w:val="99"/>
    <w:semiHidden/>
    <w:rsid w:val="005C221C"/>
    <w:rPr>
      <w:sz w:val="20"/>
      <w:szCs w:val="20"/>
    </w:rPr>
  </w:style>
  <w:style w:type="character" w:customStyle="1" w:styleId="a8">
    <w:name w:val="Текст сноски Знак"/>
    <w:basedOn w:val="a0"/>
    <w:link w:val="a7"/>
    <w:uiPriority w:val="99"/>
    <w:semiHidden/>
    <w:locked/>
    <w:rPr>
      <w:rFonts w:cs="Times New Roman"/>
    </w:rPr>
  </w:style>
  <w:style w:type="character" w:styleId="a9">
    <w:name w:val="Hyperlink"/>
    <w:basedOn w:val="a0"/>
    <w:uiPriority w:val="99"/>
    <w:rsid w:val="007A72FA"/>
    <w:rPr>
      <w:rFonts w:cs="Times New Roman"/>
      <w:color w:val="0000FF"/>
      <w:u w:val="single"/>
    </w:rPr>
  </w:style>
  <w:style w:type="character" w:styleId="aa">
    <w:name w:val="FollowedHyperlink"/>
    <w:basedOn w:val="a0"/>
    <w:uiPriority w:val="99"/>
    <w:rsid w:val="007A72FA"/>
    <w:rPr>
      <w:rFonts w:cs="Times New Roman"/>
      <w:color w:val="800080"/>
      <w:u w:val="single"/>
    </w:rPr>
  </w:style>
  <w:style w:type="paragraph" w:customStyle="1" w:styleId="ab">
    <w:name w:val="азвание"/>
    <w:basedOn w:val="a"/>
    <w:rsid w:val="00A00A72"/>
    <w:pPr>
      <w:widowControl/>
      <w:overflowPunct w:val="0"/>
      <w:spacing w:line="480" w:lineRule="auto"/>
      <w:jc w:val="center"/>
      <w:textAlignment w:val="baseline"/>
    </w:pPr>
    <w:rPr>
      <w:sz w:val="28"/>
      <w:szCs w:val="28"/>
    </w:rPr>
  </w:style>
  <w:style w:type="paragraph" w:styleId="ac">
    <w:name w:val="footer"/>
    <w:basedOn w:val="a"/>
    <w:link w:val="ad"/>
    <w:uiPriority w:val="99"/>
    <w:rsid w:val="004179A3"/>
    <w:pPr>
      <w:tabs>
        <w:tab w:val="center" w:pos="4677"/>
        <w:tab w:val="right" w:pos="9355"/>
      </w:tabs>
    </w:pPr>
  </w:style>
  <w:style w:type="character" w:customStyle="1" w:styleId="ad">
    <w:name w:val="Нижний колонтитул Знак"/>
    <w:basedOn w:val="a0"/>
    <w:link w:val="ac"/>
    <w:uiPriority w:val="99"/>
    <w:locked/>
    <w:rsid w:val="004179A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jc w:val="both"/>
    </w:pPr>
  </w:style>
  <w:style w:type="paragraph" w:customStyle="1" w:styleId="Style2">
    <w:name w:val="Style2"/>
    <w:basedOn w:val="a"/>
    <w:pPr>
      <w:spacing w:line="470" w:lineRule="exact"/>
      <w:ind w:firstLine="514"/>
      <w:jc w:val="both"/>
    </w:pPr>
  </w:style>
  <w:style w:type="paragraph" w:customStyle="1" w:styleId="Style3">
    <w:name w:val="Style3"/>
    <w:basedOn w:val="a"/>
    <w:pPr>
      <w:spacing w:line="211" w:lineRule="exact"/>
      <w:ind w:firstLine="1478"/>
    </w:pPr>
  </w:style>
  <w:style w:type="paragraph" w:customStyle="1" w:styleId="Style4">
    <w:name w:val="Style4"/>
    <w:basedOn w:val="a"/>
    <w:pPr>
      <w:spacing w:line="463" w:lineRule="exact"/>
    </w:pPr>
  </w:style>
  <w:style w:type="paragraph" w:customStyle="1" w:styleId="Style5">
    <w:name w:val="Style5"/>
    <w:basedOn w:val="a"/>
  </w:style>
  <w:style w:type="paragraph" w:customStyle="1" w:styleId="Style6">
    <w:name w:val="Style6"/>
    <w:basedOn w:val="a"/>
    <w:pPr>
      <w:jc w:val="both"/>
    </w:pPr>
  </w:style>
  <w:style w:type="paragraph" w:customStyle="1" w:styleId="Style7">
    <w:name w:val="Style7"/>
    <w:basedOn w:val="a"/>
  </w:style>
  <w:style w:type="paragraph" w:customStyle="1" w:styleId="Style8">
    <w:name w:val="Style8"/>
    <w:basedOn w:val="a"/>
    <w:pPr>
      <w:spacing w:line="470" w:lineRule="exact"/>
      <w:jc w:val="both"/>
    </w:pPr>
  </w:style>
  <w:style w:type="paragraph" w:customStyle="1" w:styleId="Style9">
    <w:name w:val="Style9"/>
    <w:basedOn w:val="a"/>
    <w:pPr>
      <w:spacing w:line="494" w:lineRule="exact"/>
      <w:ind w:hanging="1382"/>
    </w:pPr>
  </w:style>
  <w:style w:type="paragraph" w:customStyle="1" w:styleId="Style10">
    <w:name w:val="Style10"/>
    <w:basedOn w:val="a"/>
  </w:style>
  <w:style w:type="paragraph" w:customStyle="1" w:styleId="Style11">
    <w:name w:val="Style11"/>
    <w:basedOn w:val="a"/>
    <w:pPr>
      <w:spacing w:line="470" w:lineRule="exact"/>
      <w:ind w:firstLine="514"/>
      <w:jc w:val="both"/>
    </w:pPr>
  </w:style>
  <w:style w:type="paragraph" w:customStyle="1" w:styleId="Style12">
    <w:name w:val="Style12"/>
    <w:basedOn w:val="a"/>
  </w:style>
  <w:style w:type="paragraph" w:customStyle="1" w:styleId="Style13">
    <w:name w:val="Style13"/>
    <w:basedOn w:val="a"/>
    <w:pPr>
      <w:spacing w:line="473" w:lineRule="exact"/>
      <w:jc w:val="right"/>
    </w:pPr>
  </w:style>
  <w:style w:type="paragraph" w:customStyle="1" w:styleId="Style14">
    <w:name w:val="Style14"/>
    <w:basedOn w:val="a"/>
    <w:pPr>
      <w:spacing w:line="480" w:lineRule="exact"/>
      <w:ind w:firstLine="509"/>
      <w:jc w:val="both"/>
    </w:pPr>
  </w:style>
  <w:style w:type="paragraph" w:customStyle="1" w:styleId="Style15">
    <w:name w:val="Style15"/>
    <w:basedOn w:val="a"/>
    <w:pPr>
      <w:spacing w:line="470" w:lineRule="exact"/>
      <w:ind w:hanging="1382"/>
      <w:jc w:val="both"/>
    </w:pPr>
  </w:style>
  <w:style w:type="paragraph" w:customStyle="1" w:styleId="Style16">
    <w:name w:val="Style16"/>
    <w:basedOn w:val="a"/>
    <w:pPr>
      <w:spacing w:line="226" w:lineRule="exact"/>
      <w:ind w:firstLine="158"/>
      <w:jc w:val="both"/>
    </w:pPr>
  </w:style>
  <w:style w:type="paragraph" w:customStyle="1" w:styleId="Style17">
    <w:name w:val="Style17"/>
    <w:basedOn w:val="a"/>
    <w:pPr>
      <w:spacing w:line="235" w:lineRule="exact"/>
      <w:jc w:val="both"/>
    </w:pPr>
  </w:style>
  <w:style w:type="paragraph" w:customStyle="1" w:styleId="Style18">
    <w:name w:val="Style18"/>
    <w:basedOn w:val="a"/>
    <w:pPr>
      <w:spacing w:line="240" w:lineRule="exact"/>
      <w:jc w:val="both"/>
    </w:pPr>
  </w:style>
  <w:style w:type="paragraph" w:customStyle="1" w:styleId="Style19">
    <w:name w:val="Style19"/>
    <w:basedOn w:val="a"/>
    <w:pPr>
      <w:jc w:val="both"/>
    </w:pPr>
  </w:style>
  <w:style w:type="character" w:customStyle="1" w:styleId="FontStyle21">
    <w:name w:val="Font Style21"/>
    <w:rPr>
      <w:rFonts w:ascii="Times New Roman" w:hAnsi="Times New Roman"/>
      <w:spacing w:val="-10"/>
      <w:sz w:val="26"/>
    </w:rPr>
  </w:style>
  <w:style w:type="character" w:customStyle="1" w:styleId="FontStyle22">
    <w:name w:val="Font Style22"/>
    <w:rPr>
      <w:rFonts w:ascii="Times New Roman" w:hAnsi="Times New Roman"/>
      <w:b/>
      <w:spacing w:val="-10"/>
      <w:sz w:val="26"/>
    </w:rPr>
  </w:style>
  <w:style w:type="character" w:customStyle="1" w:styleId="FontStyle23">
    <w:name w:val="Font Style23"/>
    <w:rPr>
      <w:rFonts w:ascii="Times New Roman" w:hAnsi="Times New Roman"/>
      <w:sz w:val="22"/>
    </w:rPr>
  </w:style>
  <w:style w:type="character" w:customStyle="1" w:styleId="FontStyle24">
    <w:name w:val="Font Style24"/>
    <w:rPr>
      <w:rFonts w:ascii="Times New Roman" w:hAnsi="Times New Roman"/>
      <w:b/>
      <w:sz w:val="18"/>
    </w:rPr>
  </w:style>
  <w:style w:type="character" w:customStyle="1" w:styleId="FontStyle25">
    <w:name w:val="Font Style25"/>
    <w:rPr>
      <w:rFonts w:ascii="Georgia" w:hAnsi="Georgia"/>
      <w:b/>
      <w:i/>
      <w:sz w:val="12"/>
    </w:rPr>
  </w:style>
  <w:style w:type="character" w:customStyle="1" w:styleId="FontStyle26">
    <w:name w:val="Font Style26"/>
    <w:rPr>
      <w:rFonts w:ascii="Garamond" w:hAnsi="Garamond"/>
      <w:sz w:val="14"/>
    </w:rPr>
  </w:style>
  <w:style w:type="character" w:customStyle="1" w:styleId="FontStyle27">
    <w:name w:val="Font Style27"/>
    <w:rPr>
      <w:rFonts w:ascii="Times New Roman" w:hAnsi="Times New Roman"/>
      <w:b/>
      <w:spacing w:val="-20"/>
      <w:sz w:val="24"/>
    </w:rPr>
  </w:style>
  <w:style w:type="character" w:customStyle="1" w:styleId="FontStyle28">
    <w:name w:val="Font Style28"/>
    <w:rPr>
      <w:rFonts w:ascii="Cambria" w:hAnsi="Cambria"/>
      <w:spacing w:val="-20"/>
      <w:sz w:val="16"/>
    </w:rPr>
  </w:style>
  <w:style w:type="character" w:customStyle="1" w:styleId="FontStyle29">
    <w:name w:val="Font Style29"/>
    <w:rPr>
      <w:rFonts w:ascii="Times New Roman" w:hAnsi="Times New Roman"/>
      <w:b/>
      <w:spacing w:val="-20"/>
      <w:sz w:val="24"/>
    </w:rPr>
  </w:style>
  <w:style w:type="character" w:customStyle="1" w:styleId="FontStyle30">
    <w:name w:val="Font Style30"/>
    <w:rPr>
      <w:rFonts w:ascii="Times New Roman" w:hAnsi="Times New Roman"/>
      <w:b/>
      <w:sz w:val="18"/>
    </w:rPr>
  </w:style>
  <w:style w:type="character" w:customStyle="1" w:styleId="FontStyle31">
    <w:name w:val="Font Style31"/>
    <w:rPr>
      <w:rFonts w:ascii="Times New Roman" w:hAnsi="Times New Roman"/>
      <w:i/>
      <w:spacing w:val="30"/>
      <w:sz w:val="26"/>
    </w:rPr>
  </w:style>
  <w:style w:type="character" w:customStyle="1" w:styleId="FontStyle32">
    <w:name w:val="Font Style32"/>
    <w:rPr>
      <w:rFonts w:ascii="Trebuchet MS" w:hAnsi="Trebuchet MS"/>
      <w:b/>
      <w:i/>
      <w:sz w:val="16"/>
    </w:rPr>
  </w:style>
  <w:style w:type="character" w:customStyle="1" w:styleId="FontStyle19">
    <w:name w:val="Font Style19"/>
    <w:rsid w:val="004A6F15"/>
    <w:rPr>
      <w:rFonts w:ascii="Times New Roman" w:hAnsi="Times New Roman"/>
      <w:i/>
      <w:spacing w:val="-20"/>
      <w:sz w:val="26"/>
    </w:rPr>
  </w:style>
  <w:style w:type="character" w:customStyle="1" w:styleId="FontStyle20">
    <w:name w:val="Font Style20"/>
    <w:rsid w:val="004A6F15"/>
    <w:rPr>
      <w:rFonts w:ascii="Times New Roman" w:hAnsi="Times New Roman"/>
      <w:spacing w:val="-10"/>
      <w:sz w:val="26"/>
    </w:rPr>
  </w:style>
  <w:style w:type="character" w:customStyle="1" w:styleId="FontStyle18">
    <w:name w:val="Font Style18"/>
    <w:rsid w:val="008A1510"/>
    <w:rPr>
      <w:rFonts w:ascii="Times New Roman" w:hAnsi="Times New Roman"/>
      <w:b/>
      <w:sz w:val="28"/>
    </w:rPr>
  </w:style>
  <w:style w:type="character" w:customStyle="1" w:styleId="FontStyle33">
    <w:name w:val="Font Style33"/>
    <w:rsid w:val="008A1510"/>
    <w:rPr>
      <w:rFonts w:ascii="Times New Roman" w:hAnsi="Times New Roman"/>
      <w:b/>
      <w:sz w:val="24"/>
    </w:rPr>
  </w:style>
  <w:style w:type="paragraph" w:styleId="a3">
    <w:name w:val="header"/>
    <w:basedOn w:val="a"/>
    <w:link w:val="a4"/>
    <w:uiPriority w:val="99"/>
    <w:rsid w:val="00021F31"/>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character" w:styleId="a5">
    <w:name w:val="page number"/>
    <w:basedOn w:val="a0"/>
    <w:uiPriority w:val="99"/>
    <w:rsid w:val="00021F31"/>
    <w:rPr>
      <w:rFonts w:cs="Times New Roman"/>
    </w:rPr>
  </w:style>
  <w:style w:type="character" w:styleId="a6">
    <w:name w:val="footnote reference"/>
    <w:basedOn w:val="a0"/>
    <w:uiPriority w:val="99"/>
    <w:semiHidden/>
    <w:rsid w:val="005C221C"/>
    <w:rPr>
      <w:rFonts w:cs="Times New Roman"/>
      <w:vertAlign w:val="superscript"/>
    </w:rPr>
  </w:style>
  <w:style w:type="paragraph" w:styleId="a7">
    <w:name w:val="footnote text"/>
    <w:basedOn w:val="a"/>
    <w:link w:val="a8"/>
    <w:uiPriority w:val="99"/>
    <w:semiHidden/>
    <w:rsid w:val="005C221C"/>
    <w:rPr>
      <w:sz w:val="20"/>
      <w:szCs w:val="20"/>
    </w:rPr>
  </w:style>
  <w:style w:type="character" w:customStyle="1" w:styleId="a8">
    <w:name w:val="Текст сноски Знак"/>
    <w:basedOn w:val="a0"/>
    <w:link w:val="a7"/>
    <w:uiPriority w:val="99"/>
    <w:semiHidden/>
    <w:locked/>
    <w:rPr>
      <w:rFonts w:cs="Times New Roman"/>
    </w:rPr>
  </w:style>
  <w:style w:type="character" w:styleId="a9">
    <w:name w:val="Hyperlink"/>
    <w:basedOn w:val="a0"/>
    <w:uiPriority w:val="99"/>
    <w:rsid w:val="007A72FA"/>
    <w:rPr>
      <w:rFonts w:cs="Times New Roman"/>
      <w:color w:val="0000FF"/>
      <w:u w:val="single"/>
    </w:rPr>
  </w:style>
  <w:style w:type="character" w:styleId="aa">
    <w:name w:val="FollowedHyperlink"/>
    <w:basedOn w:val="a0"/>
    <w:uiPriority w:val="99"/>
    <w:rsid w:val="007A72FA"/>
    <w:rPr>
      <w:rFonts w:cs="Times New Roman"/>
      <w:color w:val="800080"/>
      <w:u w:val="single"/>
    </w:rPr>
  </w:style>
  <w:style w:type="paragraph" w:customStyle="1" w:styleId="ab">
    <w:name w:val="азвание"/>
    <w:basedOn w:val="a"/>
    <w:rsid w:val="00A00A72"/>
    <w:pPr>
      <w:widowControl/>
      <w:overflowPunct w:val="0"/>
      <w:spacing w:line="480" w:lineRule="auto"/>
      <w:jc w:val="center"/>
      <w:textAlignment w:val="baseline"/>
    </w:pPr>
    <w:rPr>
      <w:sz w:val="28"/>
      <w:szCs w:val="28"/>
    </w:rPr>
  </w:style>
  <w:style w:type="paragraph" w:styleId="ac">
    <w:name w:val="footer"/>
    <w:basedOn w:val="a"/>
    <w:link w:val="ad"/>
    <w:uiPriority w:val="99"/>
    <w:rsid w:val="004179A3"/>
    <w:pPr>
      <w:tabs>
        <w:tab w:val="center" w:pos="4677"/>
        <w:tab w:val="right" w:pos="9355"/>
      </w:tabs>
    </w:pPr>
  </w:style>
  <w:style w:type="character" w:customStyle="1" w:styleId="ad">
    <w:name w:val="Нижний колонтитул Знак"/>
    <w:basedOn w:val="a0"/>
    <w:link w:val="ac"/>
    <w:uiPriority w:val="99"/>
    <w:locked/>
    <w:rsid w:val="004179A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945C-D2C5-4803-9E62-6F310F88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20959</Words>
  <Characters>119468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st-20@yandex.ru</cp:lastModifiedBy>
  <cp:revision>6</cp:revision>
  <dcterms:created xsi:type="dcterms:W3CDTF">2023-02-09T05:40:00Z</dcterms:created>
  <dcterms:modified xsi:type="dcterms:W3CDTF">2023-05-05T13:48:00Z</dcterms:modified>
</cp:coreProperties>
</file>